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для водителя автомобиля Урал (манипулятор)</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1.1. Настоящая инструкция устанавливает требования по обеспечению безопасных условий труда для водителя автомобиля Урал (манипулятор) (КМУ – краноманипуляторная установка) </w:t>
      </w:r>
      <w:r>
        <w:rPr>
          <w:rFonts w:hAnsi="Times New Roman" w:cs="Times New Roman"/>
          <w:color w:val="000000"/>
          <w:sz w:val="24"/>
          <w:szCs w:val="24"/>
        </w:rPr>
        <w:t>ООО «Альфа»</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для водителя автомобиля Урал (манипулятор) разработана на основе установленных обязательных требований по охране труда в Российской Федерации, а также:</w:t>
      </w:r>
    </w:p>
    <w:p>
      <w:pPr>
        <w:spacing w:line="240" w:lineRule="auto"/>
        <w:rPr>
          <w:rFonts w:hAnsi="Times New Roman" w:cs="Times New Roman"/>
          <w:color w:val="000000"/>
          <w:sz w:val="24"/>
          <w:szCs w:val="24"/>
        </w:rPr>
      </w:pPr>
      <w:r>
        <w:rPr>
          <w:rFonts w:hAnsi="Times New Roman" w:cs="Times New Roman"/>
          <w:color w:val="000000"/>
          <w:sz w:val="24"/>
          <w:szCs w:val="24"/>
        </w:rPr>
        <w:t>1) изучения работ водителя автомобиля Урал (манипулятор);</w:t>
      </w:r>
    </w:p>
    <w:p>
      <w:pPr>
        <w:spacing w:line="240" w:lineRule="auto"/>
        <w:rPr>
          <w:rFonts w:hAnsi="Times New Roman" w:cs="Times New Roman"/>
          <w:color w:val="000000"/>
          <w:sz w:val="24"/>
          <w:szCs w:val="24"/>
        </w:rPr>
      </w:pPr>
      <w:r>
        <w:rPr>
          <w:rFonts w:hAnsi="Times New Roman" w:cs="Times New Roman"/>
          <w:color w:val="000000"/>
          <w:sz w:val="24"/>
          <w:szCs w:val="24"/>
        </w:rPr>
        <w:t>2) результатов специальной оценки условий труда;</w:t>
      </w:r>
    </w:p>
    <w:p>
      <w:pPr>
        <w:spacing w:line="240" w:lineRule="auto"/>
        <w:rPr>
          <w:rFonts w:hAnsi="Times New Roman" w:cs="Times New Roman"/>
          <w:color w:val="000000"/>
          <w:sz w:val="24"/>
          <w:szCs w:val="24"/>
        </w:rPr>
      </w:pPr>
      <w:r>
        <w:rPr>
          <w:rFonts w:hAnsi="Times New Roman" w:cs="Times New Roman"/>
          <w:color w:val="000000"/>
          <w:sz w:val="24"/>
          <w:szCs w:val="24"/>
        </w:rPr>
        <w:t>3) анализа требований профессионального стандарта;</w:t>
      </w:r>
    </w:p>
    <w:p>
      <w:pPr>
        <w:spacing w:line="240" w:lineRule="auto"/>
        <w:rPr>
          <w:rFonts w:hAnsi="Times New Roman" w:cs="Times New Roman"/>
          <w:color w:val="000000"/>
          <w:sz w:val="24"/>
          <w:szCs w:val="24"/>
        </w:rPr>
      </w:pPr>
      <w:r>
        <w:rPr>
          <w:rFonts w:hAnsi="Times New Roman" w:cs="Times New Roman"/>
          <w:color w:val="000000"/>
          <w:sz w:val="24"/>
          <w:szCs w:val="24"/>
        </w:rPr>
        <w:t>4) определения профессиональных рисков и опасностей, характерных для водителя автомобиля Урал (манипулятор);</w:t>
      </w:r>
    </w:p>
    <w:p>
      <w:pPr>
        <w:spacing w:line="240" w:lineRule="auto"/>
        <w:rPr>
          <w:rFonts w:hAnsi="Times New Roman" w:cs="Times New Roman"/>
          <w:color w:val="000000"/>
          <w:sz w:val="24"/>
          <w:szCs w:val="24"/>
        </w:rPr>
      </w:pPr>
      <w:r>
        <w:rPr>
          <w:rFonts w:hAnsi="Times New Roman" w:cs="Times New Roman"/>
          <w:color w:val="000000"/>
          <w:sz w:val="24"/>
          <w:szCs w:val="24"/>
        </w:rPr>
        <w:t>5) анализа результатов расследования имевшихся несчастных случаев с водителя автомобиля Урал (манипулятор);</w:t>
      </w:r>
    </w:p>
    <w:p>
      <w:pPr>
        <w:spacing w:line="240" w:lineRule="auto"/>
        <w:rPr>
          <w:rFonts w:hAnsi="Times New Roman" w:cs="Times New Roman"/>
          <w:color w:val="000000"/>
          <w:sz w:val="24"/>
          <w:szCs w:val="24"/>
        </w:rPr>
      </w:pPr>
      <w:r>
        <w:rPr>
          <w:rFonts w:hAnsi="Times New Roman" w:cs="Times New Roman"/>
          <w:color w:val="000000"/>
          <w:sz w:val="24"/>
          <w:szCs w:val="24"/>
        </w:rPr>
        <w:t>6) определения безопасных методов и приемов выполнения работ водителя автомобиля Урал (манипулятор).</w:t>
      </w:r>
    </w:p>
    <w:p>
      <w:pPr>
        <w:spacing w:line="240" w:lineRule="auto"/>
        <w:rPr>
          <w:rFonts w:hAnsi="Times New Roman" w:cs="Times New Roman"/>
          <w:color w:val="000000"/>
          <w:sz w:val="24"/>
          <w:szCs w:val="24"/>
        </w:rPr>
      </w:pPr>
      <w:r>
        <w:rPr>
          <w:rFonts w:hAnsi="Times New Roman" w:cs="Times New Roman"/>
          <w:color w:val="000000"/>
          <w:sz w:val="24"/>
          <w:szCs w:val="24"/>
        </w:rPr>
        <w:t xml:space="preserve">1.3. Выполнение требований настоящей инструкции обязательны для всех водителей автомобиля Урал (манипулятор) </w:t>
      </w:r>
      <w:r>
        <w:rPr>
          <w:rFonts w:hAnsi="Times New Roman" w:cs="Times New Roman"/>
          <w:color w:val="000000"/>
          <w:sz w:val="24"/>
          <w:szCs w:val="24"/>
        </w:rPr>
        <w:t>ООО «Альфа»</w:t>
      </w:r>
      <w:r>
        <w:rPr>
          <w:rFonts w:hAnsi="Times New Roman" w:cs="Times New Roman"/>
          <w:color w:val="000000"/>
          <w:sz w:val="24"/>
          <w:szCs w:val="24"/>
        </w:rPr>
        <w:t xml:space="preserve"> при выполнении ими трудовых обязанностей независимо от их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w:t>
      </w:r>
      <w:r>
        <w:rPr>
          <w:rFonts w:hAnsi="Times New Roman" w:cs="Times New Roman"/>
          <w:b/>
          <w:bCs/>
          <w:color w:val="000000"/>
          <w:sz w:val="24"/>
          <w:szCs w:val="24"/>
        </w:rPr>
        <w:t>Трудовой кодекс Российской Федерации</w:t>
      </w:r>
      <w:r>
        <w:rPr>
          <w:rFonts w:hAnsi="Times New Roman" w:cs="Times New Roman"/>
          <w:color w:val="000000"/>
          <w:sz w:val="24"/>
          <w:szCs w:val="24"/>
        </w:rPr>
        <w:t xml:space="preserve">от </w:t>
      </w:r>
      <w:r>
        <w:rPr>
          <w:rFonts w:hAnsi="Times New Roman" w:cs="Times New Roman"/>
          <w:color w:val="000000"/>
          <w:sz w:val="24"/>
          <w:szCs w:val="24"/>
        </w:rPr>
        <w:t>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2.1.2. </w:t>
      </w:r>
      <w:r>
        <w:rPr>
          <w:rFonts w:hAnsi="Times New Roman" w:cs="Times New Roman"/>
          <w:b/>
          <w:bCs/>
          <w:color w:val="000000"/>
          <w:sz w:val="24"/>
          <w:szCs w:val="24"/>
        </w:rPr>
        <w:t>Постановление Правительства РФ от 16.09.2020 № 1479</w:t>
      </w:r>
      <w:r>
        <w:rPr>
          <w:rFonts w:hAnsi="Times New Roman" w:cs="Times New Roman"/>
          <w:color w:val="000000"/>
          <w:sz w:val="24"/>
          <w:szCs w:val="24"/>
        </w:rPr>
        <w:t>Об утверждении Правил противопожарного режима в Российской Федерации;</w:t>
      </w:r>
    </w:p>
    <w:p>
      <w:pPr>
        <w:spacing w:line="240" w:lineRule="auto"/>
        <w:rPr>
          <w:rFonts w:hAnsi="Times New Roman" w:cs="Times New Roman"/>
          <w:color w:val="000000"/>
          <w:sz w:val="24"/>
          <w:szCs w:val="24"/>
        </w:rPr>
      </w:pPr>
      <w:r>
        <w:rPr>
          <w:rFonts w:hAnsi="Times New Roman" w:cs="Times New Roman"/>
          <w:color w:val="000000"/>
          <w:sz w:val="24"/>
          <w:szCs w:val="24"/>
        </w:rPr>
        <w:t>2.1.3</w:t>
      </w:r>
      <w:r>
        <w:rPr>
          <w:rFonts w:hAnsi="Times New Roman" w:cs="Times New Roman"/>
          <w:b/>
          <w:bCs/>
          <w:color w:val="000000"/>
          <w:sz w:val="24"/>
          <w:szCs w:val="24"/>
        </w:rPr>
        <w:t xml:space="preserve"> Правила по охране труда при погрузочно-разгрузочных работах и размещении грузов </w:t>
      </w:r>
      <w:r>
        <w:rPr>
          <w:rFonts w:hAnsi="Times New Roman" w:cs="Times New Roman"/>
          <w:color w:val="000000"/>
          <w:sz w:val="24"/>
          <w:szCs w:val="24"/>
        </w:rPr>
        <w:t>Приказ Минтруда от 28.10.2020 № 753н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2.1.4 </w:t>
      </w:r>
      <w:r>
        <w:rPr>
          <w:rFonts w:hAnsi="Times New Roman" w:cs="Times New Roman"/>
          <w:b/>
          <w:bCs/>
          <w:color w:val="000000"/>
          <w:sz w:val="24"/>
          <w:szCs w:val="24"/>
        </w:rPr>
        <w:t xml:space="preserve">«Правила по охране труда при работе с инструментом и приспособлениями» </w:t>
      </w:r>
      <w:r>
        <w:rPr>
          <w:rFonts w:hAnsi="Times New Roman" w:cs="Times New Roman"/>
          <w:color w:val="000000"/>
          <w:sz w:val="24"/>
          <w:szCs w:val="24"/>
        </w:rPr>
        <w:t xml:space="preserve"> утверждены </w:t>
      </w:r>
      <w:r>
        <w:rPr>
          <w:rFonts w:hAnsi="Times New Roman" w:cs="Times New Roman"/>
          <w:color w:val="000000"/>
          <w:sz w:val="24"/>
          <w:szCs w:val="24"/>
        </w:rPr>
        <w:t>приказом Министерства труда и социальной защиты Российской Федерации от 27.11.2020, №835н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2.1.5. </w:t>
      </w:r>
      <w:r>
        <w:rPr>
          <w:rFonts w:hAnsi="Times New Roman" w:cs="Times New Roman"/>
          <w:b/>
          <w:bCs/>
          <w:color w:val="000000"/>
          <w:sz w:val="24"/>
          <w:szCs w:val="24"/>
        </w:rPr>
        <w:t xml:space="preserve">Приказ, Федеральные нормы и правила в области промышленной безопасности Ростехнадзора </w:t>
      </w:r>
      <w:r>
        <w:rPr>
          <w:rFonts w:hAnsi="Times New Roman" w:cs="Times New Roman"/>
          <w:color w:val="000000"/>
          <w:sz w:val="24"/>
          <w:szCs w:val="24"/>
        </w:rPr>
        <w:t xml:space="preserve"> от 26.11.2020 № 461, Об утверждении федеральных норм и правил в области промышленной безопасности "Правила безопасности опасных производственных объектов, на которых используются подъемные сооружения";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2.1.6. </w:t>
      </w:r>
      <w:r>
        <w:rPr>
          <w:rFonts w:hAnsi="Times New Roman" w:cs="Times New Roman"/>
          <w:b/>
          <w:bCs/>
          <w:color w:val="000000"/>
          <w:sz w:val="24"/>
          <w:szCs w:val="24"/>
        </w:rPr>
        <w:t>Приказ Министерства труда и социальной защиты Российской Федерации от 29.10.2021 № 772н</w:t>
      </w:r>
      <w:r>
        <w:rPr>
          <w:rFonts w:hAnsi="Times New Roman" w:cs="Times New Roman"/>
          <w:color w:val="000000"/>
          <w:sz w:val="24"/>
          <w:szCs w:val="24"/>
        </w:rPr>
        <w:t xml:space="preserve"> "Об утверждении основных требований к порядку разработки и содержанию правил и инструкций по охране труда, разрабатываемых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2.1.7. </w:t>
      </w:r>
      <w:r>
        <w:rPr>
          <w:rFonts w:hAnsi="Times New Roman" w:cs="Times New Roman"/>
          <w:b/>
          <w:bCs/>
          <w:color w:val="000000"/>
          <w:sz w:val="24"/>
          <w:szCs w:val="24"/>
        </w:rPr>
        <w:t>Правила по охране труда при эксплуатации электроустановок</w:t>
      </w:r>
      <w:r>
        <w:rPr>
          <w:rFonts w:hAnsi="Times New Roman" w:cs="Times New Roman"/>
          <w:color w:val="000000"/>
          <w:sz w:val="24"/>
          <w:szCs w:val="24"/>
        </w:rPr>
        <w:t xml:space="preserve">, </w:t>
      </w:r>
      <w:r>
        <w:rPr>
          <w:rFonts w:hAnsi="Times New Roman" w:cs="Times New Roman"/>
          <w:color w:val="000000"/>
          <w:sz w:val="24"/>
          <w:szCs w:val="24"/>
        </w:rPr>
        <w:t>Приказ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 Общие требования охраны труда </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водителем автомобиля Урал (манипулятор) допускаются лица старше 18 лет, прошедшие: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3.1.3. Работник при выполнении работ должен иметь </w:t>
      </w:r>
      <w:r>
        <w:rPr>
          <w:rFonts w:hAnsi="Times New Roman" w:cs="Times New Roman"/>
          <w:color w:val="000000"/>
          <w:sz w:val="24"/>
          <w:szCs w:val="24"/>
        </w:rPr>
        <w:t xml:space="preserve">II </w:t>
      </w:r>
      <w:r>
        <w:rPr>
          <w:rFonts w:hAnsi="Times New Roman" w:cs="Times New Roman"/>
          <w:color w:val="000000"/>
          <w:sz w:val="24"/>
          <w:szCs w:val="24"/>
        </w:rPr>
        <w:t>группу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Водитель автомобиля Урал (манипулятор)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b/>
          <w:bCs/>
          <w:color w:val="000000"/>
          <w:sz w:val="24"/>
          <w:szCs w:val="24"/>
        </w:rPr>
        <w:t>3.3. Требования по выполнению режимов труда и отдыха при выполнении работ водителем автомобиля Урал (манипулятор).</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водитель автомобиля Урал (манипулятор)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3.3.2. Продолжительность ежедневной работы, перерывов для отдыха и приема пищи определяется </w:t>
      </w:r>
      <w:r>
        <w:rPr>
          <w:rFonts w:hAnsi="Times New Roman" w:cs="Times New Roman"/>
          <w:color w:val="000000"/>
          <w:sz w:val="24"/>
          <w:szCs w:val="24"/>
        </w:rPr>
        <w:t xml:space="preserve">Правилами внутреннего трудового распорядка ООО «Альфа», утвержденными приказом директора ООО «Альфа» от 01.01.2021г. № 003. </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водитель автомобиля Урал (манипулятор)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 </w:t>
      </w:r>
    </w:p>
    <w:p>
      <w:pPr>
        <w:spacing w:line="240" w:lineRule="auto"/>
        <w:rPr>
          <w:rFonts w:hAnsi="Times New Roman" w:cs="Times New Roman"/>
          <w:color w:val="000000"/>
          <w:sz w:val="24"/>
          <w:szCs w:val="24"/>
        </w:rPr>
      </w:pPr>
      <w:r>
        <w:rPr>
          <w:rFonts w:hAnsi="Times New Roman" w:cs="Times New Roman"/>
          <w:color w:val="000000"/>
          <w:sz w:val="24"/>
          <w:szCs w:val="24"/>
        </w:rPr>
        <w:t>3.4.1. В процессе работы на водителя автомобиля Урал (манипулятор) могут воздействовать следующие опасные и вредные производственные факторы: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движущиеся и вращающиеся детали и узлы автомашины;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острые кромки деталей;</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отлетающие частицы деталей при разборке и сборке узлов;</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температура поверхностей деталей и оборудования;</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загазованность воздуха;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падение инструментов, деталей;</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дорожно-транспортные происшествия.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3.4.2. В качестве опасностей, в соответствии с перечнем профессиональных рисков и опасностей </w:t>
      </w:r>
      <w:r>
        <w:rPr>
          <w:rFonts w:hAnsi="Times New Roman" w:cs="Times New Roman"/>
          <w:color w:val="000000"/>
          <w:sz w:val="24"/>
          <w:szCs w:val="24"/>
        </w:rPr>
        <w:t>участка</w:t>
      </w:r>
      <w:r>
        <w:rPr>
          <w:rFonts w:hAnsi="Times New Roman" w:cs="Times New Roman"/>
          <w:color w:val="000000"/>
          <w:sz w:val="24"/>
          <w:szCs w:val="24"/>
        </w:rPr>
        <w:t>, представляющих угрозу жизни и здоровью работников, при выполнении работ водитель автомобиля Урал (манипулятор)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 выступающие части при осмотре в стесненных условиях и при недостаточности освещения;</w:t>
      </w:r>
    </w:p>
    <w:p>
      <w:pPr>
        <w:spacing w:line="240" w:lineRule="auto"/>
        <w:rPr>
          <w:rFonts w:hAnsi="Times New Roman" w:cs="Times New Roman"/>
          <w:color w:val="000000"/>
          <w:sz w:val="24"/>
          <w:szCs w:val="24"/>
        </w:rPr>
      </w:pPr>
      <w:r>
        <w:rPr>
          <w:rFonts w:hAnsi="Times New Roman" w:cs="Times New Roman"/>
          <w:color w:val="000000"/>
          <w:sz w:val="24"/>
          <w:szCs w:val="24"/>
        </w:rPr>
        <w:t>- острые кромки, заусенцы и шероховатости на поверхностях крана при осмотре;</w:t>
      </w:r>
    </w:p>
    <w:p>
      <w:pPr>
        <w:spacing w:line="240" w:lineRule="auto"/>
        <w:rPr>
          <w:rFonts w:hAnsi="Times New Roman" w:cs="Times New Roman"/>
          <w:color w:val="000000"/>
          <w:sz w:val="24"/>
          <w:szCs w:val="24"/>
        </w:rPr>
      </w:pPr>
      <w:r>
        <w:rPr>
          <w:rFonts w:hAnsi="Times New Roman" w:cs="Times New Roman"/>
          <w:color w:val="000000"/>
          <w:sz w:val="24"/>
          <w:szCs w:val="24"/>
        </w:rPr>
        <w:t>- воздействие вредных веществ на органы дыхания, поверхности кожи;</w:t>
      </w:r>
    </w:p>
    <w:p>
      <w:pPr>
        <w:spacing w:line="240" w:lineRule="auto"/>
        <w:rPr>
          <w:rFonts w:hAnsi="Times New Roman" w:cs="Times New Roman"/>
          <w:color w:val="000000"/>
          <w:sz w:val="24"/>
          <w:szCs w:val="24"/>
        </w:rPr>
      </w:pPr>
      <w:r>
        <w:rPr>
          <w:rFonts w:hAnsi="Times New Roman" w:cs="Times New Roman"/>
          <w:color w:val="000000"/>
          <w:sz w:val="24"/>
          <w:szCs w:val="24"/>
        </w:rPr>
        <w:t>- острые кромки, заусенцы и шероховатости;</w:t>
      </w:r>
    </w:p>
    <w:p>
      <w:pPr>
        <w:spacing w:line="240" w:lineRule="auto"/>
        <w:rPr>
          <w:rFonts w:hAnsi="Times New Roman" w:cs="Times New Roman"/>
          <w:color w:val="000000"/>
          <w:sz w:val="24"/>
          <w:szCs w:val="24"/>
        </w:rPr>
      </w:pPr>
      <w:r>
        <w:rPr>
          <w:rFonts w:hAnsi="Times New Roman" w:cs="Times New Roman"/>
          <w:color w:val="000000"/>
          <w:sz w:val="24"/>
          <w:szCs w:val="24"/>
        </w:rPr>
        <w:t>- воспламенение горючих жидкостей;</w:t>
      </w:r>
    </w:p>
    <w:p>
      <w:pPr>
        <w:spacing w:line="240" w:lineRule="auto"/>
        <w:rPr>
          <w:rFonts w:hAnsi="Times New Roman" w:cs="Times New Roman"/>
          <w:color w:val="000000"/>
          <w:sz w:val="24"/>
          <w:szCs w:val="24"/>
        </w:rPr>
      </w:pPr>
      <w:r>
        <w:rPr>
          <w:rFonts w:hAnsi="Times New Roman" w:cs="Times New Roman"/>
          <w:color w:val="000000"/>
          <w:sz w:val="24"/>
          <w:szCs w:val="24"/>
        </w:rPr>
        <w:t>- внезапное возникновение технической неисправности крана, находящегося в движении.</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спецодеждой, спецобувью и СИЗ в соответствии с </w:t>
      </w:r>
      <w:r>
        <w:rPr>
          <w:rFonts w:hAnsi="Times New Roman" w:cs="Times New Roman"/>
          <w:color w:val="000000"/>
          <w:sz w:val="24"/>
          <w:szCs w:val="24"/>
        </w:rPr>
        <w:t xml:space="preserve">«Нормами бесплатной выдачи СИЗ и смывающих средств работникам ООО «Альфа», утвержденными </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любым доступным для этого способом и обратиться в здравпункт (при наличии).</w:t>
      </w:r>
    </w:p>
    <w:p>
      <w:pPr>
        <w:spacing w:line="240" w:lineRule="auto"/>
        <w:rPr>
          <w:rFonts w:hAnsi="Times New Roman" w:cs="Times New Roman"/>
          <w:color w:val="000000"/>
          <w:sz w:val="24"/>
          <w:szCs w:val="24"/>
        </w:rPr>
      </w:pPr>
      <w:r>
        <w:rPr>
          <w:rFonts w:hAnsi="Times New Roman" w:cs="Times New Roman"/>
          <w:color w:val="000000"/>
          <w:sz w:val="24"/>
          <w:szCs w:val="24"/>
        </w:rPr>
        <w:t>3.6.2. Водитель автомобиля Урал (манипулятор) должен немедленно извещать своего непосредственного или вышестоящего руководителя о любой известной ему ситуации, угрожающей жизни и здоровью людей, о нарушении работниками и другими лицами, участвующими в производственной деятельности работодателя, требований охраны труда, о каждом известном ему несчастном случае, происшедшем на производстве, или об ухудшении состояния своего здоровья, в том числе о проявлении признаков профессионального заболевания, острого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3.6.3. При обнаружении в зоне работы несоответствий требованиям охраны труда (неисправность оборудования, приспособлений и инструмента, неогороженный проём, траншея, открытый колодец, отсутствие или неисправность ограждения опасной зоны, оголенные провода и т.д.) немедленно сообщить об этом непосредственному руководителю работ.</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При работе с веществами, вызывающими раздражения кожи рук, следует пользоваться защитными перчатками, защитными кремами, очищающими пастами, а также смывающими и дезинфицирующими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3.7.3.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3.7.4.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3.7.5.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Пройти предрейсовый медицинский осмотр, получить путевую документацию, талоны на горюче-смазочные материалы.</w:t>
      </w:r>
    </w:p>
    <w:p>
      <w:pPr>
        <w:spacing w:line="240" w:lineRule="auto"/>
        <w:rPr>
          <w:rFonts w:hAnsi="Times New Roman" w:cs="Times New Roman"/>
          <w:color w:val="000000"/>
          <w:sz w:val="24"/>
          <w:szCs w:val="24"/>
        </w:rPr>
      </w:pPr>
      <w:r>
        <w:rPr>
          <w:rFonts w:hAnsi="Times New Roman" w:cs="Times New Roman"/>
          <w:color w:val="000000"/>
          <w:sz w:val="24"/>
          <w:szCs w:val="24"/>
        </w:rPr>
        <w:t>4.1.2. Осмотреть машину и визуально проверить:</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технических неисправностей автомобиля, состояние колес, шин, подвески, стекол, зеркал, государственных номерных знаков, внешнего вида автомобиля;</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знака аварийной остановки, исправных огнетушителей, укомплектованной аптечки;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состояние механизмов крана-манипулятора, их крепление и тормоза, а также ходовую часть, тяговые и буферные устройства;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и исправность ограждений механизмов;</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смазку передач, подшипников и канатов, а также состояние смазочных приспособлений и сальников;</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металлоконструкции и соединения секций стрелы и элементов ее подвески (канаты, растяжки, блоки, серьги и т. п.), а также металлоконструкции и сварные соединения ходовой рамы (шасси) и поворотной части;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состояние канатов и их крепление на барабане, стреле, грейфере, а также укладку канатов в ручьях блоков и барабанов;</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крюк и его крепление в обойме;</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исправность дополнительных опор (выдвижных балок, домкратов);</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и исправность приборов и устройств безопасности;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исправность освещения крана-манипулятора, буферных фонарей и фар;</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приемке крана-манипулятора с гидроприводом осмотреть систему привода, гибких шлангов, если они применяются, насосов и предохранительных клапанов на напорных линиях.</w:t>
      </w:r>
    </w:p>
    <w:p>
      <w:pPr>
        <w:spacing w:line="240" w:lineRule="auto"/>
        <w:rPr>
          <w:rFonts w:hAnsi="Times New Roman" w:cs="Times New Roman"/>
          <w:color w:val="000000"/>
          <w:sz w:val="24"/>
          <w:szCs w:val="24"/>
        </w:rPr>
      </w:pPr>
      <w:r>
        <w:rPr>
          <w:rFonts w:hAnsi="Times New Roman" w:cs="Times New Roman"/>
          <w:color w:val="000000"/>
          <w:sz w:val="24"/>
          <w:szCs w:val="24"/>
        </w:rPr>
        <w:t>4.1.3. Просмотреть маршрут дороги, проезды, по которым предстоит перевозить груз.</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Перед началом работы работник обязан проверить исправность и комплектность исходных материалов (заготовок, полуфабрикатов).</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color w:val="000000"/>
          <w:sz w:val="24"/>
          <w:szCs w:val="24"/>
        </w:rPr>
        <w:t>4.3.3. Работник обязан правильно применять и поддерживать спецодежду, спецобувь и СИЗ в чистоте, своевременно заменять. При необходимости спецодежду нужно сдавать в стирку и ремонт. Изношенная до планового срока замены спецодежда, не подлежащая ремонту, списывается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При осмотре особое внимание обратить на:</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исправность аккумуляторной батареи, стартера, тормозов, рулевого управления, освещения, сигнализации, дверей кабины, отопительного устройства, глушителя и плотность его соединений и т. д.;</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утечки топлива, масла, охлаждающей жидкости;</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давление воздуха в шинах и их исправность;</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надлежащую укомплектованность трала необходимыми инструментами, приспособлениями, инвентарем и их исправность.</w:t>
      </w:r>
    </w:p>
    <w:p>
      <w:pPr>
        <w:spacing w:line="240" w:lineRule="auto"/>
        <w:rPr>
          <w:rFonts w:hAnsi="Times New Roman" w:cs="Times New Roman"/>
          <w:color w:val="000000"/>
          <w:sz w:val="24"/>
          <w:szCs w:val="24"/>
        </w:rPr>
      </w:pPr>
      <w:r>
        <w:rPr>
          <w:rFonts w:hAnsi="Times New Roman" w:cs="Times New Roman"/>
          <w:color w:val="000000"/>
          <w:sz w:val="24"/>
          <w:szCs w:val="24"/>
        </w:rPr>
        <w:t>4.4.2. Пуск непрогретого двигателя производить с помощью пусковой рукоятки при нейтральном положении рычага коробки передач. Брать рукоятку в обхват или применять какие-либо рычаги, действующие на нее,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4.4.3. Заправку топливом производить после полной остановки двигателя.</w:t>
      </w:r>
    </w:p>
    <w:p>
      <w:pPr>
        <w:spacing w:line="240" w:lineRule="auto"/>
        <w:rPr>
          <w:rFonts w:hAnsi="Times New Roman" w:cs="Times New Roman"/>
          <w:color w:val="000000"/>
          <w:sz w:val="24"/>
          <w:szCs w:val="24"/>
        </w:rPr>
      </w:pPr>
      <w:r>
        <w:rPr>
          <w:rFonts w:hAnsi="Times New Roman" w:cs="Times New Roman"/>
          <w:color w:val="000000"/>
          <w:sz w:val="24"/>
          <w:szCs w:val="24"/>
        </w:rPr>
        <w:t>4.4.4. Открывать крышку радиатора следует только после охлаждения двигателя, оберегать руки и лицо от ожогов.</w:t>
      </w:r>
    </w:p>
    <w:p>
      <w:pPr>
        <w:spacing w:line="240" w:lineRule="auto"/>
        <w:rPr>
          <w:rFonts w:hAnsi="Times New Roman" w:cs="Times New Roman"/>
          <w:color w:val="000000"/>
          <w:sz w:val="24"/>
          <w:szCs w:val="24"/>
        </w:rPr>
      </w:pPr>
      <w:r>
        <w:rPr>
          <w:rFonts w:hAnsi="Times New Roman" w:cs="Times New Roman"/>
          <w:color w:val="000000"/>
          <w:sz w:val="24"/>
          <w:szCs w:val="24"/>
        </w:rPr>
        <w:t>4.4.5. Убедиться в исправном действии звукового сигнала, стоп-сигнала и фонарей поворотов, переключателей света фар, заднего фонаря.</w:t>
      </w:r>
    </w:p>
    <w:p>
      <w:pPr>
        <w:spacing w:line="240" w:lineRule="auto"/>
        <w:rPr>
          <w:rFonts w:hAnsi="Times New Roman" w:cs="Times New Roman"/>
          <w:color w:val="000000"/>
          <w:sz w:val="24"/>
          <w:szCs w:val="24"/>
        </w:rPr>
      </w:pPr>
      <w:r>
        <w:rPr>
          <w:rFonts w:hAnsi="Times New Roman" w:cs="Times New Roman"/>
          <w:color w:val="000000"/>
          <w:sz w:val="24"/>
          <w:szCs w:val="24"/>
        </w:rPr>
        <w:t>4.4.6. Проверить наличие и состояние огнетушителя и аптечки первой помощи.</w:t>
      </w:r>
    </w:p>
    <w:p>
      <w:pPr>
        <w:spacing w:line="240" w:lineRule="auto"/>
        <w:rPr>
          <w:rFonts w:hAnsi="Times New Roman" w:cs="Times New Roman"/>
          <w:color w:val="000000"/>
          <w:sz w:val="24"/>
          <w:szCs w:val="24"/>
        </w:rPr>
      </w:pPr>
      <w:r>
        <w:rPr>
          <w:rFonts w:hAnsi="Times New Roman" w:cs="Times New Roman"/>
          <w:color w:val="000000"/>
          <w:sz w:val="24"/>
          <w:szCs w:val="24"/>
        </w:rPr>
        <w:t>4.4.7. Обо всех обнаруженных неисправностях оборудования, инвентаря, электропроводки и других неполадках сообщить своему непосредственному руководителю и приступить к работе только после их устранения.</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Во время работы водитель автомобиля Урал (манипулятор) должен:</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получить наряд-допуск на работу крана-манипулятора на расстоянии ближе 30 м от линии электропередачи;</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работу производить в спецодежде, спецобуви и с применением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5.1.2. Не допускать к своей работе необученных и посторонних лиц.</w:t>
      </w:r>
    </w:p>
    <w:p>
      <w:pPr>
        <w:spacing w:line="240" w:lineRule="auto"/>
        <w:rPr>
          <w:rFonts w:hAnsi="Times New Roman" w:cs="Times New Roman"/>
          <w:color w:val="000000"/>
          <w:sz w:val="24"/>
          <w:szCs w:val="24"/>
        </w:rPr>
      </w:pPr>
      <w:r>
        <w:rPr>
          <w:rFonts w:hAnsi="Times New Roman" w:cs="Times New Roman"/>
          <w:color w:val="000000"/>
          <w:sz w:val="24"/>
          <w:szCs w:val="24"/>
        </w:rPr>
        <w:t>5.1.3. Передвижение крана-манипулятора под линией электропередачи производить при опущенной стреле (в транспортном положении).</w:t>
      </w:r>
    </w:p>
    <w:p>
      <w:pPr>
        <w:spacing w:line="240" w:lineRule="auto"/>
        <w:rPr>
          <w:rFonts w:hAnsi="Times New Roman" w:cs="Times New Roman"/>
          <w:color w:val="000000"/>
          <w:sz w:val="24"/>
          <w:szCs w:val="24"/>
        </w:rPr>
      </w:pPr>
      <w:r>
        <w:rPr>
          <w:rFonts w:hAnsi="Times New Roman" w:cs="Times New Roman"/>
          <w:color w:val="000000"/>
          <w:sz w:val="24"/>
          <w:szCs w:val="24"/>
        </w:rPr>
        <w:t>5.1.4. Во время перемещения крана-манипулятора с грузом положение стрелы и грузоподъемность крана-манипулятора устанавливать в соответствии с указаниями, содержащимися в руководстве по эксплуатации крана-манипулятора.</w:t>
      </w:r>
    </w:p>
    <w:p>
      <w:pPr>
        <w:spacing w:line="240" w:lineRule="auto"/>
        <w:rPr>
          <w:rFonts w:hAnsi="Times New Roman" w:cs="Times New Roman"/>
          <w:color w:val="000000"/>
          <w:sz w:val="24"/>
          <w:szCs w:val="24"/>
        </w:rPr>
      </w:pPr>
      <w:r>
        <w:rPr>
          <w:rFonts w:hAnsi="Times New Roman" w:cs="Times New Roman"/>
          <w:color w:val="000000"/>
          <w:sz w:val="24"/>
          <w:szCs w:val="24"/>
        </w:rPr>
        <w:t>5.1.5. Устанавливать кран-манипулятор на все дополнительные опоры во всех случаях, когда такая установка требуется по паспортной характеристике крана-манипулятора.</w:t>
      </w:r>
    </w:p>
    <w:p>
      <w:pPr>
        <w:spacing w:line="240" w:lineRule="auto"/>
        <w:rPr>
          <w:rFonts w:hAnsi="Times New Roman" w:cs="Times New Roman"/>
          <w:color w:val="000000"/>
          <w:sz w:val="24"/>
          <w:szCs w:val="24"/>
        </w:rPr>
      </w:pPr>
      <w:r>
        <w:rPr>
          <w:rFonts w:hAnsi="Times New Roman" w:cs="Times New Roman"/>
          <w:color w:val="000000"/>
          <w:sz w:val="24"/>
          <w:szCs w:val="24"/>
        </w:rPr>
        <w:t>5.1.6. Установку крана-манипулятора на краю откоса котлована (канавы) производить с соблюдением условий, указанных в проекте производства работ кранами-манипуляторами.</w:t>
      </w:r>
    </w:p>
    <w:p>
      <w:pPr>
        <w:spacing w:line="240" w:lineRule="auto"/>
        <w:rPr>
          <w:rFonts w:hAnsi="Times New Roman" w:cs="Times New Roman"/>
          <w:color w:val="000000"/>
          <w:sz w:val="24"/>
          <w:szCs w:val="24"/>
        </w:rPr>
      </w:pPr>
      <w:r>
        <w:rPr>
          <w:rFonts w:hAnsi="Times New Roman" w:cs="Times New Roman"/>
          <w:color w:val="000000"/>
          <w:sz w:val="24"/>
          <w:szCs w:val="24"/>
        </w:rPr>
        <w:t>5.1.7. При перемещении грузов водитель крана-манипулятора должен:</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работать краном-манипулятором только по сигналу стропальщика;</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перед подъемом груза предупреждать звуковым сигналом стропальщика и всех находящихся возле крана-манипулятора лиц о необходимости удалиться из зоны перемещаемого груза, а также возможного падения груза и опускания стрелы;</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загружать и разгружать вагонетки, автомашины и прицепы к ним, железнодорожные полувагоны и платформы при отсутствии людей на транспортных средствах;</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устанавливать крюк подъемного механизма над грузом так, чтобы при подъеме груза исключалось косое натяжение грузового каната;</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перемещаемые в горизонтальном направлении грузы (грузозахватные приспособления) предварительно приподнять на 500 мм выше встречающихся на пути предметов;</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перемещение груза, находящегося вблизи стены, колонны, штабеля, железнодорожного вагона, автомашины, станка или другого оборудования, производить при отсутствии стропальщика и других людей между перемещаемым грузом и указанными частями здания, транспортными средствами или оборудованием. Укладку грузов в полувагоны, на платформы и в вагонетки, а также снятие его следует производить, не нарушая равновесия полувагонов, вагонеток и платформ;</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перемещение мелкоштучных грузов производить в специально предназначенной для этого таре;</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укладывать и разбирать груз равномерно, не нарушая установленные для складирования грузов габариты и не загромождая проходы;</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применять стропы, соответствующие массе и характеру поднимаемого груза, с учетом числа ветвей и угла их наклона;</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опускать перемещаемый груз только на предназначенное для этого место, где исключается возможность падения, опрокидывания или сползания устанавливаемого груза. На место установки груза должны быть предварительно уложены подкладки соответствующей прочности. Работы кранами-манипуляторами на расстоянии менее 30 м от подъемной выдвижной части крана-манипулятора в любом ее положении, а также от груза до вертикальной плоскости, образуемой проекцией на землю ближайшего провода воздушной линии электропередачи напряжением 50 В и более, производить по наряду-допуску.</w:t>
      </w:r>
    </w:p>
    <w:p>
      <w:pPr>
        <w:spacing w:line="240" w:lineRule="auto"/>
        <w:rPr>
          <w:rFonts w:hAnsi="Times New Roman" w:cs="Times New Roman"/>
          <w:color w:val="000000"/>
          <w:sz w:val="24"/>
          <w:szCs w:val="24"/>
        </w:rPr>
      </w:pPr>
      <w:r>
        <w:rPr>
          <w:rFonts w:hAnsi="Times New Roman" w:cs="Times New Roman"/>
          <w:color w:val="000000"/>
          <w:sz w:val="24"/>
          <w:szCs w:val="24"/>
        </w:rPr>
        <w:t>5.1.8. ЗАПРЕЩЕНО:</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допускать к обвязке или зацепке грузов случайных и необученных лиц;</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поднимать груз, масса которого превышает грузоподъемность крана-манипулятора для данного вылета;</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опускать стрелу с грузом до вылета, при котором грузоподъемность крана-манипулятора будет меньше массы поднимаемого груза;</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производить резкое торможение при повороте стрелы с грузом;</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подтаскивать груз по земле, рельсам и лагам крюком крана-манипулятора при наклонном положении канатов, а также передвигать железнодорожные вагоны, платформы, вагонетки или тележки при помощи крюка;</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отрывать крюком или грейфером груз, засыпанный землей или примерзший к земле, заложенный другими грузами, укрепленный болтами, залитый бетоном и т. п.;</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освобождать краном-манипулятором защемленные грузом грузозахватные приспособления (стропы, цепи, клещи и т. п.);</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поднимать железобетонные изделия с поврежденными петлями, неправильно застропованный (обвязанный) груз, находящийся в неустойчивом положении, а также в таре, заполненной выше бортов;</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укладывать груз на электрические кабели и трубопроводы, а также на краю откоса канавы или траншеи;</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поднимать груз с находящимися на нем людьми, а также груз, поддерживаемый руками;</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производить погрузку и разгрузку автомашины при нахождении водителя или других людей в кабине;</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поднимать баллоны со сжатым или сжиженным газом, не уложенные в специальные контейнеры;</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подавать груз в оконные проемы и на балконы без специальных приемных площадок или специальных приспособлений;</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поднимать груз непосредственно с места его установки (с земли, площадки, штабеля и т. п.) стреловой лебедкой;</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пользоваться концевыми выключателями в качестве рабочих органов для автоматической остановки механизмов;</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работать при выведенных из действия или неисправных приборах безопасности и тормозах;</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производить работы двумя механизмами подъема одновременно;</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перемещать грузы над перекрытиями, под которыми размещены производственные, жилые или служебные помещения, где могут находиться люди.</w:t>
      </w:r>
    </w:p>
    <w:p>
      <w:pPr>
        <w:spacing w:line="240" w:lineRule="auto"/>
        <w:rPr>
          <w:rFonts w:hAnsi="Times New Roman" w:cs="Times New Roman"/>
          <w:color w:val="000000"/>
          <w:sz w:val="24"/>
          <w:szCs w:val="24"/>
        </w:rPr>
      </w:pPr>
      <w:r>
        <w:rPr>
          <w:rFonts w:hAnsi="Times New Roman" w:cs="Times New Roman"/>
          <w:color w:val="000000"/>
          <w:sz w:val="24"/>
          <w:szCs w:val="24"/>
        </w:rPr>
        <w:t>5.1.9. Не принимать пищу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5.1.10.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color w:val="000000"/>
          <w:sz w:val="24"/>
          <w:szCs w:val="24"/>
        </w:rPr>
        <w:t>5.1.11. При работе на трале руководствоваться инструкцией по эксплуатации оборудования завода-изготовителя.</w:t>
      </w:r>
    </w:p>
    <w:p>
      <w:pPr>
        <w:spacing w:line="240" w:lineRule="auto"/>
        <w:rPr>
          <w:rFonts w:hAnsi="Times New Roman" w:cs="Times New Roman"/>
          <w:color w:val="000000"/>
          <w:sz w:val="24"/>
          <w:szCs w:val="24"/>
        </w:rPr>
      </w:pPr>
      <w:r>
        <w:rPr>
          <w:rFonts w:hAnsi="Times New Roman" w:cs="Times New Roman"/>
          <w:color w:val="000000"/>
          <w:sz w:val="24"/>
          <w:szCs w:val="24"/>
        </w:rPr>
        <w:t>5.1.12. Соблюдать правила перемещения в помещении и на территории организации, пользоваться только установленными проходами.</w:t>
      </w:r>
    </w:p>
    <w:p>
      <w:pPr>
        <w:spacing w:line="240" w:lineRule="auto"/>
        <w:rPr>
          <w:rFonts w:hAnsi="Times New Roman" w:cs="Times New Roman"/>
          <w:color w:val="000000"/>
          <w:sz w:val="24"/>
          <w:szCs w:val="24"/>
        </w:rPr>
      </w:pPr>
      <w:r>
        <w:rPr>
          <w:rFonts w:hAnsi="Times New Roman" w:cs="Times New Roman"/>
          <w:color w:val="000000"/>
          <w:sz w:val="24"/>
          <w:szCs w:val="24"/>
        </w:rPr>
        <w:t>5.1.13. В случае плохого самочувствия работу прекратить, поставить в известность руководство и обратиться к врачу.</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Работник должен поддерживать чистоту и порядок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5.3.2. Содержать в порядке и чистоте рабочее место, не допускать загромождения деталями, материалами, инструментом, приспособлениями, прочими предметами.</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5.4.2. При ухудшении состояния здоровья, в том числе при проявлении признаков острого профессионального заболевания (отравления), работник обязан немедленно известить своего непосредственного или вышестоящего руководителя, обратиться в ближайший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5.4.3. Если в процессе работы работнику станет непонятно, как выполнить порученную работу, или в случае отсутствия необходимых приспособлений для выполнения порученной работы, он обязан обратиться к своему непосредственному руководителю. По окончанию выполнения задания работник обязан доложить об этом своему непосредственному руководителю.</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 водителем автомобиля Урал (манипулятор) возможно возникновение следующих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 столкновение с другим транспортным или техническим средством, наезд на людей, опрокидывание крана, по причине нарушения требований правил безопасности дорожного движения;</w:t>
      </w:r>
    </w:p>
    <w:p>
      <w:pPr>
        <w:spacing w:line="240" w:lineRule="auto"/>
        <w:rPr>
          <w:rFonts w:hAnsi="Times New Roman" w:cs="Times New Roman"/>
          <w:color w:val="000000"/>
          <w:sz w:val="24"/>
          <w:szCs w:val="24"/>
        </w:rPr>
      </w:pPr>
      <w:r>
        <w:rPr>
          <w:rFonts w:hAnsi="Times New Roman" w:cs="Times New Roman"/>
          <w:color w:val="000000"/>
          <w:sz w:val="24"/>
          <w:szCs w:val="24"/>
        </w:rPr>
        <w:t>- стихийные природные явления, по причине катаклизмов;</w:t>
      </w:r>
    </w:p>
    <w:p>
      <w:pPr>
        <w:spacing w:line="240" w:lineRule="auto"/>
        <w:rPr>
          <w:rFonts w:hAnsi="Times New Roman" w:cs="Times New Roman"/>
          <w:color w:val="000000"/>
          <w:sz w:val="24"/>
          <w:szCs w:val="24"/>
        </w:rPr>
      </w:pPr>
      <w:r>
        <w:rPr>
          <w:rFonts w:hAnsi="Times New Roman" w:cs="Times New Roman"/>
          <w:color w:val="000000"/>
          <w:sz w:val="24"/>
          <w:szCs w:val="24"/>
        </w:rPr>
        <w:t>- загорание крана или других технических средств и сооружений, по причине нарушения требований пожарной безопасности.</w:t>
      </w:r>
    </w:p>
    <w:p>
      <w:pPr>
        <w:spacing w:line="240" w:lineRule="auto"/>
        <w:rPr>
          <w:rFonts w:hAnsi="Times New Roman" w:cs="Times New Roman"/>
          <w:color w:val="000000"/>
          <w:sz w:val="24"/>
          <w:szCs w:val="24"/>
        </w:rPr>
      </w:pPr>
      <w:r>
        <w:rPr>
          <w:rFonts w:hAnsi="Times New Roman" w:cs="Times New Roman"/>
          <w:b/>
          <w:bCs/>
          <w:color w:val="000000"/>
          <w:sz w:val="24"/>
          <w:szCs w:val="24"/>
        </w:rPr>
        <w:t>6.2.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6.2.1. При возникновении поломки оборудования, угрожающей аварией на рабочем месте, прекратить его эксплуатацию, а также подачу к нему электроэнергии, доложить непосредственному руководителю (лицу, ответственному за безопасную эксплуатацию оборудования) и действовать в соответствии с полученными указаниями.</w:t>
      </w:r>
    </w:p>
    <w:p>
      <w:pPr>
        <w:spacing w:line="240" w:lineRule="auto"/>
        <w:rPr>
          <w:rFonts w:hAnsi="Times New Roman" w:cs="Times New Roman"/>
          <w:color w:val="000000"/>
          <w:sz w:val="24"/>
          <w:szCs w:val="24"/>
        </w:rPr>
      </w:pPr>
      <w:r>
        <w:rPr>
          <w:rFonts w:hAnsi="Times New Roman" w:cs="Times New Roman"/>
          <w:color w:val="000000"/>
          <w:sz w:val="24"/>
          <w:szCs w:val="24"/>
        </w:rPr>
        <w:t>6.2.2. В аварийной обстановке: оповестить об опасности окружающих людей, доложить непосредственному руководителю о случившемся и действовать в соответствии с планом ликвидации аварий.</w:t>
      </w:r>
    </w:p>
    <w:p>
      <w:pPr>
        <w:spacing w:line="240" w:lineRule="auto"/>
        <w:rPr>
          <w:rFonts w:hAnsi="Times New Roman" w:cs="Times New Roman"/>
          <w:color w:val="000000"/>
          <w:sz w:val="24"/>
          <w:szCs w:val="24"/>
        </w:rPr>
      </w:pPr>
      <w:r>
        <w:rPr>
          <w:rFonts w:hAnsi="Times New Roman" w:cs="Times New Roman"/>
          <w:color w:val="000000"/>
          <w:sz w:val="24"/>
          <w:szCs w:val="24"/>
        </w:rPr>
        <w:t>6.2.3. В случае возгорания следует отключить электроэнергию, вызвать пожарную охрану по телефону 101, сообщить о случившемся руководству и принять меры по тушению пожара.</w:t>
      </w:r>
    </w:p>
    <w:p>
      <w:pPr>
        <w:spacing w:line="240" w:lineRule="auto"/>
        <w:rPr>
          <w:rFonts w:hAnsi="Times New Roman" w:cs="Times New Roman"/>
          <w:color w:val="000000"/>
          <w:sz w:val="24"/>
          <w:szCs w:val="24"/>
        </w:rPr>
      </w:pPr>
      <w:r>
        <w:rPr>
          <w:rFonts w:hAnsi="Times New Roman" w:cs="Times New Roman"/>
          <w:color w:val="000000"/>
          <w:sz w:val="24"/>
          <w:szCs w:val="24"/>
        </w:rPr>
        <w:t>6.2.4. При возгорании на электроустановках следует пользоваться углекислотными и порошковыми огнетушителями.</w:t>
      </w:r>
    </w:p>
    <w:p>
      <w:pPr>
        <w:spacing w:line="240" w:lineRule="auto"/>
        <w:rPr>
          <w:rFonts w:hAnsi="Times New Roman" w:cs="Times New Roman"/>
          <w:color w:val="000000"/>
          <w:sz w:val="24"/>
          <w:szCs w:val="24"/>
        </w:rPr>
      </w:pPr>
      <w:r>
        <w:rPr>
          <w:rFonts w:hAnsi="Times New Roman" w:cs="Times New Roman"/>
          <w:color w:val="000000"/>
          <w:sz w:val="24"/>
          <w:szCs w:val="24"/>
        </w:rPr>
        <w:t>6.2.5. При несчастном случае необходимо оказать пострадавшему первую помощь, при необходимости вызвать бригаду скорой помощи по телефону 103, сообщить руководству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6.2.6. При наличии ран необходимо наложить повязку, при артериальном кровотечении – наложить жгут.</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6.3.1.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6.3.2. Оказывая помощь пострадавшему при переломах костей, ушибах, растяжениях, надо обеспечить неподвижность поврежденной части тела с помощью наложения тугой повязки (шины), приложить холод. При открытых переломах необходимо сначала наложить повязку и только затем - шину.</w:t>
      </w:r>
    </w:p>
    <w:p>
      <w:pPr>
        <w:spacing w:line="240" w:lineRule="auto"/>
        <w:rPr>
          <w:rFonts w:hAnsi="Times New Roman" w:cs="Times New Roman"/>
          <w:color w:val="000000"/>
          <w:sz w:val="24"/>
          <w:szCs w:val="24"/>
        </w:rPr>
      </w:pPr>
      <w:r>
        <w:rPr>
          <w:rFonts w:hAnsi="Times New Roman" w:cs="Times New Roman"/>
          <w:color w:val="000000"/>
          <w:sz w:val="24"/>
          <w:szCs w:val="24"/>
        </w:rPr>
        <w:t>6.3.3 При наличии ран необходимо наложить повязку, при артериальном кровотечении -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6.3.4. Пострадавшему при травмировании, отравлении и внезапном заболевании должна быть оказана первая помощь и, при необходимости, организована его доставка в учреждение здравоохранения.</w:t>
      </w:r>
    </w:p>
    <w:p>
      <w:pPr>
        <w:spacing w:line="240" w:lineRule="auto"/>
        <w:rPr>
          <w:rFonts w:hAnsi="Times New Roman" w:cs="Times New Roman"/>
          <w:color w:val="000000"/>
          <w:sz w:val="24"/>
          <w:szCs w:val="24"/>
        </w:rPr>
      </w:pPr>
      <w:r>
        <w:rPr>
          <w:rFonts w:hAnsi="Times New Roman" w:cs="Times New Roman"/>
          <w:b/>
          <w:bCs/>
          <w:color w:val="000000"/>
          <w:sz w:val="24"/>
          <w:szCs w:val="24"/>
        </w:rPr>
        <w:t>6.4. Процесс руководителя работ о ситуации, угрожающей жизни и здоровью людей, и извещения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6.4.1.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6.4.2.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7. Требования охраны труда по окончании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Передача смены должна сопровождаться проверкой исправности оборудования, наличия и состояния оградительной техники, защитных блокировок, сигнализации, контрольно-измерительных приборов, защитных заземлений, средств пожаротушения, исправности освещения, вентиляционных установок.</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Отключить оборудование, привести в порядок рабочее место.</w:t>
      </w:r>
    </w:p>
    <w:p>
      <w:pPr>
        <w:spacing w:line="240" w:lineRule="auto"/>
        <w:rPr>
          <w:rFonts w:hAnsi="Times New Roman" w:cs="Times New Roman"/>
          <w:color w:val="000000"/>
          <w:sz w:val="24"/>
          <w:szCs w:val="24"/>
        </w:rPr>
      </w:pPr>
      <w:r>
        <w:rPr>
          <w:rFonts w:hAnsi="Times New Roman" w:cs="Times New Roman"/>
          <w:color w:val="000000"/>
          <w:sz w:val="24"/>
          <w:szCs w:val="24"/>
        </w:rPr>
        <w:t>7.2.2. Проверить состояние автомобиля.</w:t>
      </w:r>
    </w:p>
    <w:p>
      <w:pPr>
        <w:spacing w:line="240" w:lineRule="auto"/>
        <w:rPr>
          <w:rFonts w:hAnsi="Times New Roman" w:cs="Times New Roman"/>
          <w:color w:val="000000"/>
          <w:sz w:val="24"/>
          <w:szCs w:val="24"/>
        </w:rPr>
      </w:pPr>
      <w:r>
        <w:rPr>
          <w:rFonts w:hAnsi="Times New Roman" w:cs="Times New Roman"/>
          <w:color w:val="000000"/>
          <w:sz w:val="24"/>
          <w:szCs w:val="24"/>
        </w:rPr>
        <w:t>7.2.3. Обтирочный и промасленный материал удалить из рабочего помещения.</w:t>
      </w:r>
    </w:p>
    <w:p>
      <w:pPr>
        <w:spacing w:line="240" w:lineRule="auto"/>
        <w:rPr>
          <w:rFonts w:hAnsi="Times New Roman" w:cs="Times New Roman"/>
          <w:color w:val="000000"/>
          <w:sz w:val="24"/>
          <w:szCs w:val="24"/>
        </w:rPr>
      </w:pPr>
      <w:r>
        <w:rPr>
          <w:rFonts w:hAnsi="Times New Roman" w:cs="Times New Roman"/>
          <w:color w:val="000000"/>
          <w:sz w:val="24"/>
          <w:szCs w:val="24"/>
        </w:rPr>
        <w:t>7.2.4. Сдать путевой лист диспетчеру или ответственному лицу.</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осмотра средств индивидуальной защиты после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7.3.1. Снять средства индивидуальной защиты, спецодежду, спецобувь, осмотреть и удостоверится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b/>
          <w:bCs/>
          <w:color w:val="000000"/>
          <w:sz w:val="24"/>
          <w:szCs w:val="24"/>
        </w:rPr>
        <w:t>7.4.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7.4.1. Использованные при уборке тряпки, ветошь и другие обтирочные материалы следует сложить в специально отведенное для них место (например, металлический ящик с закрывающейся крышкой).</w:t>
      </w:r>
    </w:p>
    <w:p>
      <w:pPr>
        <w:spacing w:line="240" w:lineRule="auto"/>
        <w:rPr>
          <w:rFonts w:hAnsi="Times New Roman" w:cs="Times New Roman"/>
          <w:color w:val="000000"/>
          <w:sz w:val="24"/>
          <w:szCs w:val="24"/>
        </w:rPr>
      </w:pPr>
      <w:r>
        <w:rPr>
          <w:rFonts w:hAnsi="Times New Roman" w:cs="Times New Roman"/>
          <w:b/>
          <w:bCs/>
          <w:color w:val="000000"/>
          <w:sz w:val="24"/>
          <w:szCs w:val="24"/>
        </w:rPr>
        <w:t>7.5.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7.5.1. Работники должны:</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принять душ.</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надеть личную одежду.</w:t>
      </w:r>
    </w:p>
    <w:p>
      <w:pPr>
        <w:spacing w:line="240" w:lineRule="auto"/>
        <w:rPr>
          <w:rFonts w:hAnsi="Times New Roman" w:cs="Times New Roman"/>
          <w:color w:val="000000"/>
          <w:sz w:val="24"/>
          <w:szCs w:val="24"/>
        </w:rPr>
      </w:pPr>
      <w:r>
        <w:rPr>
          <w:rFonts w:hAnsi="Times New Roman" w:cs="Times New Roman"/>
          <w:b/>
          <w:bCs/>
          <w:color w:val="000000"/>
          <w:sz w:val="24"/>
          <w:szCs w:val="24"/>
        </w:rPr>
        <w:t>7.6.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7.6.1. Об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7.7. По окончании работ по наряду-допуску закрыть наряд-допуск.</w:t>
      </w:r>
    </w:p>
    <w:p>
      <w:pPr>
        <w:spacing w:line="240" w:lineRule="auto"/>
        <w:rPr>
          <w:rFonts w:hAnsi="Times New Roman" w:cs="Times New Roman"/>
          <w:color w:val="000000"/>
          <w:sz w:val="24"/>
          <w:szCs w:val="24"/>
        </w:rPr>
      </w:pPr>
      <w:r>
        <w:rPr>
          <w:rFonts w:hAnsi="Times New Roman" w:cs="Times New Roman"/>
          <w:color w:val="000000"/>
          <w:sz w:val="24"/>
          <w:szCs w:val="24"/>
        </w:rPr>
        <w:t>7.8. Выйти с территории предприятия через проходную.</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d840af5b561b44cc"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