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локомобиля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локомобиля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локомобиля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локомобиля;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локомобиля;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локомобилей;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локомобиля.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водителей локомобилей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промышленного транспорта,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18.11.2020 № 814н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водителя локомобиля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Водитель локомобиля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водителем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локомобиля.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водитель локомобиля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Каждый водитель локомобиля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водителя локомобиля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электромагнитные и электростатические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температура,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химически опасных и вредных веществ и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пожаро- и взрывоопасных факторов,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локомобиля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локомобиля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топливо,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локомобиля,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(топлива,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локомобиля,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санитарную одежду на все пуговицы,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Ознакомиться с маршрутом.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все узлы и детали локомобиля.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осмотре особое внимание обратить на: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локомобиля необходимыми инструментами, приспособлениями, инвентарем и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тормозного оборудования локомобиля;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действий устройств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приборов для подачи звуковых сигналов;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наличие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проверку, подготовку и опробование тормозного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продувку воздушных резервуаров, рукавов тормозной и напорной магистралей;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проверку работоспособности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состояния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наличия инструмента, инвентаря, сигнальных приборов и принадлежностей.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открытым огнем, зажигать спички и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запустить двигатель и прогреть его согласно инструкции (при низких температурах для запуска воспользоваться подогревателем);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запуска водяного насоса открыть спускной вентиль на выходной трубе и убедиться в том, что парогенератор и патрубок заполнены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спираль накаливания электророзжига котла или ввести в топку котла факел;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вентиль подачи топлива в парогенератор, после воспламенения топлива открыть заслонку воздуховода и включить спираль накаливания;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вентилем, подающим топливо, и вентилем на перепускной линии топливного насоса подачу топлива до получения нормального пламени, при этом давление топлива должно быть не ниже 1 кг/см 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заслонкой на воздуховоде отрегулировать подачу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вентилем на выходной паровой линии парогенератора через 10-16 минут довести давление пара до необходимого рабочего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пуске вращающихся механизмов следует находиться на безопасном расстоянии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работающем парогенераторе необходимо поддерживать давление пара при подаче потребителю, работа установки должна регулироваться вентилем перепуска топлива и выходным паровым вентилем.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 постоянно следить за уровнем воды в цистерне.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понижении уровня воды в цистерне до 100-150 литров необходимо немедленно остановить подачу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во время работы установки выполнять другие работы, не относящиеся к обслуживанию установки, допускать к управлению других лиц, а также оставлять работающий котёл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котла должна быть обеспечена бесперебойная работа подачи топлива в форсунку, перерыв в работе подачи вызывает вибрацию котла, падение рабочего давления, взрыв в топке.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действия установки водитель обязан следить: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наличием утечек в соединениях и арматуре;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показаниями приборов на щитках;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температурой воды и топлива, которая должна быть не более 50 градусов;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правильным горением топлива, определяемым по цвету пламени, которое должно быть ярко-красным, по цвету дыма, который должен быть светло-серым или светло-коричневым.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выходе пара через соединения подача пара прекращается, и после устранения негерметичности опрессовка производится повторно.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Меры безопасности при работе с термостойким резиновым шлангом: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установки в работу с термостойким резиновым шлангом проверьте исправность шланга, наличие металлического наконечника, оборудованного приспособлениями для предохранения рук от ожогов;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соединение термостойких резиновых шлангов должно быть выполнено на штуцерах типа "ёлочка" и крепиться хомутами, применение "скруток" запрещается;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тепловых обработок ёмкостей, цистерн, бочек и т.п. примите меры против выброса наконечника из ёмкости давлением пара;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целью исключения возможности замыкания на землю находящихся под напряжением частей электроустановок, силовых и электроосветительных линий направлять наконечник с выходящим под давлением паром вверх или по сторонам запрещается;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 допускайте изгибов термостойких резиновых шлангов под острым углом и их пережима.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оборудования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в форсунку и одновременно открыть вентиль перепуска топлива;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приводная группа должна продолжать работу для перекачки воды через змеевик котла, когда вода достигнет температуры ниже 50 градусов, выключить сцепление и остановить двигатель;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слить воду из змеевиков парогенератора, из цистерны и радиатора;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зимнее время продуть с помощью специального шланга сжатым воздухом от ресивера автомобиля змеевики котла, водяной насос и водопаровые магистрали.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целях обеспечения пожарной безопасности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на установках исправный огнетушитель;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устранять течь горюче-смазочных материалов;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пролитые ГСМ и обтирочные материалы;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курить;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искрогасителя;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исправном состоянии электрооборудование;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предохранительного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Кислотная обработка парогенератора от накипи должна производиться с помощью кислотного агрегата или приспособленного для этой цели постороннего ручного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Использование для кислотной очистки насоса установки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предотвращения аварии немедленная остановка парогенератора необходима в следующих случаях: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объём воды в цистерне меньше 100-150 литров;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пара быстро поднимается выше 300 градусов;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стрелка манометра переходит черту предельно допустимого давления 100 кг/см в результате быстрого возрастания давления пара;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неисправны двигатель, насос, вентилятор, манометр, предохранительные клапаны;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обнаружена течь, трещина или другое повреждение;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расплавилась предохранительная легкоплавкая вставка.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Остановка парогенератора производится в следующей последовательности: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немедленном прекращении работы установки необходимо отсечь подачу топлива к форсунке выключением тумблера;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продуть топливную камеру парового котла воздухом (полностью открыть заслонку воздуховода);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привод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на локомобиле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локомобиля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локомобилем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локомобилем посторонним лицам;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локомобиля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локомобиля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 по причине нарушения требований правил безопасности дорожного движения;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 по причине катаклизмов;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локомобиля или других технических средств и сооружений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локомобиля.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смазку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уборочные работы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инструменты и приспособления,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локомобиль,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19106aa1f04a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