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троллейбуса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водителя троллейбуса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водителя троллейбуса.</w:t>
      </w:r>
    </w:p>
    <w:p>
      <w:pPr>
        <w:spacing w:line="240" w:lineRule="auto"/>
        <w:rPr>
          <w:rFonts w:hAnsi="Times New Roman" w:cs="Times New Roman"/>
          <w:color w:val="000000"/>
          <w:sz w:val="24"/>
          <w:szCs w:val="24"/>
        </w:rPr>
      </w:pPr>
      <w:r>
        <w:rPr>
          <w:rFonts w:hAnsi="Times New Roman" w:cs="Times New Roman"/>
          <w:color w:val="000000"/>
          <w:sz w:val="24"/>
          <w:szCs w:val="24"/>
        </w:rPr>
        <w:t>3.2. Водителю троллейбуса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транспортных средств, грузоподъемных машин и механизмов, перемещаемых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подвижных частей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и шероховатостей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предметов (элементов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электрического тока, электрической дуги;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влажности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подвижности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значения напряжения в электрической цепи, замыкание которой может произойти через тело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напряженности электрического поля;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рабочих мест на значительной высоте относительно поверхности земли (пола);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психофизиологических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 обеспечить наличие свободных проходов, проверить устойчивость товарных весов, тары, стеллажей,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в проходах, на местах производства разгрузочных работ, приема товара;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розетки, вилки, кабеля (шнура) электропитания электронных товарных весов;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корпусом весов и заземляющим проводом). Не приступать к работе при отсутствии или ненадежности заземления;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применяемого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подъемно-транспортного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применяемого оборудования, на весах, ленте конвейера;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неогражденных люков, колодцев) на пути транспортирования товаров;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предохранительных скоб у тележек для перемещения бочек, бидонов, тележек-медведок и др.;</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водителю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 исправность оборудования, целостность электрических проводов, вилок, розеток;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на рабочем месте;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расположить оборудование и инструменты в удобном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приступить к работе, следует проверить состояние рабочего места, если оно не убрано или загромождено, необходимо принять меры к очистке и привести его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4.1.3. Водитель должен лично убедиться в том, что все меры, необходимые для обеспечения соблюдения требований охраны труда,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не должен приступать к работе, если у него имеются сомнения в обеспечении требований охраны труда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выездом на линию водитель должен пройти предрейсовый медицинский осмотр, предрейсовый контроль технического состояния транспортного средства, получить инструктаж по безопасности дорожного движения и получить отметку в путевом листе, получить от диспетчера информацию о прогнозе погоды и дорожно-транспортной обстановке в населенном пункте.</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находящийся в болезненном или утомленном состоянии, не должен садиться за руль троллейбуса,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передвижении по территории предприятия водитель должен быть внимательным и соблюдать меры предосторожности, обращать внимание на неровности и скользкие места. Следует помнить, что в условиях шума звуковые сигналы, подаваемые транспортными средствами, и шум работающего двигателя приближающегося автомобиля могут быть не слышны.</w:t>
      </w:r>
    </w:p>
    <w:p>
      <w:pPr>
        <w:spacing w:line="240" w:lineRule="auto"/>
        <w:rPr>
          <w:rFonts w:hAnsi="Times New Roman" w:cs="Times New Roman"/>
          <w:color w:val="000000"/>
          <w:sz w:val="24"/>
          <w:szCs w:val="24"/>
        </w:rPr>
      </w:pPr>
      <w:r>
        <w:rPr>
          <w:rFonts w:hAnsi="Times New Roman" w:cs="Times New Roman"/>
          <w:color w:val="000000"/>
          <w:sz w:val="24"/>
          <w:szCs w:val="24"/>
        </w:rPr>
        <w:t>5.1.2. Особую осторожность необходимо соблюдать и быть внимательным вблизи зон повышенной опасности. При передвижении в районах зон повышенной опасности необходимо выдерживать минимальные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 Водитель должен соблюдать повышенную осторожность при передвижении по гаражу, а также в ремонтной зоне, чтобы не споткнуться и не удариться о детали, агрегаты, тару и другие предметы, находящиеся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5.1.4. Во избежание травм головы водителю нужно быть внимательным при передвижении возле низко расположенных конструктивных частей здания,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подготовки к работе водителю нужно соблюдать повышенную осторожность при нахождении возле открытых осмотровых ям, люков, спусков, лестниц и дверей.</w:t>
      </w:r>
    </w:p>
    <w:p>
      <w:pPr>
        <w:spacing w:line="240" w:lineRule="auto"/>
        <w:rPr>
          <w:rFonts w:hAnsi="Times New Roman" w:cs="Times New Roman"/>
          <w:color w:val="000000"/>
          <w:sz w:val="24"/>
          <w:szCs w:val="24"/>
        </w:rPr>
      </w:pPr>
      <w:r>
        <w:rPr>
          <w:rFonts w:hAnsi="Times New Roman" w:cs="Times New Roman"/>
          <w:color w:val="000000"/>
          <w:sz w:val="24"/>
          <w:szCs w:val="24"/>
        </w:rPr>
        <w:t>5.1.6. Особую осторожность водителю необходимо соблюдать в местах, где имеются токоведущие части электрооборудования, любых наружных или внутренних электрических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5.1.7. Водитель обязан убедиться в том, что: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ветровое и боковое стекла не имеют трещин и затемнений, затрудняющих видимость;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боковые стекла плавно передвигаются от руки или стеклоподъемными механизмами;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сидении и спинке сиденья нет провалов, рваных мест, порезов, выступающих пружин и острых углов; сиденья и спинка должны иметь исправную регулировку, обеспечивающую удобную посадку водителя троллейбуса;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замки всех дверей, а также привод управления дверьми на троллейбусе исправны, исключают возможность их самопроизвольного открывания во время движения;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отопительные устройства кабины и салона в холодное время исправны, а система кондиционирования воздуха способна работать круглогодично;</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 кабины, салона и кузова троллейбуса застлан ковриком, не имеющим случайных отверстий и прочих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дорожного движения водитель обязан выбирать скорость движения с учетом дорожных условий, видимости и обзорности, интенсивности и характера движения на дорогах, особенностей состояния троллейбуса и перевозимого количества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5.1.9. Перед подачей троллейбуса назад водитель должен убедиться, что его никто не объезжает и поблизости нет других участников движения или каких-либо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управлять троллейбусом, находясь на подножке, при открытых дверях кабины.</w:t>
      </w:r>
    </w:p>
    <w:p>
      <w:pPr>
        <w:spacing w:line="240" w:lineRule="auto"/>
        <w:rPr>
          <w:rFonts w:hAnsi="Times New Roman" w:cs="Times New Roman"/>
          <w:color w:val="000000"/>
          <w:sz w:val="24"/>
          <w:szCs w:val="24"/>
        </w:rPr>
      </w:pPr>
      <w:r>
        <w:rPr>
          <w:rFonts w:hAnsi="Times New Roman" w:cs="Times New Roman"/>
          <w:color w:val="000000"/>
          <w:sz w:val="24"/>
          <w:szCs w:val="24"/>
        </w:rPr>
        <w:t>5.1.11. Водителю троллейбуса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начинать движение троллейбуса при нахождении пассажиров на подножках, бамперах троллейбуса;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выпрыгивать или запрыгивать в троллейбус на ходу;</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отдыхать или спать в кабине, салоне на стоянке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5.1.12. Оставлять троллейбус разрешается только после принятия мер, исключающих возможность его движения во время отсутствия водителя, с закрытыми дверями салона и кабины, убедившись в отсутствии в салоне пассажиров и случайно забытых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техническое обслуживание электрической части транспортного средства без применения диэлектрических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5.1.14. Маршрут движения троллейбуса должен быть согласован с диспетчером. Запрещается на маршруте производить остановки, не указанные в задании.</w:t>
      </w:r>
    </w:p>
    <w:p>
      <w:pPr>
        <w:spacing w:line="240" w:lineRule="auto"/>
        <w:rPr>
          <w:rFonts w:hAnsi="Times New Roman" w:cs="Times New Roman"/>
          <w:color w:val="000000"/>
          <w:sz w:val="24"/>
          <w:szCs w:val="24"/>
        </w:rPr>
      </w:pPr>
      <w:r>
        <w:rPr>
          <w:rFonts w:hAnsi="Times New Roman" w:cs="Times New Roman"/>
          <w:color w:val="000000"/>
          <w:sz w:val="24"/>
          <w:szCs w:val="24"/>
        </w:rPr>
        <w:t>5.1.15. Подъезжая к остановочному пункту, необходимо соблюдать дистанцию, троллейбус во время остановки должен находиться параллельно тротуару.</w:t>
      </w:r>
    </w:p>
    <w:p>
      <w:pPr>
        <w:spacing w:line="240" w:lineRule="auto"/>
        <w:rPr>
          <w:rFonts w:hAnsi="Times New Roman" w:cs="Times New Roman"/>
          <w:color w:val="000000"/>
          <w:sz w:val="24"/>
          <w:szCs w:val="24"/>
        </w:rPr>
      </w:pPr>
      <w:r>
        <w:rPr>
          <w:rFonts w:hAnsi="Times New Roman" w:cs="Times New Roman"/>
          <w:color w:val="000000"/>
          <w:sz w:val="24"/>
          <w:szCs w:val="24"/>
        </w:rPr>
        <w:t>5.1.16. Водитель обязан совершать высадку и посадку пассажиров строго на отмеченных остановках, следить за ситуацией в салоне, начинать движение после закрытия дверей.</w:t>
      </w:r>
    </w:p>
    <w:p>
      <w:pPr>
        <w:spacing w:line="240" w:lineRule="auto"/>
        <w:rPr>
          <w:rFonts w:hAnsi="Times New Roman" w:cs="Times New Roman"/>
          <w:color w:val="000000"/>
          <w:sz w:val="24"/>
          <w:szCs w:val="24"/>
        </w:rPr>
      </w:pPr>
      <w:r>
        <w:rPr>
          <w:rFonts w:hAnsi="Times New Roman" w:cs="Times New Roman"/>
          <w:color w:val="000000"/>
          <w:sz w:val="24"/>
          <w:szCs w:val="24"/>
        </w:rPr>
        <w:t>5.1.17. В темное время суток необходимо включать освещение в салоне троллейбуса, использовать фары ближнего и дальнего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5.1.18. Водитель обязан следить за нормативными параметрами микроклимата в салоне троллейбуса.</w:t>
      </w:r>
    </w:p>
    <w:p>
      <w:pPr>
        <w:spacing w:line="240" w:lineRule="auto"/>
        <w:rPr>
          <w:rFonts w:hAnsi="Times New Roman" w:cs="Times New Roman"/>
          <w:color w:val="000000"/>
          <w:sz w:val="24"/>
          <w:szCs w:val="24"/>
        </w:rPr>
      </w:pPr>
      <w:r>
        <w:rPr>
          <w:rFonts w:hAnsi="Times New Roman" w:cs="Times New Roman"/>
          <w:color w:val="000000"/>
          <w:sz w:val="24"/>
          <w:szCs w:val="24"/>
        </w:rPr>
        <w:t>5.1.19. Водитель обязан быть вежливым, не создавать и не участвовать в конфликтных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5.1.20. Водителю троллейбуса запрещается самостоятельно выключать средства мониторинга работы транспортного средства. Каждый такой несанкционированный случай должен быть расследован ответственным за обеспечение безопасности дорожного движения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управлении троллейбусом водитель: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 состояние резинокордных оболочек пневматической подвески, кранов уровня пола, токоприемников и рулевого управления;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удаляет предметы, застрявшие между сдвоенными шинами;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поддерживает чистоту номерных знаков;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 очистку подножек от грязи, снега и льда;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удаляет конденсат из пневматической системы;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заменяет маршрутные указатели при переходе на другой маршрут;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каждого оборотного рейса осматривает салон и технологические отсеки троллейбуса с целью выявления посторонних предметов;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соблюдает правила технической эксплуатации троллейбуса;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контролирует выполнение пассажирами правил пользования троллейбусом;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ставит в известность непосредственного руководителя обо всех недостатках,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управления троллейбусом водитель обязан остановить троллейбус:</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остановочных пунктах маршрута следования;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остановочных пунктах при следовании нулевым рейсом;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запрещающем сигнале светофора или регулировщика дорожного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угрозе наезда или столкновения;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пропуске транспортных средств, подающих специальные звуковые и световые сигналы, шествий воинских частей, группы детей, пешеходов с ограниченным зрением;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требованию работников ГИБДД, Управления автодорожного надзора, дорожно-ремонтных служб;</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препятствий для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внезапном толчке, стуке;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тревожных сигналах билетного кассира, билетного контролера, пассажиров в салоне;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срабатывании сигнала отрыва токоприемников от контактной сети или снятия напряжения с контактной сети;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случаях, угрожающих безопасности движения или жизни людей.</w:t>
      </w:r>
    </w:p>
    <w:p>
      <w:pPr>
        <w:spacing w:line="240" w:lineRule="auto"/>
        <w:rPr>
          <w:rFonts w:hAnsi="Times New Roman" w:cs="Times New Roman"/>
          <w:color w:val="000000"/>
          <w:sz w:val="24"/>
          <w:szCs w:val="24"/>
        </w:rPr>
      </w:pPr>
      <w:r>
        <w:rPr>
          <w:rFonts w:hAnsi="Times New Roman" w:cs="Times New Roman"/>
          <w:color w:val="000000"/>
          <w:sz w:val="24"/>
          <w:szCs w:val="24"/>
        </w:rPr>
        <w:t>5.2.3. Водитель троллейбуса обеспечивает безопасность движения при недостаточной видимости (менее 300 м).</w:t>
      </w:r>
    </w:p>
    <w:p>
      <w:pPr>
        <w:spacing w:line="240" w:lineRule="auto"/>
        <w:rPr>
          <w:rFonts w:hAnsi="Times New Roman" w:cs="Times New Roman"/>
          <w:color w:val="000000"/>
          <w:sz w:val="24"/>
          <w:szCs w:val="24"/>
        </w:rPr>
      </w:pPr>
      <w:r>
        <w:rPr>
          <w:rFonts w:hAnsi="Times New Roman" w:cs="Times New Roman"/>
          <w:color w:val="000000"/>
          <w:sz w:val="24"/>
          <w:szCs w:val="24"/>
        </w:rPr>
        <w:t>5.2.4. Водитель троллейбуса прекращает движение троллейбуса при видимости менее 30 м, предварительно приняв меры к предотвращению наезда на стоящее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5.2.5. Водитель при нахождении на остановке при параллельном движении пропускает движущийся троллейбус.</w:t>
      </w:r>
    </w:p>
    <w:p>
      <w:pPr>
        <w:spacing w:line="240" w:lineRule="auto"/>
        <w:rPr>
          <w:rFonts w:hAnsi="Times New Roman" w:cs="Times New Roman"/>
          <w:color w:val="000000"/>
          <w:sz w:val="24"/>
          <w:szCs w:val="24"/>
        </w:rPr>
      </w:pPr>
      <w:r>
        <w:rPr>
          <w:rFonts w:hAnsi="Times New Roman" w:cs="Times New Roman"/>
          <w:color w:val="000000"/>
          <w:sz w:val="24"/>
          <w:szCs w:val="24"/>
        </w:rPr>
        <w:t>5.2.6. Водитель троллейбуса при сходе токоприемников с контактных проводов выключает автоматический выключатель, все высоковольтное оборудование, цепь управления, ставит вал реверсора в положение "0", берет с собой ручку реверсора, надевает сигнальный жилет и диэлектрические перчатки, выходит из троллейбуса и, соблюдая осторожность, заводит штанги под крючки лиры с соблюдением очередности установки токоприемников на контактные провода, приняв меры, препятствующие самопроизвольному движению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5.2.7. Водитель троллейбуса выполняет работы на линии без вызова бригады технической помощи: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смену предохранителей (только со снятыми токоприемниками и в диэлектрических перчатках);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и ремонт головок токоприемников, смену контактных вставок (при опущенных и закрепленных токоприемниках с площадки лестницы заднего борта);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устранение "заедания" дверей (выход ролика из направляющего желоба, погнутость самих направляющих);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подтягивание гаек крепления колес и фланцев полуосей;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регулировку работы стеклоочистителей (без разборки).</w:t>
      </w:r>
    </w:p>
    <w:p>
      <w:pPr>
        <w:spacing w:line="240" w:lineRule="auto"/>
        <w:rPr>
          <w:rFonts w:hAnsi="Times New Roman" w:cs="Times New Roman"/>
          <w:color w:val="000000"/>
          <w:sz w:val="24"/>
          <w:szCs w:val="24"/>
        </w:rPr>
      </w:pPr>
      <w:r>
        <w:rPr>
          <w:rFonts w:hAnsi="Times New Roman" w:cs="Times New Roman"/>
          <w:color w:val="000000"/>
          <w:sz w:val="24"/>
          <w:szCs w:val="24"/>
        </w:rPr>
        <w:t>5.2.8. При обнаружении неисправностей контактной сети водитель останавливает троллейбус и предупреждает водителя сзади идущего троллейбуса о наличии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5.2.9. При обнаружении тока утечки, свидетельствующем о нарушении изоляции, коротком замыкании, возгорании, водитель: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прекращает перевозку пассажиров;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отключает высоковольтные электрические цепи;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открывает двери салона;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меры к высадке пассажиров, предупредив их о соблюдении осторожности при выходе;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снимает с контактных проводов токоприемники;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наличии возгорания приступает к ликвидации огня.</w:t>
      </w:r>
    </w:p>
    <w:p>
      <w:pPr>
        <w:spacing w:line="240" w:lineRule="auto"/>
        <w:rPr>
          <w:rFonts w:hAnsi="Times New Roman" w:cs="Times New Roman"/>
          <w:color w:val="000000"/>
          <w:sz w:val="24"/>
          <w:szCs w:val="24"/>
        </w:rPr>
      </w:pPr>
      <w:r>
        <w:rPr>
          <w:rFonts w:hAnsi="Times New Roman" w:cs="Times New Roman"/>
          <w:color w:val="000000"/>
          <w:sz w:val="24"/>
          <w:szCs w:val="24"/>
        </w:rPr>
        <w:t>5.2.10. Водитель сообщает диспетчеру о неисправности контактной сети и об обрыве контактного провода (при этом вызывает бригаду скорой технической помощи, находится до ее прибытия около провода (не ближе чем за 5 м), не касается и не подпускает к нему людей, предупреждает об опасности водителей проходящего транспорта). В дальнейшем водитель соблюдает указания работников бригады по ремонту контактной сети.</w:t>
      </w:r>
    </w:p>
    <w:p>
      <w:pPr>
        <w:spacing w:line="240" w:lineRule="auto"/>
        <w:rPr>
          <w:rFonts w:hAnsi="Times New Roman" w:cs="Times New Roman"/>
          <w:color w:val="000000"/>
          <w:sz w:val="24"/>
          <w:szCs w:val="24"/>
        </w:rPr>
      </w:pPr>
      <w:r>
        <w:rPr>
          <w:rFonts w:hAnsi="Times New Roman" w:cs="Times New Roman"/>
          <w:color w:val="000000"/>
          <w:sz w:val="24"/>
          <w:szCs w:val="24"/>
        </w:rPr>
        <w:t>5.2.11. Водителю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троллейбус без надзора, в том числе во время остановки из-за технической неисправности;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троллейбус при включенной силовой цепи и без постановки на стояночный тормоз;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управление троллейбусом при возникновении опасности дорожно-транспортного происшествия.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дорожно-транспортного происшествия (ДТП) водитель,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троллейбуса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6.3.2. При необходимости водитель должен оказать первую помощь пострадавшим и вызвать скорую медицинскую помощь; если это невозможно, то следует отправить пострадавших на попутном автомобиле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6.3.3.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6.3.4.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включить стояночный тормоз, перевести реверсор контроллера водителя в положение "0" и снять его рукоятку, выключить высоковольтные и низковольтные цепи, закрыть все окна и двери салона, кабины, задраить крышевые люки, спустить конденсат из пневмосистемы, закрыть дверь кабины на ключ, снять с контактных проводов токоприемники и закрепить их, при наличии уклона поставить противооткатный упор под колеса.</w:t>
      </w:r>
    </w:p>
    <w:p>
      <w:pPr>
        <w:spacing w:line="240" w:lineRule="auto"/>
        <w:rPr>
          <w:rFonts w:hAnsi="Times New Roman" w:cs="Times New Roman"/>
          <w:color w:val="000000"/>
          <w:sz w:val="24"/>
          <w:szCs w:val="24"/>
        </w:rPr>
      </w:pPr>
      <w:r>
        <w:rPr>
          <w:rFonts w:hAnsi="Times New Roman" w:cs="Times New Roman"/>
          <w:color w:val="000000"/>
          <w:sz w:val="24"/>
          <w:szCs w:val="24"/>
        </w:rPr>
        <w:t>7.2.2. Затем водителю следует пройти послерейсовый медицинский осмотр и получить соответствующую отметку в путевом листе.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Если у водителя имеются замечания к техническому состоянию троллейбуса, он должен сообщить об этом механику гаража и контролеру технического состояния транспортных средств, сдать оформленный путевой лист диспетчеру после проведения послерейсового медосмотра.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73f3397ddd4472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