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водителя, входящего в состав группы быстрого реагирования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водителя, входящего в состав группы быстрого реагирования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водителя, входящего в состав группы быстрого реагирования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водителя, входящего в состав группы быстрого реагирования;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водителя, входящего в состав группы быстрого реагирования;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водителем, входящим в состав группы быстрого реагирования;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водителем, входящим в состав группы быстрого реагирования.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водителей, входящих в состав группы быстрого реагирования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осуществлении охраны (защиты) объектов и (или) имущества,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19.11.2020 № 815н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19.11.2020 № 815н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осуществлении охраны (защиты) объектов и (или) имущества".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водителем, входящим в состав группы быстрого реагирования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Водитель, входящий в состав группы быстрого реагирования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водителем, входящим в состав группы быстрого реагирования.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водитель, входящий в состав группы быстрого реагирования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водитель, входящий в состав группы быстрого реагирования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водителя, входящего в состав группы быстрого реагирования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нервное напряжение при управлении автомобилем;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 при управлении автомобилем;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шум,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неудобная рабочая поза при ремонте и техническом обслуживании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физическая нагрузка;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температура окружающего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 (содержание двуокиси углерода, окиси углерода, паров бензина, окислов серной кислоты, минеральной пыли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температура, влажность и подвижность воздуха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опасные факторы пожара и взрыва (пламя, искры, повышенное тепловое излучение пламени, разрушающиеся и обрушающиеся конструкции, токсичные продукты горения и термического разложения, дым, пониженная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концентрация кислорода, максимальное давление и температура взрыва, осколки, части разрушающихся аппаратов, конструкций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противоправные действия других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 (физические и нервно-психические перегрузки, в том числе эмоциональные перегрузки, тяжесть и напряженность труда, производство работ в ночное время и в условиях ограниченной видимости (туман, метель) и другие.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водителем, входящим в состав группы быстрого реагирования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Водитель, входящий в состав группы быстрого реагирования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Выполняющий функции водителя, входящего в состав группы быстрого реагирования должен быть готов: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представить руководителю, проводящему целевой инструктаж, документы, наличие которых определяется спецификой выполняемой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состоянии своего здоровья, готовности к исполнению должностных обязанностей и исправности средств индивидуальной защиты установленного образца;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получить задание (необходимые документы).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заступлении на дежурство охранник, выполняющий функции водителя, входящего в состав группы быстрого реагирования должен осуществить мероприятия ежедневного самоконтроля безопасности труда перед началом работ, в том числе по вопросам проверки безопасного состояния служебного автомобиля, готовности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выездом на линию охранник экипажа ГБР, исполняющий функции водителя, входящего в состав группы быстрого реагирования (Далее - водитель) обязан проверить техническое состояние автомобиля, гарантирующее безопасность движения и бесперебойную работу на линии, обратив особое внимание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исправное состояние тормозов, рулевого управления, шин, приборов освещения и сигнализации, стеклоочистителей;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инструмента и инвентаря;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заправку автомобиля топливом, маслом и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тормозной жидкости и электролита;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воздуха в шинах в соответствии с нормами;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легкосъемного огнетушителя, автомобильной аптечки, знака аварийной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Перед выездом на линию водитель обязан убедиться в том, что автомобиль чисто вымыт.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 время осмотра автомобиля недостатков, неисправностей и при невозможности их устранить своими силами, водитель, не приступая к работе, должен сообщить об этом работодателю.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выездом на линию водитель должен получить от лица, ответственного за эксплуатацию транспортных средств, инструктаж о порядке движения, особенностях маршрута и отметку в путевом листе.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Приступая к работе, водитель должен иметь при себе: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водительское удостоверение на право управления транспортным средством соответствующей категории;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талон технического паспорта;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оформленный путевой 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схему (маршрут) движения,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После остановки автомобиля у места посадки и высадки пассажиров водитель обязан затормозить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автомобиль с помощью ручного тормоза, поставив рычаг переключения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коробки передач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автомобилем в болезненном состоянии или при утомлении, употреблять до работы и в рабочее время даже самые слабые алкогольные напитки или наркотические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автомобилем другим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Водителю заправку автомобиля топливом необходимо производить при неработающем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Заправку автомобилей этилированным бензином следует проводить из бензоколонки со шлангом, снабженным раздаточным пистолетом. Запрещается заправлять автомобили этилированным бензином при помощи ведер, леек и т. п., а также отпускать этилированный бензин в тару (канистры). Заправщик и водитель должны находиться при заправке с наветренной стороны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заправочном пункте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ремонтные и регулировочные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автомобиль топливом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перелив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пассажирам в салоне.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двигателя производится при помощи стартера. Использовать пусковую рукоятку разрешается в исключительных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пуске двигателя автомобиля пусковой рукояткой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пусковую рукоятку поворачивать снизу вверх;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брать рукоятку в обхват;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ручной регулировке опережения зажигания устанавливать позднее зажигание;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применять никаких рычагов и усилителей, действующих на пусковую рукоятку или храповик коленчатого 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работы водитель обязан проверить,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ветровое и боковое стекла не имели трещин и затемнений, затрудняющих видимость;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боковые стекла плавно передвигались от руки или стеклоподъемными механизмами;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сидении и спинке сиденья не было провалов, рваных мест, выступающих пружин и острых углов: сиденья и спинка должны иметь исправную регулировку, обеспечивающую удобную посадку 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замки всех дверей, а также привод управления дверьми были исправными, исключающими возможность их самопроизвольного открывания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отопительные устройства салона в холодное время были исправными;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 салона автомобиля застилался ковриком, не имеющим случайных отверстий и прочих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подготовке автомобиля к выезду водителю следует проследить, чтобы органы управления автомобилем были с исправными уплотнениями, препятствующими проникновению отработанных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газов в пассажирский салон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Водитель обязан проверить, чтобы автомобиль был обеспечен противооткатными упорами (не менее двух штук) для подкладывания под колеса, широкой подкладкой под пяту домкрата, а также медицинской аптечкой, знаком аварийной остановки или мигающим красным фонарем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Водители, входящие в состав группы быстрого реагирования получают оружие (боеприпасы) и специальные средства только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непосредственно перед заступлением на дежурство и сдают их должностному лицу, ответственному за учет, хранение и выдачу оружия, боеприпасов и специальных средств сразу по прибытию в оружейную комнату после сдачи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Оружие (боеприпасы) и специальные средства выдаются водителям, входящим в состав ГБР, только при наличии разрешения на право хранения и ношения оружия. Работнику выдается только закрепленное за ним и исправное оружие.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Получив закрепленное оружие, водители, входящие в состав группы быстрого реагирования, обязаны установленным порядком провести его осмотр в собранном виде, проверить его на отсутствие видимых повреждений, правильность работы частей и механизмов, убедиться в его исправности, чистоте, отсутствии патрона (патронов) в магазине, патроннике, убедиться в отсутствии посторонних предметов в канале ствола, в наличии и исправности снаряжения, предназначенного для переноски оружия и его принадлежностей, сверить номер оружия с номерами на магазинах и данными, указанными в разрешении на его хранение и ношение, проверить состояние патронов.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Рекомендуется пистолетный ремешок, в целях исключения задевания его за сторонние предметы, заправлять в кобуру.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Также водители, входящие в состав группы быстрого реагирования, должны быть полностью экипированы оружием, специальными средствами, одеты в форменную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Водители, входящие в состав группы быстрого реагирования заряжание и разряжание оружия обязаны производить только в специально предназначенном для этого месте, оборудованном пулеулавливателем, по команде и под наблюдением должностного лица, на которого приказом директора возложена данная обязанность.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заряжания, водители, входящие в состав группы быстрого реагирования не досылая патрон в патронник, оружие обязаны поставить на предохранитель (положение, исключающее самопроизвольный выстрел).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разряжении оружия водители, входящие в состав группы быстрого реагирования должны убедиться в отсутствии патрона в патроннике, произвести контрольный спуск в пулеулавливатель и поставить оружие на предохранитель (положение, исключающее самопроизвольный выстрел).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После заряжания оружия и доклада об этом должностному лицу, на которого приказом директора возложена данная обязанность, водителями, входящие в состав группы быстрого реагирования обязаны к пистолету присоединить пистолетный ремешок и оружие убрать в кобуру.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Ношение пистолета допускается только в закрытой кобуре, находящейся на прочном, надежно застегнутом поясном ремне поверх верхней одежды (кроме плаща или тулупа). При этом оружие должно быть в исправном состоянии и поставлено на предохранитель.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выполнения поставленной задачи на дежурство, водители, входящие в состав группы быстрого реагирования должны иметь пистолет в кобуре, кобура располагается на поясном ремне.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Руки вооруженных водителей, входящих в состав ГБР должны быть свободны от любых предметов, кроме случаев, когда он обязан держаться за что-либо для обеспечения личной безопасности, либо при использовании им средств радиосвязи (фонаря или других средств), применение которых необходимо в процессе трудовой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Водителям, входящим в состав ГБР, запрещается от момента получения до момента сдачи оружия его разряжать, разбирать, вынимать без необходимости из кобуры, снимать с предохранителя, передавать кому-либо, включая лиц, которым водители, входящие в состав группы быстрого реагирования подчинены, направлять без необходимости на людей, независимо от того, заряжено оружие или нет, и в сторону мест хранения опасных грузов, линий электропередач, досылать патрон в патронник без необходимости, снимать с себя снаряжение, в котором переносится пистолет и оставлять оружие в неустановленных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На время отдыха водители, входящие в состав группы быстрого реагирования должны сдать оружие установленным порядком в комнату хранения оружия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Водителям, входящим в состав ГБР, запрещается заходить в любые общественные места или следовать общественным транспортом (кроме случаев, определенных соответствующими требованиями нормативных правовых и локальных нормативных актов организации, при исполнении ими трудовых обязанностей), спать в неустановленных для этой цели помещениях (местах), отклоняться от установленного маршрута движения на объекты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Водителям, входящим в состав ГБР, запрещается затыкать канал ствола, держать в руках заряженное оружие стволом вниз. Необходимо избегать направления оружия на все, от чего в случае непроизвольного выстрела может произойти рикошет пули.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обращении с оружием категорически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Направлять оружие в сторону, где могут находиться люди, даже в тех случаях, когда оружие не заряжено;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Брать чужое оружие и давать свое без указания на то директора предприятия (лица, его замещающего);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огонь в направлении жилых домов, мест скопления людей, огнеопасных и взрывоопасных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оружие во время несения службы, без надобности снимать его с предохранителя , досылать патрон в патронник, если нет необходимости в применении оружия , накладывать палец на спусковой крючок;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Нести службу, имея патрон в патроннике;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Отсоединять магазин, вынимать из него патроны во время несения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патроны.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процессе выполнения должностных обязанностей водители, входящие в состав группы быстрого реагирования, используют только огнестрельное оружие и специальные средства, по порядку использования которых они прошли соответствующее обучение и на которые они имеют соответствующие разрешения. Также водители, входящие в состав ГБР, обязаны обеспечивать меры безопасности при их применении.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Безопасность граждан при проведении силовых действий составом ГБР, водители, входящие в состав группы быстрого реагирования (отражении нападения на охраняемый объект, задержании лица совершающего на охраняемом объекте противоправные действия и т.д.) обеспечивается: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газовые средства при сильном встречном ветре и внутри замкнутого ограниченного пространства (лифте, кабине автомобиля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газовые патроны и баллончики с дефектами, истекшим сроком хранения и не соответствующие конструкции механических распылителей;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газовые средства у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 Запрещается применять специальные средства в отношении следующих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женщин с видимыми признаками беременности;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 с явными признаками инвалидности;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несовершеннолетних, когда их возраст очевиден или известен сотруднику охраны; лиц преклонного возраста;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местах значительного скопления людей, если от этого могут пострадать посторонние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те случаи, когда указанные категории граждан оказывают вооруженное сопротивление водителям, входящим в состав ГБР, или совершают групповое либо иное нападение, угрожающее жизни и здоровью экипажу ГБР, окружающих граждан и охраняемой собственности.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5.1.6.3. Непосредственная опасность жизни и здоровью водителям, входящим в состав ГБР может выражаться в двух формах: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прямое вооруженное нападение на экипаж ГБР, охраняемый объект;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нападение с использованием таких средств, которые угрожают жизни и здоровью окружающих граждан.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ним относятся: характеристика объективной ситуации нападения (место, время и т.д.), характеристика субъекта правонарушения, (его физические данные, психическое состояние), характеристика конкретных действий правонарушителя. Угрозу для охраняемой собственности могут представлять умышленное уничтожение или повреждение имущества, хищение общественного или личного имущества и т.д. В любом случае при оценке возникающей угрозы средства защиты должны быть адекватными характеру возникающей угрозы, размеру возможного ущерба.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Как нападение на водителей, входящих в состав ГБР и на охраняемый объект должны рассматриваться действия, создающие непосредственную опасность для их жизни. Действия нападающего могут быть соединены как с физическим, так и с психическим насилием. Как реальная угроза жизни и здоровью может рассматриваться внезапное нападение, неожиданный удар. Как групповое нападение рассматриваются согласованные действия 2-х и более лиц, которые своим поведением создают угрозу охраняемому лицу, охраняемой собственности или непосредственно сотруднику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Вооруженность нападающих не следует понимать в узком смысле этого слова. Помимо огнестрельного, газового и холодного оружия в это понятие входят тех. устройства, приспособления и предметы, специально предназначенные для поражения живой цели. К предметам, используемым в качестве оружия, относятся те, которые специально приготовлены или подобраны нападающим на месте совершения преступления. К таким предметам относятся дубинки, монтировки, камни, цепи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водителями экипажа ГБР оружия как ответной меры должно производиться независимо от того, причинены ли им самим телесные повреждения или 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5.1.6.4. Водители, входящие в состав группы быстрого реагирования, применившие оружие и (или) специальные средства,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ранения правонарушителя принять меры к оказанию ему неотложной медицинской помощи, соблюдая при этом необходимые меры предосторожности от внезапного нападения;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наступления смерти правонарушителя обеспечить сохранение обстановки происшествия до прибытия представителя прокуратуры или органа внутренних дел;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 происшествии в полицию, охраннику, исполняющему функции диспетчера, директору, а по прибытии на базовое место рапортом с указанием: когда, где, против кого применялось оружие, обстоятельств и последствий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водителями, входящие в состав группы быстрого реагирования специальных средств с превышением своих полномочий, а также с превышением пределов необходимой обороны и крайней необходимости влечет за собой привлечение к уголовной ответственности согласно Законодательства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Применению физической силы или спецсредств должно предшествовать предупреждение о намерении их использования. Без предупреждения физическая сила и спецсредства могут применяться только при явном нападении на водителей, входящих в состав ГБР, охраняемый объект или окружающих граждан.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обращении с электрошоковыми устройствами, во избежание поражения работника электрическим током, водителям, входящим в состав ГБР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работающим устройством к любым приборам, заземленным металлическим предметам, касаться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(держать) прибор в воде, брать его мокрой ладонью;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прибор в условиях дождя.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получении по техническим средствам охраны сигнала «Тревога» водители, входящие в состав группы быстрого реагирования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выехать на «Тревожный» объект;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через охранника, исполняющему функции диспетчера зарегистрировать время прибытия на объект, уточнить сработавшие зоны, разделы, шлейфы;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Внешним осмотром определить наличие проникновения на объект: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внешних признаков проникновения на объект, охранять объект до прибытия лица ответственного за вскрытие. При осмотре объекта один их водителей экипажа ГБР обязан блокировать подступы к зданию. Поддерживать связь с охранником, исполняющим функции диспетчера, и быть готовым к немедленным действиям;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признаков проникновения посторонних лиц на охраняемый объект, сообщить охраннику, исполняющему функции диспетчера, привести оружие в боевую готовность. Блокировать выходы из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Обнаружив посторонних лиц приять меры, к их задержанию соблюдая </w:t>
      </w:r>
      <w:r>
        <w:rPr>
          <w:rFonts w:hAnsi="Times New Roman" w:cs="Times New Roman"/>
          <w:color w:val="000000"/>
          <w:sz w:val="24"/>
          <w:szCs w:val="24"/>
        </w:rPr>
        <w:t>закон</w:t>
      </w:r>
      <w:r>
        <w:rPr>
          <w:rFonts w:hAnsi="Times New Roman" w:cs="Times New Roman"/>
          <w:color w:val="000000"/>
          <w:sz w:val="24"/>
          <w:szCs w:val="24"/>
        </w:rPr>
        <w:t xml:space="preserve"> «О частной охранной и детективной деятельности». Передать задержанных наряду полиции.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Охранять объект до прибытия ответственного лица. Действовать по указанию охранника, исполняющего функции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поступлении (нажатие КТС) с объекта вызова «Тревога» водители, входящие в состав группы быстрого реагирования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кратчайший срок прибыть на «Тревожный» объект;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оружие в боевую готовность;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внешней стороны блокировать открытый вход, оценить обстановку и характер противоправных действий, действовать по сложившейся обстановке, соблюдая </w:t>
      </w:r>
      <w:r>
        <w:rPr>
          <w:rFonts w:hAnsi="Times New Roman" w:cs="Times New Roman"/>
          <w:color w:val="000000"/>
          <w:sz w:val="24"/>
          <w:szCs w:val="24"/>
        </w:rPr>
        <w:t>закон</w:t>
      </w:r>
      <w:r>
        <w:rPr>
          <w:rFonts w:hAnsi="Times New Roman" w:cs="Times New Roman"/>
          <w:color w:val="000000"/>
          <w:sz w:val="24"/>
          <w:szCs w:val="24"/>
        </w:rPr>
        <w:t xml:space="preserve"> «О частной охранной и детективной деятельности»;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ситуации сообщить охраннику, исполняющему функции диспетчера и действовать по его указанию;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поступлении по техническим средствам сигнала «Пожарная тревога» водители, входящие в состав группы быстрого реагирования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выехать на « Пожара - тревожный» объект;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прибытии на объект;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внешнем осмотре определить наличие пожара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пожаре на объекте доложить охраннику, исполняющему функции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диспетчера о ситуации, с прибывшим пожарным расчетом установить взаимодействие, обеспечить сохранность имущества заказчика. Обеспечить пропускной режим на охраняемый объект;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пожаре на объекте имеющим физическую охрану, через охранника определить количество людей находящихся на объекте, осмотреть все помещения объекта, организовать их эвакуацию.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начальной стадии потушить, пожар, используя первичные средства пожаротушения и средства защиты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поступлении информации о возникновении «Чрезвычайной ситуации» водители ООО «Альфа», входящие в состав ГБР обязаны уточнить у охранника, исполняющего функции диспетчера: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границы зоны чрезвычайной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перечень мер защиты от поражающих факторов ЧС;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фамилии должностных лиц ответственных за осуществление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мероприятий по предупреждению ЧС, или руководителя ликвидации ЧС на объекте, где произошла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получить необходимые средства защиты и убыть в район ЧС;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Прибыть в район ЧС, доложить руководителю ликвидации ЧС о прибытии и действовать по их указанию (охрана общественного порядка в зонеЧС).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Докладывать охраннику, исполняющему функции диспетчера о ходе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организации «Сопровождения» водители, входящие в состав группы быстрого реагирования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началом сопровождения уточнить у охранника, исполняющего функции диспетчера: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контрольное время начала и окончания сопровождения; маршрут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сопровождения: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двигаться по маршруту, подъезжать на максимально близкое расстояние к объекту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перемещении пешим порядком, обеспечить беспрепятственный проход к объекту.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проверке документов и опросе правонарушителя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водители, входящие в состав группы быстрого реагирования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проверке документов и опросе правонарушителя один их водителей должен стоять вполоборота в одном шаге от проверяемого и быть готовым к отражению нападения.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личной безопасности, водителям, входящим в состав ГБР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учитывать возможность наличия у проверяемого оружия и готовность его к совершению внезапного нападения;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проверяемого о том, что в случае нападения с его стороны, к нему могут быть применены физическая сила, и специальные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производить на удалении от посторонних лиц, сохраняя безопасную дистанцию между охранником и проверяемым;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позволять окружать себя, заходить за спину, не поворачиваться к проверяемому спиной и не наклоняться перед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выбирать такую позицию по отношению к солнцу и другим источникам света, чтобы свет падал в глаза задержанного.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5.1.13.3. В темное время суток необходимо, чтобы задержанный находился на свету, а водители экипажа ГБР - в тени.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один из состава ГБР производит подсветку фонарем, то подсвечивать следует сзади или сбоку от второго члена экипажа ГБР так,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свет дополнительно ослеплял проверяемого;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обратить внимание на то, является ли проверяемый левшой или правшой, и учесть это в случае его нападения на ГБР;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брать документы той рукой, которой водители, входящие в состав группы быстрого реагирования достают оружие или спецсредства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(также предоставляется и свое удостоверение);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беря документы избегать соприкосновения с рукой проверяемого;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располагаться в проверяемому так, чтобы исключить возможность бегства.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5.1.13.4. Водители, входящие в состав группы быстрого реагирования, действуют так, чтобы охранник, осуществляющий подстраховку, должен находиться сбоку в 2 - 3 м. от проверяемого, и не становиться между задержанным и охранником экипажа ГБР, осуществляющим проверку и опрос.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5.1.13.5. Доставка правонарушителя производится на служебном автомобиле, но при доставлении пешим порядком оно должно осуществляться, как правило, двумя и более водителями, один из которых должен идти рядом с задержанным, а другой - сзади, наблюдая за поведением доставляемого и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доставка производится одним охранником, другой охранник должен следовать только сзади или рядом с задержанным с правой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доставке задержанного в определенное директором помещение, маршрут движения, по возможности, должен пролегать по охраняемому объекту на безопасном расстоянии от железнодорожного пути (подвижного состава), автомобильной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Водители, входящие в состав группы быстрого реагирования должны быть в готовности к самозащите от возможного внезапного нападения со стороны задержанного или его сообщников. Следует избегать многолюдных мест, проходных дворов, парков и лесных массивов.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5.1.13.6. При оказании помощи раненому (пострадавшему) правонарушителю, водители, входящие в состав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ГБР, должны соблюдать бдительность и готовность к отражению нападения, так как демонстрация этим лицом своего беспомощного состояния может быть отвлекающим действием.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обнаружении взрывоопасных устройств (предметов) водителям, входящим в состав ГБР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выдавать своим поведением того, что устройство обнаружено;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пытаться самостоятельно обезвредить устройство;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средства радиосвязи;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проводным каналам связи или через работников охраняемых объектов сообщить о находке оперативному дежурному, руководству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обнаруженному устройству (предмету);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прибытия специально обученных лиц, принять меры к ограждению подозрительного предмета, прекращению работ в месте его обнаружения, исключения доступа посторонних к нему и вести наблюдение за обстановкой, складывающейся вокруг обнаруженного взрывоопасного устройства (предмета).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прибытием на место происшествия специалистов сообщить им о складывающейся обстановке и действовать по указанию должностных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Водитель обязан выполнять требования правил движения и указания регулировщиков движения в соответствии с Правилами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во время движения резкого запаха бензина и отработавших газов водитель должен немедленно остановить машину, выявить причину их появления и устранить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приближении к участкам дороги с повышенной опасностью водитель должен снизить скорость до пределов, обеспечивающих безопасность движения, а в случае необходимости остановить автомобиль в безопасном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обязан знать,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Движение по переезду и остановка перед ним в случае отсутствия указателя числа рядов или линий разметки допускается только в один ряд;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-Запрещается обгонять движущийся транспорт как перед переездом, так и на самом переезде;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-Запрещается выезжать на переезд при закрытом шлагбауме или горящих красных огнях (независимо от положения шлагбаума), при этом водитель обязан остановиться не менее, чем за 5 м от шлагбаума (светофора), а при его отсутствии - не ближе 10 м от ближайшего рельса;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-При открытом шлагбауме или негорящих красных огнях выезжать на переезд можно только убедившись в отсутствии приближающихся поездов (локомотивов, дрезин);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-Если на переезде нет шлагбаума и световой сигнализации, водитель, прежде чем выехать на него, обязан остановиться, выйти из машины и убедиться в том, что к переезду не приближается поезд (локомотив, дрезина).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5.1.15.3.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-пересекать железнодорожные пути в неустановленных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-выезжать на переезд, если за ним образовался затор, который вынудит остановиться на переезде;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передачи и выключать сцепление на переезде;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самовольно открывать шлагбаумы;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стоянке автомобиля спать и отдыхать в кабине при работающем двигателе или заводить двигатель для обогрева кабины;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автомобилем посторонний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-производить техническое обслуживание во время выполнения функций по доставке ГБР к объектам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-выполнять буксировку автомобиля с целью пуска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-подогревать двигатель открытым пламенем или пользоваться открытым огнем при определении и устранении неисправностей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бензином, и курить в непосредственной близости от системы питания двигателя и топливных баков.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5.1.15.4. При вынужденной остановке на переезде водитель автомобиля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пассажиров в сторону от железнодорожных путей;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возможности послать двух человек вдоль путей в обе стороны от переезда на 1000 м, (если одного, то в сторону худшей видимости), объяснив им, как подавать сигнал остановки приближающимся поездам: днем -круговым движением руки с лоскутом яркой материи (предмета) перед собой, ночью - зажженного фонаря или факела;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-оставаться возле транспортного средства и принимать меры к быстрейшему освобождения переезда, внимательно наблюдая, не приближаются ли поезда (локомотив, дрезина);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момента остановки подавать звуковые сигналы общей тревоги (один длинный, три коротких), а если появится поезд, бежать ему навстречу сбоку от рельсовой колеи, подавая сигнал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Приближаясь к повороту дороги в пересеченной местности, водитель обязан занять крайнее правое положение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дорогах в пересеченной местности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движение на крутых спусках с выключенным сцеплением или передачей;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стоянка в местах, откуда дорога не просматривается на 100 м в каждом направлении.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5.1.15.7. Водителю запрещается переключение передач на подъеме по скользкой дороге с необеспеченным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коэффициентом сцепления колеса с дорогой, особенно в зимнее время. При этом водитель ООО «Альфа» обязан выбрать такую передачу, которая обеспечит преодоление всего участка пути без переключений.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5.1.15.8. При движении по пыльным дорогам необходимо увеличить дистанцию между автомобилями. Автомобиль, идущий сзади, должен находиться вне границы пыления автомобиля, двигающегося впереди.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5.1.15.9. Движение автомобиля по льду рек, водоемов разрешается только по специально оборудованным съездам и дорогам, обставленным вехами и имеющим указатели и дорожные знаки. При движении автомобиля по льду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целесообразно высадить перевозимых людей из автомобиля и переправить пешим ходом на расстоянии 5 м друг от друга и не менее 20 м от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Дверца кабины водителя должна быть открыта и зафиксирована.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5.1.15.10. С наступлением темноты водитель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движении по освещенным улицам, дорогам и проездам пользоваться исключительно малым светом фар и подфарниками;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ослеплении светом встречного автомобиля и потере видимости немедленно, не меняя полосу для движения, снизить скорость вплоть до остановки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остановке автомобиля в пути на неосвещенных дорогах выключить подфарники или малый свет, выставить позади автомобиля знак аварийной остановки или мигающий красный фонарь.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5.1.15.11. Во всех случаях, угрожающих безопасности людей или движению транспортных средств, водитель должен принять все зависящие от него меры, направленные на предупреждение несчастного случая или дорожно-транспортного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5.1.15.12. При остановке в пути водитель должен отвести автомобиль за пределы проезжей части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вынужденной отлучке водитель обязан выключить мотор и затормозить автомобиль ручным тормозом, взяв с собой ключ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Выходя из кабины автомобиля на проезжую часть дороги, водитель должен предварительно убедиться в отсутствии движения транспортных средства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водителем, входящим в состав группы быстрого реагирования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аварийной ситуации (аварии) на охраняемом объекте, водители, входящие в состав группы быстрого реагирования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используя все доступные средства, доложить о случившемся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руководителю охраняемого объекта и должностным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отойти в безопасное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пострадавших, принять меры к оказанию им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используя средства связи или через руководителя охраняемого объекта, ознакомиться со свойствами (данными аварийной карточки) рассыпавшегося (разлившегося)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охрану объекта, при этом особое внимание уделить местам хранения взрывчатых и других опасных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возможному ограничению доступа лиц к охраняемому объекту, кроме лиц, прибывших для ликвидации последствий, а также наряда, прибывшего для смены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брать самому и запрещать брать другим рассыпавшиеся материалы (разлившиеся жидкости);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прибытию на место аварийно-спасательных, пожарных подразделений, водители, входящие в состав группы быстрого реагирования обнаружившие аварийную ситуацию (аварию), должны доложить руководителю прибывшего подразделения о сложившейся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указаниями должностных лиц или должностного лица МЧС России.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аварийной ситуации (аварии) с находящимися на объекте радиоактивными материалами (веществами) водители, входящие в состав группы быстрого реагирования должны действовать в соответствии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требованиями «Правил безопасности и порядка ликвидации аварийных ситуаций с опасными грузами при их перевозке» и других нормативных правовых 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работы должны учитываться границы зоны радиационной аварии радиусом не менее 10 метров и возможно опасной зоны, указанной в аварийной карточке, но не менее 100 - 200 м (с нахождением старшего экипажа в наветренной стороне), если другие обстоятельства не требуют больших расстояний (после уточнения радиационной обстановки).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аварийной ситуации с опасными материалами (веществами) водители, входящие в состав группы быстрого реагирования должны действовать быстро и оперативно, в соответствии с характером и масштабами аварийной ситуации и учетом свойств материалов (веществ) (пожаровзрывоопасность, токсичность, коррозионность, окисляющее действие и др.), с соблюдением мер безопасности и профилактической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работы, предусмотренных «Правилами безопасности и порядком ликвидации аварийных ситуаций с опасными грузами при их перевозке» и другими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Водители, входящие в состав группы быстрого реагирования, привлеченные к ликвидации аварийных ситуаций с опасными грузами, должны быть обучены правилам пользования средствами индивидуальной защиты и обеспечен ими установленным порядком. Они должны пройти инструктаж о безопасных методах выполнения работ, в том числе вытекающих из сведений, полученных из аварийной карточки на конкретный опасный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ликвидации аварийных ситуаций, привлекаемые к работе водители, входящие в состав группы быстрого реагирования, в соответствии с требованиями нормативных правовых актов должны пройти медицинское освидетельствование.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на охраняемых объектах пожара водители, входящие в состав группы быстрого реагирования должны, используя имеющиеся средства, сообщить в службу 01, также должны связаться с охранником, исполняющим функции диспетчера, директором и сообщить информацию о пожаре, затем приступить к тушению очага пожара при помощи первичных средств пожаротушения (огнетушители, песок, кошма,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снятия напряжения в контактной сети разрешается тушить горящие предметы на расстоянии не менее 2-х метров от контактной сети и высоковольтной линии, находящейся под напряжением. При этом применять углекислотные, аэрозольные и порошковые огнетушители. Тушение горящих предметов, расположенных на расстоянии свыше 7 метров от контактной сети и высоковольтных линий, находящихся под напряжением, допускается любыми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обрыве или падении контактного провода (провода В Л) в зоне работы водители, входящие в состав группы быстрого реагирования должны немедленно предупредить об этом должностных лиц работодателя и руководство охраняемого объекта. Нельзя приближаться ближе 10 метров к оборванным 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Опасную зону (место оборванных проводов) необходимо обозначить. Во всех случаях, принимать меры к оказанию первой помощи пострадавшим, охране грузов и немедленно докладывать должностным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дорожно-транспортном происшествии водитель, причастный к нему, водитель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промедления остановиться и не трогать с места транспортное средство, а также другие предметы, имеющие отношение к происшествию;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поставить в известность ГИБДД;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необходимости вызвать "Скорую помощь", а если это невозможно, отправить пострадавших на попутном или отвезти на своем транспорте в ближайшее лечебное учреждение и сообщить там свою фамилию, номерной знак транспортного средства (с предъявлением водительского удостоверения или другого документа, удостоверяющего личность, и регистрационного документа на транспортное средство), после чего возвратиться к месту происшествия;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случившемся в милицию, записать фамилии и адреса очевидцев происшествия и ожидать прибытия работников милиции или следственных органов;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невозможно движение других транспортных средств, освободить проезжую часть, предварительно зафиксировав положение транспортного средства и относящихся к дорожно-транспортному происшествию предметов и следов.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Водитель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6.2.7.1. Немедленно сообщить работодателю о происшедшем с ним или по его вине несчастном случае, а также о любом несчастном случае с участием других работников, свидетелем которого он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6.2.7.2. Оказать пострадавшему при несчастном случае первую помощь, помочь доставить его в здравпункт или ближайшее медицинское учреждение или, при необходимости,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водителем при работе на охраняемых объектах заказчиков грубых нарушений правил и норм охраны труда, которые могут привести к несчастному случаю, он обязан поставить об этом в известность определенное в договоре на оказание услуг должностное лицо охраняемого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6.2.7.3. При вынужденной остановке автомобиля на обочине или у края проезжей части дороги для проведения ремонта водитель обязан выставить на расстоянии 15-30 м позади автомобиля знак аварийной остановки или мигающий красный фонарь.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подъемом части автомобиля домкратом, водителю необходимо остановить двигатель, затормозить автомобиль стояночным тормозом, удалить людей из салона, закрыть двери, установить под неподнимаемые колеса враспор не менее двух противооткатных упоров (башмаков).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накачивании или подкачивании снятых с автомобиля шин в дорожных условиях необходимо в окна диска колеса установить предохранительную вилку соответствующей длины и прочности или положить колесо замочным кольцом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Пробку радиатора на горячем двигателе необходимо открывать в рукавице или накрыв ее тряпкой (ветошью). Пробку следует открывать осторожно, не допуская интенсивного выхода пара в сторону открывающего.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6.2.7.7. При появлении во время движения запаха бензина водитель должен немедленно остановить автомобиль, выявить причину появления запаха и устранить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Проверить внешним осмотром исправность оборудования кладовой, убедиться в пожарной безопасности помещений, выключить свет и закрыть кладовую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Проверить выключение электроустановок, приборов и освещения. Проверить работу систем водоснабжения, отопления и канализации.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Осмотреть все помещения,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Водители, входящие в состав группы быстрого реагирования по окончании дежурной смены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-осмотреть используемое оборудование и снаряжение;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-перед сдачей смены предупредить охранника, исполняющего функции диспетчера, сменщиков обо всех имеющих место неполадках в течение трудового дня (смены).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выявленных нарушениях трудового распорядка, требований охраны труда, замечаниях, полученных в процессе выполнения должностных обязанностей, водители, входящие в состав группы быстрого реагирования обязаны доложить о данных фактах директору.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обращении с оружием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прекращении исполнения трудовых обязанностей (независимо, на какое время они прекращены) водителям, входящим в состав ГБР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разрядить оружие в специально установленном месте, оборудованном пулеулавливателями в следующем порядке: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подойти к месту разряжания оружия, принять устойчивое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достать пистолет из кобуры, отстегнуть предохранительный ремешок, поставить пистолет на подставку стволом в сторону пулеулавливателя;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извлечь патроны, уложить в плашку, убедиться в отсутствии боеприпасов в патроннике;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контрольный спуск;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поставить оружие на предохранитель;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сдать оружие и специальные средства ответственному лицу за учет, хранение и выдачу оружия, боеприпасов и специальных средств на хранение.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сделать все необходимые записи в соответствующих журналах и книгах.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Водитель по окончании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7.2.3.1. После возвращения с линии очистить автомобиль от грязи и поставить на место, отведенное для стоянки. В случае необходимости оставить заявку на текущий ремонт с перечнем неисправностей, подлежащих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7.2.3.2. Оставаться на ночлег в закрытом автомобиле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 постановке автомобиля на стоянку, водитель, покидая кабину, должен обезопасить автомобиль от самопроизвольного движения - выключить зажигание или перекрыть подачу топлива, установить рычаг переключения передач в нейтральное положение, затормозить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автомобиль стоит даже на незначительном уклоне, необходимо дополнительно поставить под колеса противооткатные упоры (башмаки).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Перед постановкой автомобиля на место стоянки с подогревом водитель должен убедиться в отсутствии утечки топлива или устранить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Ширина проезда между автомобилями в помещениях для стоянки должна быть достаточной для свободного въезда автомобиля на свое место (за один маневр), а расстояние от границы проезда до автомобиля - не менее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После постановки автомобиля в помещение для стоянки двигатель должен быть выключен.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7.2.8. В помещениях, предназначенных для стоянки, а также на стоянках под навесом или на площадках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какой-либо ремонт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топливного бака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автомобильные кузова,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предметы и оборудование, которые могут препятствовать быстрой эвакуации автомобилей в случае пожара или других стихийных бедствий;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пуск двигателя для любых целей, кроме выезда автомобиля из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57dcbac04a247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