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врача-физиотерапевта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врача-физиотерапевта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врача-физиотерапевта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врача-физиотерапевта;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врача-физиотерапевта;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врачом-физиотерапевтом;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врачом-физиотерапевтом.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врачей-физиотерапевтов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врача-физиотерапевта, далее по тексту, физиотерапевт.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Физиотерапевту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физиотерапевтом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Физиотерапевту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Присутствие посторонних лиц во время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физиотерапевта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физиотерапевт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Физиотерапевт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место нахождения первичных средств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Врач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врачом.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врач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Врач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физиотерапевта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факторы, в том числе микроорганизмы-продуценты, живые клетки и споры, содержащиеся в бактериальных препаратах, патогенные микроорганизмы - возбудители инфекционных заболеваний;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факторы, в том числе химические вещества и смеси, измеряемые в воздухе рабочей зоны и на кожных покровах работников, в том числе некоторые вещества биологической природы (антибиотики, витамины, гормоны, ферменты, белковые препараты), которые получают химическим синтезом и (или) для контроля содержания которых используют методы химического анализа;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факторы - аэрозоли преимущественно фиброгенного действия, шум, инфразвук, ультразвук воздушный, вибрация общая и локальная, неионизирующие излучения (электростатическое поле, постоянное магнитное поле, в том числе гипогеомагнитное, электрические и магнитные поля промышленной частоты (50 Герц)), переменные электромагнитные поля, в том числе радиочастотного диапазона и оптического диапазона (лазерное и ультрафиолетовое), ионизирующие излучения,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трудового процесса - показатели физической нагрузки на опорнодвигательный аппарат и на функциональные системы организма работника;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врач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Врач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Врач после каждой манипуляции должен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Врач должен быть обеспечен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 (медицинские маски, перчатки).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санитарную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на выполнение физиотерапевтических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местной вытяжной вентиляции, воздушного душирования.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медицинского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инструментария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готовность к работе медицинского оборудования, приборов, аппаратов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санитарное состояние кабинета и проветрить его, открыв окна или фрамуги и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Руки вымыть щеткой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Провести визуальный осмотр имеющихся на рабочем месте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случае обнаружения дефектов немедленно сообщить об этом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 месте проведения работ категорически запрещено присутствие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работа оборудования со снятым защитным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Производить регулировку, чистку, ремонт агрегатов можно только при отключении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работать с незаземленной электрооборудованием.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трудовыми обязанностями;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лекарственные средства, применяемые в медицинских целях, без этикеток, с нечитаемыми наименованиями, а также в поврежденной упаковке;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пробовать лекарственные средства, применяемые в медицинских целях, на вкус и запах;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 инструментом, на неисправном оборудовании, использовать неисправные приспособления, средства индивидуальной и коллективной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медицинские изделия, не имеющие регистрацию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проведения медицинских манипуляций запрещено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Уровень освещенности рабочего места работника, создаваемый местным источником, не должен превышать уровень общего освещения более чем в 10 раз. Светильники местного и общего освещения должны иметь соответствующую защитную арматуру, предохраняющую органы зрения работников от слепящего действия ламп. Запрещается закреплять электрические лампы с помощью веревок и ниток, подвешивать светильники непосредственно на электрических проводах.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Мыть руки водой комнатной температуры (+20°С) до и после приема каждого пациента. Тщательно просушивать кожу рук после мытья сухим индивидуальным полотенцем. При мытье рук применять нейтральные пережиренные сорта мыла.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Вести себя спокойно и выдержанно, избегать конфликтных ситуаций, которые могут вызвать нервно-эмоциональное напряжение; проявлять терпение, доброжелательность, внимание к их просьбам, деликатность, культуру общения. Необходимо исключить все поводы для агрессивного поведения.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перемещении по территории медицинской организации и в помещении необходимо пользоваться только установленными проходами, на которых отсутствуют препятствия в виде загромождений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наступать на электрические кабели или шнуры электроприемников.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самостоятельно производить ремонт неисправных электрических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облокачиваться на оборудование и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На рабочем месте запрещается курить, принимать пищу, хранить личную одежду, употреблять алкогольные напитки, наркотические средства и иные токсические и сильнодействующие лекарственные препараты (в том числе психотропные).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передвижении по медицинской организации во избежание проскальзывания и падения работник обязан обращать внимание на состояние пола в помещениях. Передвигаться по мокрым (мытым) полам необходимо с повышенной осторожностью. После влажной обработки на полу должны быть установлены предупреждающие таблички до высыхания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медикаментами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5.1.22. При эксплуатации оборудования руководствоваться инструкцией завода-изготовителя и соблюдать требования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 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врачом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Приборы и оборудование отключить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Рабочее место привести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Приборы, инструменты убрать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Рабочее место привести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21fad8c8d6b4d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