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врача-методиста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врача-методиста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врача-методиста;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врача-методиста;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врачом-методистом;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врача-методиста.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врача-методиста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24.12.2021 N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18.12.2020 N 928н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медицинских организациях".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врачом-методистом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врача-методиста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аэроионов при работе с ПЭВМ и с электрофотокопировальной 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врачу-методисту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Площадь одного постоянного рабочего места пользователя персонального компьютера на базе электронно-лучевой трубки должна составлять не менее 6 м, в помещениях культурно-развлекательных учреждений с компьютерами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Для повышения контрастности изображения перед началом работы следует очистить экран монитора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 Работник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работы на офисном оборудовании необходимо его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Перед началом работы нужно убедиться в достаточности и равномерности освещения рабочего места; кроме того, должны отсутствовать резкие тени, а все предметы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работник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 во время работы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допускается: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работе, связанной с возможностью загрязнения рук мокротой или другими выделениями пациента (в том числе собирание и перенос плевательниц, наполненных мокротой, приготовление мазков) необходимо пользоваться резиновыми перчатками. После работы одноразовые перчатки подлежат утилизации.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 инфицированным материалом необходимо проявлять повышенную внимательность, не спешить, не отвлекаться посторонними делами и разговорами. Работниками бактериологических лабораторий запрещается вести разговоры при проведении манипуляций.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работ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садиться на кровати пациентов;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пользоваться туалетом, предназначенным для пациентов, посудой и другими вещами, находящимися в пользовании пациентов;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переходить из одного отделения в другое или входить в боксы и палаты без необходимости;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отлучаться с рабочего места без разрешения главного врача (заведующего отделением);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покидать кабинет (помещение) во время проведения медицинских манипуляций с использованием медицинской техники, оставлять пациентов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оставлять без присмотра лекарственные препараты, медицинские приборы,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врача-методиста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врача-методиста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Работник, при посещении производственных площадок, обязан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врачом-методистом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1eeffd315f74db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