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врача радиационной гигиены</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врача радиационной гигиены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врача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врача радиационной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врача радиационной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выполнении работ врачом радиационной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врачом радиационной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врачей радиационной гигиены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Постановление Правительства Российской Федерации от 24.12.2021 № 2464</w:t>
      </w:r>
      <w:r>
        <w:rPr>
          <w:rFonts w:hAnsi="Times New Roman" w:cs="Times New Roman"/>
          <w:color w:val="000000"/>
          <w:sz w:val="24"/>
          <w:szCs w:val="24"/>
        </w:rPr>
        <w:t xml:space="preserve"> "О порядке обучения по охране труда и проверки знания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Правила по охране труда, </w:t>
      </w:r>
      <w:r>
        <w:rPr>
          <w:rFonts w:hAnsi="Times New Roman" w:cs="Times New Roman"/>
          <w:color w:val="000000"/>
          <w:sz w:val="24"/>
          <w:szCs w:val="24"/>
        </w:rPr>
        <w:t>Приказ Минтруда России от 18.12.2020 № 928н</w:t>
      </w:r>
      <w:r>
        <w:br/>
      </w:r>
      <w:r>
        <w:rPr>
          <w:rFonts w:hAnsi="Times New Roman" w:cs="Times New Roman"/>
          <w:color w:val="000000"/>
          <w:sz w:val="24"/>
          <w:szCs w:val="24"/>
        </w:rPr>
        <w:t>Об утверждении Правил по охране труда в медицинских организациях;</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w:t>
      </w:r>
      <w:r>
        <w:rPr>
          <w:rFonts w:hAnsi="Times New Roman" w:cs="Times New Roman"/>
          <w:color w:val="000000"/>
          <w:sz w:val="24"/>
          <w:szCs w:val="24"/>
        </w:rPr>
        <w:t>Федеральный закон от 09.01.96 г. N 3-ФЗ</w:t>
      </w:r>
      <w:r>
        <w:rPr>
          <w:rFonts w:hAnsi="Times New Roman" w:cs="Times New Roman"/>
          <w:color w:val="000000"/>
          <w:sz w:val="24"/>
          <w:szCs w:val="24"/>
        </w:rPr>
        <w:t xml:space="preserve"> "О радиационной безопасности населения";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2.10. </w:t>
      </w:r>
      <w:r>
        <w:rPr>
          <w:rFonts w:hAnsi="Times New Roman" w:cs="Times New Roman"/>
          <w:color w:val="000000"/>
          <w:sz w:val="24"/>
          <w:szCs w:val="24"/>
        </w:rPr>
        <w:t>Федеральный закон от 30.03.99 г. N 52-ФЗ</w:t>
      </w:r>
      <w:r>
        <w:rPr>
          <w:rFonts w:hAnsi="Times New Roman" w:cs="Times New Roman"/>
          <w:color w:val="000000"/>
          <w:sz w:val="24"/>
          <w:szCs w:val="24"/>
        </w:rPr>
        <w:t xml:space="preserve"> "О санитарно-эпидемиологическом благополучии населения";</w:t>
      </w:r>
    </w:p>
    <w:p>
      <w:pPr>
        <w:spacing w:line="240" w:lineRule="auto"/>
        <w:rPr>
          <w:rFonts w:hAnsi="Times New Roman" w:cs="Times New Roman"/>
          <w:color w:val="000000"/>
          <w:sz w:val="24"/>
          <w:szCs w:val="24"/>
        </w:rPr>
      </w:pPr>
      <w:r>
        <w:rPr>
          <w:rFonts w:hAnsi="Times New Roman" w:cs="Times New Roman"/>
          <w:color w:val="000000"/>
          <w:sz w:val="24"/>
          <w:szCs w:val="24"/>
        </w:rPr>
        <w:t>2.11. СанПиН 2.6.1.2523-09 "Нормы радиационной безопасности (НРБ-99/2009)".</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для врача радиационной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3.2. Врачу радиационной гигиены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работе допускаются лица не моложе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3.4. Работник при выполнении работ должен иметь 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Врач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работ врачом.</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врач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Врач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На врача радиационной гигиены могут воздействовать опасные и вредные производственные факторы, профессиональные риски и 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содержание ядовитой пыли в воздухе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ионизирующее излучение от загрязненных радиоактивными веществами материалов;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внутреннее облучение при проникновении радионуклидов в организм через органы дыхания, желудочно-кишечный тракт, кожные покровы и слизистые оболочки;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отравления солями тяжелых металлов;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биологическая опасность при соприкосновении с биологическим материалом и др.;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произойти через тело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статическое электричество;</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яркость светового изображения;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нервно-психологические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отделения</w:t>
      </w:r>
      <w:r>
        <w:rPr>
          <w:rFonts w:hAnsi="Times New Roman" w:cs="Times New Roman"/>
          <w:color w:val="000000"/>
          <w:sz w:val="24"/>
          <w:szCs w:val="24"/>
        </w:rPr>
        <w:t>, представляющих угрозу жизни и здоровью работников, при выполнении работ врачом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а) механические 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Врач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Врач после каждой манипуляции должен мыть руки с моющим средством (мылом, гелем).</w:t>
      </w:r>
    </w:p>
    <w:p>
      <w:pPr>
        <w:spacing w:line="240" w:lineRule="auto"/>
        <w:rPr>
          <w:rFonts w:hAnsi="Times New Roman" w:cs="Times New Roman"/>
          <w:color w:val="000000"/>
          <w:sz w:val="24"/>
          <w:szCs w:val="24"/>
        </w:rPr>
      </w:pPr>
      <w:r>
        <w:rPr>
          <w:rFonts w:hAnsi="Times New Roman" w:cs="Times New Roman"/>
          <w:color w:val="000000"/>
          <w:sz w:val="24"/>
          <w:szCs w:val="24"/>
        </w:rPr>
        <w:t>Врач должен быть обеспечен в достаточном количестве эффективными средствами для мытья и обеззараживания рук, а также средствами для ухода за кожей рук (кремы, лосьоны и др.) для снижения риска возникновения контактных дерматитов; для высушивания рук применять тканевые или бумажные полотенца или салфетки одноразового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3.7.5.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3.7.6.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Проверить наличие и исправность средств индивидуальной защиты, надеть полагающуюся по нормам спецодежду и спецобувь, привести их в порядок.</w:t>
      </w:r>
    </w:p>
    <w:p>
      <w:pPr>
        <w:spacing w:line="240" w:lineRule="auto"/>
        <w:rPr>
          <w:rFonts w:hAnsi="Times New Roman" w:cs="Times New Roman"/>
          <w:color w:val="000000"/>
          <w:sz w:val="24"/>
          <w:szCs w:val="24"/>
        </w:rPr>
      </w:pPr>
      <w:r>
        <w:rPr>
          <w:rFonts w:hAnsi="Times New Roman" w:cs="Times New Roman"/>
          <w:color w:val="000000"/>
          <w:sz w:val="24"/>
          <w:szCs w:val="24"/>
        </w:rPr>
        <w:t>4.1.2. Не держать в карманах одежды острые, бьющиеся предметы.</w:t>
      </w:r>
    </w:p>
    <w:p>
      <w:pPr>
        <w:spacing w:line="240" w:lineRule="auto"/>
        <w:rPr>
          <w:rFonts w:hAnsi="Times New Roman" w:cs="Times New Roman"/>
          <w:color w:val="000000"/>
          <w:sz w:val="24"/>
          <w:szCs w:val="24"/>
        </w:rPr>
      </w:pPr>
      <w:r>
        <w:rPr>
          <w:rFonts w:hAnsi="Times New Roman" w:cs="Times New Roman"/>
          <w:color w:val="000000"/>
          <w:sz w:val="24"/>
          <w:szCs w:val="24"/>
        </w:rPr>
        <w:t>4.1.3. При работе в условиях радиоактивного заражения проверить работу местной вытяжной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4.1.4. Проверить наличие и исправность оборудования, приспособлений, измерительных приборов, средств радиационного контроля и др., удобно разместить их.</w:t>
      </w:r>
    </w:p>
    <w:p>
      <w:pPr>
        <w:spacing w:line="240" w:lineRule="auto"/>
        <w:rPr>
          <w:rFonts w:hAnsi="Times New Roman" w:cs="Times New Roman"/>
          <w:color w:val="000000"/>
          <w:sz w:val="24"/>
          <w:szCs w:val="24"/>
        </w:rPr>
      </w:pPr>
      <w:r>
        <w:rPr>
          <w:rFonts w:hAnsi="Times New Roman" w:cs="Times New Roman"/>
          <w:color w:val="000000"/>
          <w:sz w:val="24"/>
          <w:szCs w:val="24"/>
        </w:rPr>
        <w:t>4.1.5. Подготовить рабочее место для безопасной работы: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произвести его осмотр, убрать все лишние предметы, не загромождая при этом проходы;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подходы к рабочему месту, пути эвакуации на соответствие требованиям охраны труда;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установить последовательность выполнения операций;</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наличие противопожарных средств, аптечки, в состав которой должна входить аптечка индивидуальная, включающая радиозащитные, противорвотные и другие средства.</w:t>
      </w:r>
    </w:p>
    <w:p>
      <w:pPr>
        <w:spacing w:line="240" w:lineRule="auto"/>
        <w:rPr>
          <w:rFonts w:hAnsi="Times New Roman" w:cs="Times New Roman"/>
          <w:color w:val="000000"/>
          <w:sz w:val="24"/>
          <w:szCs w:val="24"/>
        </w:rPr>
      </w:pPr>
      <w:r>
        <w:rPr>
          <w:rFonts w:hAnsi="Times New Roman" w:cs="Times New Roman"/>
          <w:color w:val="000000"/>
          <w:sz w:val="24"/>
          <w:szCs w:val="24"/>
        </w:rPr>
        <w:t>4.1.6. Проверить внешним осмотром: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оголенных проводов;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рабочего места;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оборудования;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оборудования;</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и др.).</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готовность к работе оборудования, приборов, аппаратов, а также другого оборудования и убедиться в их 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внешним осмотром: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трещин и сколов на корпусах розеток и выключателей, а также отсутствие оголенных контактов;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оборудования;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целостность изоляции электропроводов и питающих шнуров электроприборов, исправность предохранительных устройств;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оборудования;</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и др.).</w:t>
      </w:r>
    </w:p>
    <w:p>
      <w:pPr>
        <w:spacing w:line="240" w:lineRule="auto"/>
        <w:rPr>
          <w:rFonts w:hAnsi="Times New Roman" w:cs="Times New Roman"/>
          <w:color w:val="000000"/>
          <w:sz w:val="24"/>
          <w:szCs w:val="24"/>
        </w:rPr>
      </w:pPr>
      <w:r>
        <w:rPr>
          <w:rFonts w:hAnsi="Times New Roman" w:cs="Times New Roman"/>
          <w:color w:val="000000"/>
          <w:sz w:val="24"/>
          <w:szCs w:val="24"/>
        </w:rPr>
        <w:t>4.4.4. Обо всех обнаруженных неисправностях и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color w:val="000000"/>
          <w:sz w:val="24"/>
          <w:szCs w:val="24"/>
        </w:rPr>
        <w:t>При работе в условиях радиоактивного заражения, а также при иных работах, связанных с повышенной опасностью, пройти целевой инструктаж и получить (выдать) наряд-допуск.</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На месте проведения работ категорически запрещено присутствие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5.1.5. При работе с медицинским оборудованием строго выполнять инструкции по эксплуатации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5.1.6. Порезы и раны на руках должны быть заклеены лейкопластырем.</w:t>
      </w:r>
    </w:p>
    <w:p>
      <w:pPr>
        <w:spacing w:line="240" w:lineRule="auto"/>
        <w:rPr>
          <w:rFonts w:hAnsi="Times New Roman" w:cs="Times New Roman"/>
          <w:color w:val="000000"/>
          <w:sz w:val="24"/>
          <w:szCs w:val="24"/>
        </w:rPr>
      </w:pPr>
      <w:r>
        <w:rPr>
          <w:rFonts w:hAnsi="Times New Roman" w:cs="Times New Roman"/>
          <w:color w:val="000000"/>
          <w:sz w:val="24"/>
          <w:szCs w:val="24"/>
        </w:rPr>
        <w:t>5.1.7. Неукоснительно соблюдать правила противоэпидемического режима.</w:t>
      </w:r>
    </w:p>
    <w:p>
      <w:pPr>
        <w:spacing w:line="240" w:lineRule="auto"/>
        <w:rPr>
          <w:rFonts w:hAnsi="Times New Roman" w:cs="Times New Roman"/>
          <w:color w:val="000000"/>
          <w:sz w:val="24"/>
          <w:szCs w:val="24"/>
        </w:rPr>
      </w:pPr>
      <w:r>
        <w:rPr>
          <w:rFonts w:hAnsi="Times New Roman" w:cs="Times New Roman"/>
          <w:color w:val="000000"/>
          <w:sz w:val="24"/>
          <w:szCs w:val="24"/>
        </w:rPr>
        <w:t>5.1.8. Перед и после каждой манипуляции или любого другого контакта с больным мыть руки тёплой проточной водой с жидким или одноразовым мылом, затем обработать их имеющимся сертифицированным бактерицидным средством для обработки кожных покровов.</w:t>
      </w:r>
    </w:p>
    <w:p>
      <w:pPr>
        <w:spacing w:line="240" w:lineRule="auto"/>
        <w:rPr>
          <w:rFonts w:hAnsi="Times New Roman" w:cs="Times New Roman"/>
          <w:color w:val="000000"/>
          <w:sz w:val="24"/>
          <w:szCs w:val="24"/>
        </w:rPr>
      </w:pPr>
      <w:r>
        <w:rPr>
          <w:rFonts w:hAnsi="Times New Roman" w:cs="Times New Roman"/>
          <w:color w:val="000000"/>
          <w:sz w:val="24"/>
          <w:szCs w:val="24"/>
        </w:rPr>
        <w:t>5.1.9. Мыть руки водой не ниже комнатной температуры; просушивать их индивидуальным полотенцем.</w:t>
      </w:r>
    </w:p>
    <w:p>
      <w:pPr>
        <w:spacing w:line="240" w:lineRule="auto"/>
        <w:rPr>
          <w:rFonts w:hAnsi="Times New Roman" w:cs="Times New Roman"/>
          <w:color w:val="000000"/>
          <w:sz w:val="24"/>
          <w:szCs w:val="24"/>
        </w:rPr>
      </w:pPr>
      <w:r>
        <w:rPr>
          <w:rFonts w:hAnsi="Times New Roman" w:cs="Times New Roman"/>
          <w:color w:val="000000"/>
          <w:sz w:val="24"/>
          <w:szCs w:val="24"/>
        </w:rPr>
        <w:t>5.1.10. Не допускать попадания на кожу рук лекарственных препаратов.</w:t>
      </w:r>
    </w:p>
    <w:p>
      <w:pPr>
        <w:spacing w:line="240" w:lineRule="auto"/>
        <w:rPr>
          <w:rFonts w:hAnsi="Times New Roman" w:cs="Times New Roman"/>
          <w:color w:val="000000"/>
          <w:sz w:val="24"/>
          <w:szCs w:val="24"/>
        </w:rPr>
      </w:pPr>
      <w:r>
        <w:rPr>
          <w:rFonts w:hAnsi="Times New Roman" w:cs="Times New Roman"/>
          <w:color w:val="000000"/>
          <w:sz w:val="24"/>
          <w:szCs w:val="24"/>
        </w:rPr>
        <w:t>5.1.11. При работе запрещается: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на неисправных аппаратах, приборах, устройствах с неисправными приспособлениями, сигнализацией, вентиляцией;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без присмотра аппараты, приборы, устройства, включенные в электросеть, держать вблизи электронагревательных приборов легковоспламеняющиеся вещества (вату, спирт и т.д.);</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и применять препараты без этикеток, а также в поврежденной упаковке;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пробовать на вкус и запах используемые препараты;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при отключенных системах водоснабжения, канализации и вентиляции;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без установленной спецодежды и предохранительных устройств;</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хранить пищевые продукты, домашнюю одежду и другие предметы, не имеющие отношения к работе на рабочих местах.</w:t>
      </w:r>
    </w:p>
    <w:p>
      <w:pPr>
        <w:spacing w:line="240" w:lineRule="auto"/>
        <w:rPr>
          <w:rFonts w:hAnsi="Times New Roman" w:cs="Times New Roman"/>
          <w:color w:val="000000"/>
          <w:sz w:val="24"/>
          <w:szCs w:val="24"/>
        </w:rPr>
      </w:pPr>
      <w:r>
        <w:rPr>
          <w:rFonts w:hAnsi="Times New Roman" w:cs="Times New Roman"/>
          <w:color w:val="000000"/>
          <w:sz w:val="24"/>
          <w:szCs w:val="24"/>
        </w:rPr>
        <w:t>5.1.12. Уровень освещенности создаваемый местным источником не должен превышать уровень общего освещения более чем в 10 раз, чтобы не вызывать утомительный для зрения врача световой переадаптации при переводе взгляда с различно освященных поверхностей. Светильники местного и общего освещения должны иметь соответствующую защитную арматуру, предохраняющие органы зрения.</w:t>
      </w:r>
    </w:p>
    <w:p>
      <w:pPr>
        <w:spacing w:line="240" w:lineRule="auto"/>
        <w:rPr>
          <w:rFonts w:hAnsi="Times New Roman" w:cs="Times New Roman"/>
          <w:color w:val="000000"/>
          <w:sz w:val="24"/>
          <w:szCs w:val="24"/>
        </w:rPr>
      </w:pPr>
      <w:r>
        <w:rPr>
          <w:rFonts w:hAnsi="Times New Roman" w:cs="Times New Roman"/>
          <w:color w:val="000000"/>
          <w:sz w:val="24"/>
          <w:szCs w:val="24"/>
        </w:rPr>
        <w:t>5.1.13. Вести себя спокойно и выдержанно, избегать конфликтных ситуаций, которые могут вызвать нервно-эмоциональное напряжение; проявлять терпение, доброжелательность, внимание к их просьбам, деликатность, культуру общения.</w:t>
      </w:r>
    </w:p>
    <w:p>
      <w:pPr>
        <w:spacing w:line="240" w:lineRule="auto"/>
        <w:rPr>
          <w:rFonts w:hAnsi="Times New Roman" w:cs="Times New Roman"/>
          <w:color w:val="000000"/>
          <w:sz w:val="24"/>
          <w:szCs w:val="24"/>
        </w:rPr>
      </w:pPr>
      <w:r>
        <w:rPr>
          <w:rFonts w:hAnsi="Times New Roman" w:cs="Times New Roman"/>
          <w:color w:val="000000"/>
          <w:sz w:val="24"/>
          <w:szCs w:val="24"/>
        </w:rPr>
        <w:t>5.1.14. Запрещается выдергивать штепсельную вилку из розетки за шнур, усилие должно быть приложено к корпусу вилки.</w:t>
      </w:r>
    </w:p>
    <w:p>
      <w:pPr>
        <w:spacing w:line="240" w:lineRule="auto"/>
        <w:rPr>
          <w:rFonts w:hAnsi="Times New Roman" w:cs="Times New Roman"/>
          <w:color w:val="000000"/>
          <w:sz w:val="24"/>
          <w:szCs w:val="24"/>
        </w:rPr>
      </w:pPr>
      <w:r>
        <w:rPr>
          <w:rFonts w:hAnsi="Times New Roman" w:cs="Times New Roman"/>
          <w:color w:val="000000"/>
          <w:sz w:val="24"/>
          <w:szCs w:val="24"/>
        </w:rPr>
        <w:t>5.1.15. Запрещается наступать на электрические кабели или шнуры электроприемников.</w:t>
      </w:r>
    </w:p>
    <w:p>
      <w:pPr>
        <w:spacing w:line="240" w:lineRule="auto"/>
        <w:rPr>
          <w:rFonts w:hAnsi="Times New Roman" w:cs="Times New Roman"/>
          <w:color w:val="000000"/>
          <w:sz w:val="24"/>
          <w:szCs w:val="24"/>
        </w:rPr>
      </w:pPr>
      <w:r>
        <w:rPr>
          <w:rFonts w:hAnsi="Times New Roman" w:cs="Times New Roman"/>
          <w:color w:val="000000"/>
          <w:sz w:val="24"/>
          <w:szCs w:val="24"/>
        </w:rPr>
        <w:t>5.1.16. Запрещается самостоятельно производить ремонт неисправных электрических приборов.</w:t>
      </w:r>
    </w:p>
    <w:p>
      <w:pPr>
        <w:spacing w:line="240" w:lineRule="auto"/>
        <w:rPr>
          <w:rFonts w:hAnsi="Times New Roman" w:cs="Times New Roman"/>
          <w:color w:val="000000"/>
          <w:sz w:val="24"/>
          <w:szCs w:val="24"/>
        </w:rPr>
      </w:pPr>
      <w:r>
        <w:rPr>
          <w:rFonts w:hAnsi="Times New Roman" w:cs="Times New Roman"/>
          <w:color w:val="000000"/>
          <w:sz w:val="24"/>
          <w:szCs w:val="24"/>
        </w:rPr>
        <w:t>5.1.17.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5.1.18. Содержать свободными проходы к рабочему месту, не загромождать оборудование посторонними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5.1.19. Следить за исправностью средств оргтехники и другого оборудования, соблюдать правила их эксплуатации и инструкции по охране труда для соответствующих видов работ.</w:t>
      </w:r>
    </w:p>
    <w:p>
      <w:pPr>
        <w:spacing w:line="240" w:lineRule="auto"/>
        <w:rPr>
          <w:rFonts w:hAnsi="Times New Roman" w:cs="Times New Roman"/>
          <w:color w:val="000000"/>
          <w:sz w:val="24"/>
          <w:szCs w:val="24"/>
        </w:rPr>
      </w:pPr>
      <w:r>
        <w:rPr>
          <w:rFonts w:hAnsi="Times New Roman" w:cs="Times New Roman"/>
          <w:color w:val="000000"/>
          <w:sz w:val="24"/>
          <w:szCs w:val="24"/>
        </w:rPr>
        <w:t>5.1.20. При длительном отсутствии на рабочем месте отключать от электросети средства оргтехники и другое оборудование за исключением оборудования, определенного для круглосуточной работы (аппараты факсимильной связи, сетевые серверы и т.д.).</w:t>
      </w:r>
    </w:p>
    <w:p>
      <w:pPr>
        <w:spacing w:line="240" w:lineRule="auto"/>
        <w:rPr>
          <w:rFonts w:hAnsi="Times New Roman" w:cs="Times New Roman"/>
          <w:color w:val="000000"/>
          <w:sz w:val="24"/>
          <w:szCs w:val="24"/>
        </w:rPr>
      </w:pPr>
      <w:r>
        <w:rPr>
          <w:rFonts w:hAnsi="Times New Roman" w:cs="Times New Roman"/>
          <w:color w:val="000000"/>
          <w:sz w:val="24"/>
          <w:szCs w:val="24"/>
        </w:rPr>
        <w:t>5.1.21. Быть внимательным, не отвлекаться и не отвлекать других.</w:t>
      </w:r>
    </w:p>
    <w:p>
      <w:pPr>
        <w:spacing w:line="240" w:lineRule="auto"/>
        <w:rPr>
          <w:rFonts w:hAnsi="Times New Roman" w:cs="Times New Roman"/>
          <w:color w:val="000000"/>
          <w:sz w:val="24"/>
          <w:szCs w:val="24"/>
        </w:rPr>
      </w:pPr>
      <w:r>
        <w:rPr>
          <w:rFonts w:hAnsi="Times New Roman" w:cs="Times New Roman"/>
          <w:color w:val="000000"/>
          <w:sz w:val="24"/>
          <w:szCs w:val="24"/>
        </w:rPr>
        <w:t>5.1.22. При работе с электрооборудованием запрещается: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включенное электрооборудование без надзора;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передавать электрооборудование лицам, не имеющим право работать с ним;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ударять по электрооборудованию;</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снимать средства защиты;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дергать за подводящий провод для отключения;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держать палец на выключателе при переносе электрооборудования;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натягивать, перекручивать и перегибать подводящий кабель;</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ставить на кабель (шнур) посторонние предметы;</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допускать касание кабеля (шнура) с горячими или теплыми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5.1.23. Не допускать попадания влаги на поверхность ПЭВМ, периферийных устройств и другого оборудования. Не протирать влажной или мокрой ветошью оборудование, которое находится под электрическим напряжением (когда вилка штепсельного соединителя шнура электропитания вставлена в розетку).</w:t>
      </w:r>
    </w:p>
    <w:p>
      <w:pPr>
        <w:spacing w:line="240" w:lineRule="auto"/>
        <w:rPr>
          <w:rFonts w:hAnsi="Times New Roman" w:cs="Times New Roman"/>
          <w:color w:val="000000"/>
          <w:sz w:val="24"/>
          <w:szCs w:val="24"/>
        </w:rPr>
      </w:pPr>
      <w:r>
        <w:rPr>
          <w:rFonts w:hAnsi="Times New Roman" w:cs="Times New Roman"/>
          <w:color w:val="000000"/>
          <w:sz w:val="24"/>
          <w:szCs w:val="24"/>
        </w:rPr>
        <w:t>5.1.24. Во время работы запрещается: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к движущимся частям средств оргтехники и другого оборудования;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при снятых и поврежденных кожухах средств оргтехники и другого оборудования;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качаться на стуле;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касаться оголенных проводов;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на оборудовании мокрыми руками;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размахивать острыми и режущими предметами;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при недостаточной освещенности рабочего места.</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переключать интерфейсные кабели, вскрывать корпуса средств оргтехники и другого оборудования и самостоятельно производить их ремонт.</w:t>
      </w:r>
    </w:p>
    <w:p>
      <w:pPr>
        <w:spacing w:line="240" w:lineRule="auto"/>
        <w:rPr>
          <w:rFonts w:hAnsi="Times New Roman" w:cs="Times New Roman"/>
          <w:color w:val="000000"/>
          <w:sz w:val="24"/>
          <w:szCs w:val="24"/>
        </w:rPr>
      </w:pPr>
      <w:r>
        <w:rPr>
          <w:rFonts w:hAnsi="Times New Roman" w:cs="Times New Roman"/>
          <w:color w:val="000000"/>
          <w:sz w:val="24"/>
          <w:szCs w:val="24"/>
        </w:rPr>
        <w:t>5.1.25. Запрещается использовать самодельные электроприборы.</w:t>
      </w:r>
    </w:p>
    <w:p>
      <w:pPr>
        <w:spacing w:line="240" w:lineRule="auto"/>
        <w:rPr>
          <w:rFonts w:hAnsi="Times New Roman" w:cs="Times New Roman"/>
          <w:color w:val="000000"/>
          <w:sz w:val="24"/>
          <w:szCs w:val="24"/>
        </w:rPr>
      </w:pPr>
      <w:r>
        <w:rPr>
          <w:rFonts w:hAnsi="Times New Roman" w:cs="Times New Roman"/>
          <w:color w:val="000000"/>
          <w:sz w:val="24"/>
          <w:szCs w:val="24"/>
        </w:rPr>
        <w:t>5.1.26.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5.1.27. Курение на рабочем месте запрещено.</w:t>
      </w:r>
    </w:p>
    <w:p>
      <w:pPr>
        <w:spacing w:line="240" w:lineRule="auto"/>
        <w:rPr>
          <w:rFonts w:hAnsi="Times New Roman" w:cs="Times New Roman"/>
          <w:color w:val="000000"/>
          <w:sz w:val="24"/>
          <w:szCs w:val="24"/>
        </w:rPr>
      </w:pPr>
      <w:r>
        <w:rPr>
          <w:rFonts w:hAnsi="Times New Roman" w:cs="Times New Roman"/>
          <w:color w:val="000000"/>
          <w:sz w:val="24"/>
          <w:szCs w:val="24"/>
        </w:rPr>
        <w:t>5.1.28. При эксплуатации электрооборудовании руководствоваться инструкцией по эксплуатации оборудования и Правилами техники безопасности при эксплуатации электроустановок потребителей.</w:t>
      </w:r>
    </w:p>
    <w:p>
      <w:pPr>
        <w:spacing w:line="240" w:lineRule="auto"/>
        <w:rPr>
          <w:rFonts w:hAnsi="Times New Roman" w:cs="Times New Roman"/>
          <w:color w:val="000000"/>
          <w:sz w:val="24"/>
          <w:szCs w:val="24"/>
        </w:rPr>
      </w:pPr>
      <w:r>
        <w:rPr>
          <w:rFonts w:hAnsi="Times New Roman" w:cs="Times New Roman"/>
          <w:color w:val="000000"/>
          <w:sz w:val="24"/>
          <w:szCs w:val="24"/>
        </w:rPr>
        <w:t>5.1.29. При работе в условиях радиоактивного заражения использовать сигнальные устройства, цвета и знаки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5.1.30. Во время работы осуществлять текущий дозиметрический контроль поступающих продуктов, помещений, производственного оборудования, СИЗ и др.</w:t>
      </w:r>
    </w:p>
    <w:p>
      <w:pPr>
        <w:spacing w:line="240" w:lineRule="auto"/>
        <w:rPr>
          <w:rFonts w:hAnsi="Times New Roman" w:cs="Times New Roman"/>
          <w:color w:val="000000"/>
          <w:sz w:val="24"/>
          <w:szCs w:val="24"/>
        </w:rPr>
      </w:pPr>
      <w:r>
        <w:rPr>
          <w:rFonts w:hAnsi="Times New Roman" w:cs="Times New Roman"/>
          <w:color w:val="000000"/>
          <w:sz w:val="24"/>
          <w:szCs w:val="24"/>
        </w:rPr>
        <w:t>5.1.31. Осуществлять контроль за соблюдением подчиненными правил охраны труда и техники безопасности, производственной и трудовой дисциплины.</w:t>
      </w:r>
    </w:p>
    <w:p>
      <w:pPr>
        <w:spacing w:line="240" w:lineRule="auto"/>
        <w:rPr>
          <w:rFonts w:hAnsi="Times New Roman" w:cs="Times New Roman"/>
          <w:color w:val="000000"/>
          <w:sz w:val="24"/>
          <w:szCs w:val="24"/>
        </w:rPr>
      </w:pPr>
      <w:r>
        <w:rPr>
          <w:rFonts w:hAnsi="Times New Roman" w:cs="Times New Roman"/>
          <w:color w:val="000000"/>
          <w:sz w:val="24"/>
          <w:szCs w:val="24"/>
        </w:rPr>
        <w:t>5.1.32. Следить за правильным выполнением ими приемов работы.</w:t>
      </w:r>
    </w:p>
    <w:p>
      <w:pPr>
        <w:spacing w:line="240" w:lineRule="auto"/>
        <w:rPr>
          <w:rFonts w:hAnsi="Times New Roman" w:cs="Times New Roman"/>
          <w:color w:val="000000"/>
          <w:sz w:val="24"/>
          <w:szCs w:val="24"/>
        </w:rPr>
      </w:pPr>
      <w:r>
        <w:rPr>
          <w:rFonts w:hAnsi="Times New Roman" w:cs="Times New Roman"/>
          <w:color w:val="000000"/>
          <w:sz w:val="24"/>
          <w:szCs w:val="24"/>
        </w:rPr>
        <w:t>5.1.33. Заметив нарушение требований охраны труда другим работником, работнику</w:t>
      </w:r>
    </w:p>
    <w:p>
      <w:pPr>
        <w:spacing w:line="240" w:lineRule="auto"/>
        <w:rPr>
          <w:rFonts w:hAnsi="Times New Roman" w:cs="Times New Roman"/>
          <w:color w:val="000000"/>
          <w:sz w:val="24"/>
          <w:szCs w:val="24"/>
        </w:rPr>
      </w:pPr>
      <w:r>
        <w:rPr>
          <w:rFonts w:hAnsi="Times New Roman" w:cs="Times New Roman"/>
          <w:color w:val="000000"/>
          <w:sz w:val="24"/>
          <w:szCs w:val="24"/>
        </w:rPr>
        <w:t>5.1.34. Обеспечение радиационной безопасности работников, занятых на проведении сельскохозяйственных работ в условиях радиоактивного загрязнения территории, осуществляется путем реализации следующих основных требований:</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непревышение установленных пределов доз поглощения;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исключение всякого необоснованного облучения;</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снижение облучения до возможно низкого уровня и уменьшение числа облучаемых лиц.</w:t>
      </w:r>
    </w:p>
    <w:p>
      <w:pPr>
        <w:spacing w:line="240" w:lineRule="auto"/>
        <w:rPr>
          <w:rFonts w:hAnsi="Times New Roman" w:cs="Times New Roman"/>
          <w:color w:val="000000"/>
          <w:sz w:val="24"/>
          <w:szCs w:val="24"/>
        </w:rPr>
      </w:pPr>
      <w:r>
        <w:rPr>
          <w:rFonts w:hAnsi="Times New Roman" w:cs="Times New Roman"/>
          <w:color w:val="000000"/>
          <w:sz w:val="24"/>
          <w:szCs w:val="24"/>
        </w:rPr>
        <w:t>5.1.35. Основные мероприятия, направленные на снижение вредного воздействия радиации на работников при проведении сельскохозяйственных работ в условиях радиоактивного загрязнения территории, должны включать в себя: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информированность работников о радиационной обстановке на рабочем месте;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применение организационно-технических мероприятий по снижению уровня радиации на рабочих местах;</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контроль за реализацией и эффективностью защитных и оздоровительных мероприятий.</w:t>
      </w:r>
    </w:p>
    <w:p>
      <w:pPr>
        <w:spacing w:line="240" w:lineRule="auto"/>
        <w:rPr>
          <w:rFonts w:hAnsi="Times New Roman" w:cs="Times New Roman"/>
          <w:color w:val="000000"/>
          <w:sz w:val="24"/>
          <w:szCs w:val="24"/>
        </w:rPr>
      </w:pPr>
      <w:r>
        <w:rPr>
          <w:rFonts w:hAnsi="Times New Roman" w:cs="Times New Roman"/>
          <w:color w:val="000000"/>
          <w:sz w:val="24"/>
          <w:szCs w:val="24"/>
        </w:rPr>
        <w:t>5.1.36. При превышении уровней радиоактивного загрязнения проводится их дезактивация. Для этого должны использоваться моющие и дезактивирующие средства.</w:t>
      </w:r>
    </w:p>
    <w:p>
      <w:pPr>
        <w:spacing w:line="240" w:lineRule="auto"/>
        <w:rPr>
          <w:rFonts w:hAnsi="Times New Roman" w:cs="Times New Roman"/>
          <w:color w:val="000000"/>
          <w:sz w:val="24"/>
          <w:szCs w:val="24"/>
        </w:rPr>
      </w:pPr>
      <w:r>
        <w:rPr>
          <w:rFonts w:hAnsi="Times New Roman" w:cs="Times New Roman"/>
          <w:color w:val="000000"/>
          <w:sz w:val="24"/>
          <w:szCs w:val="24"/>
        </w:rPr>
        <w:t>5.1.37. Дезактивацию наружных и внутренних поверхностей производственных зданий и сооружений производят струей воды или раствора, начиная с верхней точки объекта.</w:t>
      </w:r>
    </w:p>
    <w:p>
      <w:pPr>
        <w:spacing w:line="240" w:lineRule="auto"/>
        <w:rPr>
          <w:rFonts w:hAnsi="Times New Roman" w:cs="Times New Roman"/>
          <w:color w:val="000000"/>
          <w:sz w:val="24"/>
          <w:szCs w:val="24"/>
        </w:rPr>
      </w:pPr>
      <w:r>
        <w:rPr>
          <w:rFonts w:hAnsi="Times New Roman" w:cs="Times New Roman"/>
          <w:color w:val="000000"/>
          <w:sz w:val="24"/>
          <w:szCs w:val="24"/>
        </w:rPr>
        <w:t>5.1.38. При дезактивации трудноразбираемого технологического оборудования дезактивирующий раствор подается в оборудование, после чего его включают в работу на 5–7 минут.</w:t>
      </w:r>
    </w:p>
    <w:p>
      <w:pPr>
        <w:spacing w:line="240" w:lineRule="auto"/>
        <w:rPr>
          <w:rFonts w:hAnsi="Times New Roman" w:cs="Times New Roman"/>
          <w:color w:val="000000"/>
          <w:sz w:val="24"/>
          <w:szCs w:val="24"/>
        </w:rPr>
      </w:pPr>
      <w:r>
        <w:rPr>
          <w:rFonts w:hAnsi="Times New Roman" w:cs="Times New Roman"/>
          <w:color w:val="000000"/>
          <w:sz w:val="24"/>
          <w:szCs w:val="24"/>
        </w:rPr>
        <w:t>5.1.39. Периодичность дезактивации устанавливается по результатам радиационного контроля.</w:t>
      </w:r>
    </w:p>
    <w:p>
      <w:pPr>
        <w:spacing w:line="240" w:lineRule="auto"/>
        <w:rPr>
          <w:rFonts w:hAnsi="Times New Roman" w:cs="Times New Roman"/>
          <w:color w:val="000000"/>
          <w:sz w:val="24"/>
          <w:szCs w:val="24"/>
        </w:rPr>
      </w:pPr>
      <w:r>
        <w:rPr>
          <w:rFonts w:hAnsi="Times New Roman" w:cs="Times New Roman"/>
          <w:color w:val="000000"/>
          <w:sz w:val="24"/>
          <w:szCs w:val="24"/>
        </w:rPr>
        <w:t>5.1.40. Для исключения переноса радиоактивных веществ в условиях высоких температур в восходящих потоках горячего воздуха сжигание стерни, соломы, травы, кустарника и других растительных остатков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5.1.41. Радиационная безопасность работников на операциях производственных процессов должна обеспечиваться за счет следующих мероприятий:</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повышения действенности радиометрического контроля;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сокращения времени контакта работников с сырьем, загрязненным радионуклидами;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уменьшения числа работников на основных местах и операциях;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информированности работников о радиационной обстановке на рабочих местах;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снижения уровня загрязненности радиоактивными веществами рабочих мест, производственных помещений, средств индивидуальной защиты;</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механизации и автоматизации технологических процессов производства (желательно полной);</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улучшения санитарно-гигиенических условий труда;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обучения безопасным методам работы;</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обеспечения и применения средств индивидуальной защиты со строгой регламентацией сроков носки в зависимости от радиационной обстановки в организации;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соблюдения правил личной гигиены;</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соблюдения установленных режимов труда и отдыха.</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врачом возможно возникновение следующих аварийных ситуаций:</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медикаментов и т.п.;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6.2.2.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6.2.3. В случае взрыва или пожара старшая медицинская сестра должна:</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вызвать пожарную охрану или сообщить о пожаре в приемное отделение (по внутренней связи);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организовать эвакуацию персонала и пациентов из опасной зоны;</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обесточить помещение;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меры к тушению возгорания имеющимися на рабочем месте средствами пожаротушения;</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оказать первую помощь пострадавшим.</w:t>
      </w:r>
    </w:p>
    <w:p>
      <w:pPr>
        <w:spacing w:line="240" w:lineRule="auto"/>
        <w:rPr>
          <w:rFonts w:hAnsi="Times New Roman" w:cs="Times New Roman"/>
          <w:color w:val="000000"/>
          <w:sz w:val="24"/>
          <w:szCs w:val="24"/>
        </w:rPr>
      </w:pPr>
      <w:r>
        <w:rPr>
          <w:rFonts w:hAnsi="Times New Roman" w:cs="Times New Roman"/>
          <w:color w:val="000000"/>
          <w:sz w:val="24"/>
          <w:szCs w:val="24"/>
        </w:rPr>
        <w:t>6.2.4. В случае поражения электрическим током старшая медицинская сестра должна:</w:t>
      </w:r>
    </w:p>
    <w:p>
      <w:pPr>
        <w:spacing w:line="240" w:lineRule="auto"/>
        <w:rPr>
          <w:rFonts w:hAnsi="Times New Roman" w:cs="Times New Roman"/>
          <w:color w:val="000000"/>
          <w:sz w:val="24"/>
          <w:szCs w:val="24"/>
        </w:rPr>
      </w:pPr>
      <w:r>
        <w:rPr>
          <w:rFonts w:hAnsi="Times New Roman" w:cs="Times New Roman"/>
          <w:color w:val="000000"/>
          <w:sz w:val="24"/>
          <w:szCs w:val="24"/>
        </w:rPr>
        <w:t>освободить пострадавшего от действия электрического тока (отключить от электрической сети неисправное оборудование, а в случае невозможности - обесточить все помещение);</w:t>
      </w:r>
    </w:p>
    <w:p>
      <w:pPr>
        <w:spacing w:line="240" w:lineRule="auto"/>
        <w:rPr>
          <w:rFonts w:hAnsi="Times New Roman" w:cs="Times New Roman"/>
          <w:color w:val="000000"/>
          <w:sz w:val="24"/>
          <w:szCs w:val="24"/>
        </w:rPr>
      </w:pPr>
      <w:r>
        <w:rPr>
          <w:rFonts w:hAnsi="Times New Roman" w:cs="Times New Roman"/>
          <w:color w:val="000000"/>
          <w:sz w:val="24"/>
          <w:szCs w:val="24"/>
        </w:rPr>
        <w:t>оказать пострадавшему первую помощь.</w:t>
      </w:r>
    </w:p>
    <w:p>
      <w:pPr>
        <w:spacing w:line="240" w:lineRule="auto"/>
        <w:rPr>
          <w:rFonts w:hAnsi="Times New Roman" w:cs="Times New Roman"/>
          <w:color w:val="000000"/>
          <w:sz w:val="24"/>
          <w:szCs w:val="24"/>
        </w:rPr>
      </w:pPr>
      <w:r>
        <w:rPr>
          <w:rFonts w:hAnsi="Times New Roman" w:cs="Times New Roman"/>
          <w:color w:val="000000"/>
          <w:sz w:val="24"/>
          <w:szCs w:val="24"/>
        </w:rPr>
        <w:t>6.2.5. В случае аварийного выхода из строя оборудования врач старшая медицинская сестра должна:</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обеспечить безопасность пациента и персонала;</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организовать замену неисправного оборудование резервным;</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доложить о случившемся заведующему отделением.</w:t>
      </w:r>
    </w:p>
    <w:p>
      <w:pPr>
        <w:spacing w:line="240" w:lineRule="auto"/>
        <w:rPr>
          <w:rFonts w:hAnsi="Times New Roman" w:cs="Times New Roman"/>
          <w:color w:val="000000"/>
          <w:sz w:val="24"/>
          <w:szCs w:val="24"/>
        </w:rPr>
      </w:pPr>
      <w:r>
        <w:rPr>
          <w:rFonts w:hAnsi="Times New Roman" w:cs="Times New Roman"/>
          <w:color w:val="000000"/>
          <w:sz w:val="24"/>
          <w:szCs w:val="24"/>
        </w:rPr>
        <w:t>6.2.6. При попадании препаратов на кожу, глаза, необходимо промыть большим количеством воды.</w:t>
      </w:r>
    </w:p>
    <w:p>
      <w:pPr>
        <w:spacing w:line="240" w:lineRule="auto"/>
        <w:rPr>
          <w:rFonts w:hAnsi="Times New Roman" w:cs="Times New Roman"/>
          <w:color w:val="000000"/>
          <w:sz w:val="24"/>
          <w:szCs w:val="24"/>
        </w:rPr>
      </w:pPr>
      <w:r>
        <w:rPr>
          <w:rFonts w:hAnsi="Times New Roman" w:cs="Times New Roman"/>
          <w:color w:val="000000"/>
          <w:sz w:val="24"/>
          <w:szCs w:val="24"/>
        </w:rPr>
        <w:t>6.2.7. При загорании на электроустановках следует пользоваться углекислотными и порошковыми огнетушителями.</w:t>
      </w:r>
    </w:p>
    <w:p>
      <w:pPr>
        <w:spacing w:line="240" w:lineRule="auto"/>
        <w:rPr>
          <w:rFonts w:hAnsi="Times New Roman" w:cs="Times New Roman"/>
          <w:color w:val="000000"/>
          <w:sz w:val="24"/>
          <w:szCs w:val="24"/>
        </w:rPr>
      </w:pPr>
      <w:r>
        <w:rPr>
          <w:rFonts w:hAnsi="Times New Roman" w:cs="Times New Roman"/>
          <w:b/>
          <w:bCs/>
          <w:color w:val="000000"/>
          <w:sz w:val="24"/>
          <w:szCs w:val="24"/>
        </w:rPr>
        <w:t>6.3.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6.3.1.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6.3.2.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Приборы и оборудование отключить от электросети.</w:t>
      </w:r>
    </w:p>
    <w:p>
      <w:pPr>
        <w:spacing w:line="240" w:lineRule="auto"/>
        <w:rPr>
          <w:rFonts w:hAnsi="Times New Roman" w:cs="Times New Roman"/>
          <w:color w:val="000000"/>
          <w:sz w:val="24"/>
          <w:szCs w:val="24"/>
        </w:rPr>
      </w:pPr>
      <w:r>
        <w:rPr>
          <w:rFonts w:hAnsi="Times New Roman" w:cs="Times New Roman"/>
          <w:color w:val="000000"/>
          <w:sz w:val="24"/>
          <w:szCs w:val="24"/>
        </w:rPr>
        <w:t>7.2.2. Помещение хорошо проветрить.</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Убрать своё рабочее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7.6.2.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7.6.3.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2ff55b6a9437472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Актион-МЦФЭР</dc:description>
  <dcterms:created xsi:type="dcterms:W3CDTF">2011-11-02T04:15:00Z</dcterms:created>
  <dcterms:modified xsi:type="dcterms:W3CDTF">2012-05-05T09:54:00Z</dcterms:modified>
</cp:coreProperties>
</file>