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врача-радиолога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врача-радиолога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врача-радиолога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врача-радиолога;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врача-радиолога;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врача-радиолога;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врачом-радиологом;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врачом-радиологом.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для врачом-радиологом </w:t>
      </w:r>
      <w:r>
        <w:rPr>
          <w:rFonts w:hAnsi="Times New Roman" w:cs="Times New Roman"/>
          <w:color w:val="000000"/>
          <w:sz w:val="24"/>
          <w:szCs w:val="24"/>
        </w:rPr>
        <w:t xml:space="preserve">ООО «Альфа» </w:t>
      </w:r>
      <w:r>
        <w:rPr>
          <w:rFonts w:hAnsi="Times New Roman" w:cs="Times New Roman"/>
          <w:color w:val="000000"/>
          <w:sz w:val="24"/>
          <w:szCs w:val="24"/>
        </w:rPr>
        <w:t>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врачом-радиологом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врач-радиолог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Врач радиолог должен владеть правилами защиты от воздействия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ионизирующего излучения в рабочей зоне, в том числе, излучения вследствие наведенной активности в конструктивных материалах и нейтронного излучения; электромагнитного излучения высокой частоты при работе ускорителей;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концентрации радионуклидов на рабочих поверхностях и в воздухе рабочих помещений с открытыми источниками излучений;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концентрации токсических компонентов защитных материалов на рабочих поверхностях и в воздухе рабочих помещений;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концентрации озона, окислов азота и от воздушных электрических разрядов в высоковольтных устройствах;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опасного уровня напряжения в электрических цепях;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создаваемого электрическими приводами, воздушными вентиляторами;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открытых движущихся элементов оборудования, машин,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врачом-радиологом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врач радиолог должен надеть медицинские халаты и шапочки, сменить обувь, проверить наличие индивидуальных дозиметров.</w:t>
      </w:r>
    </w:p>
    <w:p>
      <w:pPr>
        <w:spacing w:line="240" w:lineRule="auto"/>
        <w:rPr>
          <w:rFonts w:hAnsi="Times New Roman" w:cs="Times New Roman"/>
          <w:color w:val="000000"/>
          <w:sz w:val="24"/>
          <w:szCs w:val="24"/>
        </w:rPr>
      </w:pPr>
      <w:r>
        <w:rPr>
          <w:rFonts w:hAnsi="Times New Roman" w:cs="Times New Roman"/>
          <w:color w:val="000000"/>
          <w:sz w:val="24"/>
          <w:szCs w:val="24"/>
        </w:rPr>
        <w:t>Лица, работающие с открытыми радионуклидными источниками, должны надеть спецодежду:</w:t>
      </w:r>
    </w:p>
    <w:p>
      <w:pPr>
        <w:spacing w:line="240" w:lineRule="auto"/>
        <w:rPr>
          <w:rFonts w:hAnsi="Times New Roman" w:cs="Times New Roman"/>
          <w:color w:val="000000"/>
          <w:sz w:val="24"/>
          <w:szCs w:val="24"/>
        </w:rPr>
      </w:pPr>
      <w:r>
        <w:rPr>
          <w:rFonts w:hAnsi="Times New Roman" w:cs="Times New Roman"/>
          <w:color w:val="000000"/>
          <w:sz w:val="24"/>
          <w:szCs w:val="24"/>
        </w:rPr>
        <w:t>фартук с нарукавниками или полукомбинезон пленочный и перчатки хирургические.</w:t>
      </w:r>
    </w:p>
    <w:p>
      <w:pPr>
        <w:spacing w:line="240" w:lineRule="auto"/>
        <w:rPr>
          <w:rFonts w:hAnsi="Times New Roman" w:cs="Times New Roman"/>
          <w:color w:val="000000"/>
          <w:sz w:val="24"/>
          <w:szCs w:val="24"/>
        </w:rPr>
      </w:pPr>
      <w:r>
        <w:rPr>
          <w:rFonts w:hAnsi="Times New Roman" w:cs="Times New Roman"/>
          <w:color w:val="000000"/>
          <w:sz w:val="24"/>
          <w:szCs w:val="24"/>
        </w:rPr>
        <w:t>4.1.2. Врач радиолог должен проверить исправность систем вентиляции, водоснабжения, канализации и электроосвещения. О замеченных неисправностях сообщить заведующему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4.1.3. Ответственные за хранение закрытых и открытых радионуклидных источников должны проверить целостность пломб на дверях хранилищ, открыть их и выдать требуемый источник излучения. В течение рабочего дня хранилище должно быть закрыто на ключ.</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Врач радиолог должен подготовить к работе аппараты, приборы и вспомогательное оборудование, проверить сохранность средств радиационной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4.4.2. Врач радиолог обязан включить системы радиационного контроля и сигнализации, проверить готовность аппаратов к работе, действие блокировочных устройств, целостность заземляющих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4.4.3. При сменной работе врачом радиологом порядок сдачи и приема смены определяется внутренней инструкцией, разрабатываемой заведующим отделением, с учетом функциональных особенностей каждого кабинета.</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Врач радиолог должен соблюдать оптимальный технологический процесс работы с источниками излучения от момента их поступления в отделение до сдачи их на захоронение и удаление радиоактивных отходов после хранения в соответствии с внутренней инструкцией, разработанной заведующим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5.1.2. Врач радиолог должен владеть приемами безопасной работы с источниками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5.1.3. Лицо, ответственное за радиационную безопасность и назначенное заведующим отделения, должно осуществлять контроль за хранением, расходованием и перемещениями радиоактивных источников внутри отделения (кабинета), своевременной заменой радиоактивных источников, своевременной сдачей радиоактивных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укладки больного в кабинетах рентгенотерапии, мегавольтной и гамма-терапии обязаны присутствовать врач-радиолог и медицинская сестра.</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сеанса облучения медицинская сестра не должна оставлять аппарат без надзора и поручать надзор лицам, не имеющим права работать на аппарате.</w:t>
      </w:r>
    </w:p>
    <w:p>
      <w:pPr>
        <w:spacing w:line="240" w:lineRule="auto"/>
        <w:rPr>
          <w:rFonts w:hAnsi="Times New Roman" w:cs="Times New Roman"/>
          <w:color w:val="000000"/>
          <w:sz w:val="24"/>
          <w:szCs w:val="24"/>
        </w:rPr>
      </w:pPr>
      <w:r>
        <w:rPr>
          <w:rFonts w:hAnsi="Times New Roman" w:cs="Times New Roman"/>
          <w:color w:val="000000"/>
          <w:sz w:val="24"/>
          <w:szCs w:val="24"/>
        </w:rPr>
        <w:t>5.1.6. Обо всех возникающих неисправностях медицинская сестра должна сообщить инженеру отделения или старшему по должности.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врачом-радиологом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просыпание (разливание) химических веществ, по причине личной неосторожности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радиационной аварии персонал должен поставить в известность заведующего отделением и лицо, ответственное за радиационный контроль.</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выхода из строя гамма-терапевтического аппарата, выпадения или потери радионуклидного источника персонал должен эвакуировать больного из помещения, закрыть защитную дверь, опечатать ее и вывесить табличку об аварийном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6.2.3. Для устранения аварии заведующий отделением должен вызвать ремонтную бригаду.</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подозрения на облучение персонала выше норм, заведующий отделением обязан организовать срочную проверку причин, вызвавших переоблучение, оценить полученную дозу, направить пострадавших на медицинское обследование. По полученным результатам заведующий отделением должен определить возможность дальнейшей работы персонала в сфере ионизирующего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6.2.5. При загрязнении персонала открытыми радионуклидами необходимо определить участок и уровень загрязнения, отправить одежду в камеру выдержки, провести необходимую дезактивацию загрязненных участков тела с последующим дозиметрическим контролем.</w:t>
      </w:r>
    </w:p>
    <w:p>
      <w:pPr>
        <w:spacing w:line="240" w:lineRule="auto"/>
        <w:rPr>
          <w:rFonts w:hAnsi="Times New Roman" w:cs="Times New Roman"/>
          <w:color w:val="000000"/>
          <w:sz w:val="24"/>
          <w:szCs w:val="24"/>
        </w:rPr>
      </w:pPr>
      <w:r>
        <w:rPr>
          <w:rFonts w:hAnsi="Times New Roman" w:cs="Times New Roman"/>
          <w:color w:val="000000"/>
          <w:sz w:val="24"/>
          <w:szCs w:val="24"/>
        </w:rPr>
        <w:t>Загрязнение поверхности не должно превышать допустимых значений. Допустимое загрязнение кожи, спецодежды, внутренней поверхности лицевых частей средств индивидуальной защиты не должно превышать по альфа-активным нуклидам 2 част/(см2 х мин), по бета-активным нуклидам 200 част/(см2 х мин); поверхности помещений постоянного пребывания персонала и находящегося в них оборудования - соответственно по альфа-активным нуклидам 5-20 част/(см2 х мин), по бета-активным нуклидам 2000 част/(см2 х мин).</w:t>
      </w:r>
    </w:p>
    <w:p>
      <w:pPr>
        <w:spacing w:line="240" w:lineRule="auto"/>
        <w:rPr>
          <w:rFonts w:hAnsi="Times New Roman" w:cs="Times New Roman"/>
          <w:color w:val="000000"/>
          <w:sz w:val="24"/>
          <w:szCs w:val="24"/>
        </w:rPr>
      </w:pPr>
      <w:r>
        <w:rPr>
          <w:rFonts w:hAnsi="Times New Roman" w:cs="Times New Roman"/>
          <w:color w:val="000000"/>
          <w:sz w:val="24"/>
          <w:szCs w:val="24"/>
        </w:rPr>
        <w:t>6.2.6. При радиоактивном загрязнении производственных помещений и оборудования выше величин, необходимо организовать уборку, четко обозначив место аварийного загрязнения, в отдельных случаях необходимо организовать выдержку оборудования с целью снижения уровня его загрязнения до допустимых величин.</w:t>
      </w:r>
    </w:p>
    <w:p>
      <w:pPr>
        <w:spacing w:line="240" w:lineRule="auto"/>
        <w:rPr>
          <w:rFonts w:hAnsi="Times New Roman" w:cs="Times New Roman"/>
          <w:color w:val="000000"/>
          <w:sz w:val="24"/>
          <w:szCs w:val="24"/>
        </w:rPr>
      </w:pPr>
      <w:r>
        <w:rPr>
          <w:rFonts w:hAnsi="Times New Roman" w:cs="Times New Roman"/>
          <w:color w:val="000000"/>
          <w:sz w:val="24"/>
          <w:szCs w:val="24"/>
        </w:rPr>
        <w:t>6.2.7. При пропаже радиоактивных источников, наличии их в подразделении в количестве, не соответствующем документации, или использовании не по назначению персонал обязан поставить в известить заведующего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6.2.8. При нерадиационной аварии персонал должен отключить главный сетевой рубильник и поставить в известность об этом заведующего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6.2.9. При попадании человека под движущиеся элементы аппаратуры или оборудования следует освободить пострадавшего, эвакуировать его из кабинета и оказать первую медицинскую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врач радиолог обязан:</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в порядок рабочее место;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с открытыми радионуклидными источниками отправить радиоактивные отходы в хранилище;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провести дозиметрический самоконтроль спецодежды, тела и рук.</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аппараты в исходное состояние, отключить или перевести в режим, оговоренный инструкцией по эксплуатации.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отключить все системы электроснабжения.</w:t>
      </w:r>
    </w:p>
    <w:p>
      <w:pPr>
        <w:spacing w:line="240" w:lineRule="auto"/>
        <w:rPr>
          <w:rFonts w:hAnsi="Times New Roman" w:cs="Times New Roman"/>
          <w:color w:val="000000"/>
          <w:sz w:val="24"/>
          <w:szCs w:val="24"/>
        </w:rPr>
      </w:pPr>
      <w:r>
        <w:rPr>
          <w:rFonts w:hAnsi="Times New Roman" w:cs="Times New Roman"/>
          <w:color w:val="000000"/>
          <w:sz w:val="24"/>
          <w:szCs w:val="24"/>
        </w:rPr>
        <w:t>7.2.2. Лица, ответственные за хранение открытых и закрытых радионуклидных источников, должны отправить все неиспользованные источники излучения в хранилище и опечатать его.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Провести влажную уборку всех помещений, вымыть полы и продезинфицировать.</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fe3d0296d7d40f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