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врача-уролога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врача-уролога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врача-уролога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врача-уролога;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врача-уролога;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врачом-урологом;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врачом-урологом.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врачей-урологов </w:t>
      </w:r>
      <w:r>
        <w:rPr>
          <w:rFonts w:hAnsi="Times New Roman" w:cs="Times New Roman"/>
          <w:color w:val="000000"/>
          <w:sz w:val="24"/>
          <w:szCs w:val="24"/>
        </w:rPr>
        <w:t xml:space="preserve">ООО «Альфа» </w:t>
      </w:r>
      <w:r>
        <w:rPr>
          <w:rFonts w:hAnsi="Times New Roman" w:cs="Times New Roman"/>
          <w:color w:val="000000"/>
          <w:sz w:val="24"/>
          <w:szCs w:val="24"/>
        </w:rPr>
        <w:t>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b/>
          <w:bCs/>
          <w:color w:val="000000"/>
          <w:sz w:val="24"/>
          <w:szCs w:val="24"/>
        </w:rPr>
        <w:t xml:space="preserve">Приказ Минтруда России от 29.10.2021 </w:t>
      </w:r>
      <w:r>
        <w:rPr>
          <w:rFonts w:hAnsi="Times New Roman" w:cs="Times New Roman"/>
          <w:color w:val="000000"/>
          <w:sz w:val="24"/>
          <w:szCs w:val="24"/>
        </w:rPr>
        <w:t>№</w:t>
      </w:r>
      <w:r>
        <w:rPr>
          <w:rFonts w:hAnsi="Times New Roman" w:cs="Times New Roman"/>
          <w:b/>
          <w:bCs/>
          <w:color w:val="000000"/>
          <w:sz w:val="24"/>
          <w:szCs w:val="24"/>
        </w:rPr>
        <w:t xml:space="preserve">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врачом-урологом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I</w:t>
      </w:r>
      <w:r>
        <w:rPr>
          <w:rFonts w:hAnsi="Times New Roman" w:cs="Times New Roman"/>
          <w:color w:val="000000"/>
          <w:sz w:val="24"/>
          <w:szCs w:val="24"/>
        </w:rPr>
        <w:t>I</w:t>
      </w:r>
      <w:r>
        <w:rPr>
          <w:rFonts w:hAnsi="Times New Roman" w:cs="Times New Roman"/>
          <w:color w:val="000000"/>
          <w:sz w:val="24"/>
          <w:szCs w:val="24"/>
        </w:rPr>
        <w:t xml:space="preserve">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Врач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врачом.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врач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 ООО «Альфа», утвержденными приказом директора ООО «Альфа» от 01.01.2021г. № 003.</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Врач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выполнения работ на врача-уролога могут воздействовать следующие опасные и вредные производственные факторы, профессиональные риски и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инфицирования при контакте с биологическими выделениями пациентов;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электрических цепях – 220 Вольт;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пары ртути при разрушении люминесцентных ламп;</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кислотно-щелочные растворы и дезинфектанты, а также другие едкие вещества;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повышенная концентрация озона в воздухе помещений при работе бактерицидных облучателей.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отделения</w:t>
      </w:r>
      <w:r>
        <w:rPr>
          <w:rFonts w:hAnsi="Times New Roman" w:cs="Times New Roman"/>
          <w:color w:val="000000"/>
          <w:sz w:val="24"/>
          <w:szCs w:val="24"/>
        </w:rPr>
        <w:t>, представляющих угрозу жизни и здоровью работников, при выполнении работ врачом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Врач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Врач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Врач должен быть обеспечен в достаточном количестве эффективными средствами для мытья и обеззараживания рук, а также средствами для ухода за кожей рук (кремы, лосьоны и др.) для снижения риска возникновения контактных дерматитов; для высушивания рук применять тканевые или бумажные полотенца или салфетки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исправность санитарной одежды и СИЗ.</w:t>
      </w:r>
    </w:p>
    <w:p>
      <w:pPr>
        <w:spacing w:line="240" w:lineRule="auto"/>
        <w:rPr>
          <w:rFonts w:hAnsi="Times New Roman" w:cs="Times New Roman"/>
          <w:color w:val="000000"/>
          <w:sz w:val="24"/>
          <w:szCs w:val="24"/>
        </w:rPr>
      </w:pPr>
      <w:r>
        <w:rPr>
          <w:rFonts w:hAnsi="Times New Roman" w:cs="Times New Roman"/>
          <w:color w:val="000000"/>
          <w:sz w:val="24"/>
          <w:szCs w:val="24"/>
        </w:rPr>
        <w:t>4.1.2. Надеть предусмотренную соответствующими нормами санитарную одежду, санитарную обувь и средства индивидуальной защиты. Одежда должна быть застегнута.</w:t>
      </w:r>
    </w:p>
    <w:p>
      <w:pPr>
        <w:spacing w:line="240" w:lineRule="auto"/>
        <w:rPr>
          <w:rFonts w:hAnsi="Times New Roman" w:cs="Times New Roman"/>
          <w:color w:val="000000"/>
          <w:sz w:val="24"/>
          <w:szCs w:val="24"/>
        </w:rPr>
      </w:pPr>
      <w:r>
        <w:rPr>
          <w:rFonts w:hAnsi="Times New Roman" w:cs="Times New Roman"/>
          <w:color w:val="000000"/>
          <w:sz w:val="24"/>
          <w:szCs w:val="24"/>
        </w:rPr>
        <w:t>Не закалывать одежду булавками, не держать в карманах одежды острые, бьющиеся предметы. Не хранить в карманах одежды предметы личного туалета, сигареты и другие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В течение рабочего дня одежду необходимо содержать в чистоте.</w:t>
      </w:r>
    </w:p>
    <w:p>
      <w:pPr>
        <w:spacing w:line="240" w:lineRule="auto"/>
        <w:rPr>
          <w:rFonts w:hAnsi="Times New Roman" w:cs="Times New Roman"/>
          <w:color w:val="000000"/>
          <w:sz w:val="24"/>
          <w:szCs w:val="24"/>
        </w:rPr>
      </w:pPr>
      <w:r>
        <w:rPr>
          <w:rFonts w:hAnsi="Times New Roman" w:cs="Times New Roman"/>
          <w:color w:val="000000"/>
          <w:sz w:val="24"/>
          <w:szCs w:val="24"/>
        </w:rPr>
        <w:t>4.1.3. Вымыть руки с мылом. Ногти на руках должны быть коротко подстрижены, не накрашены лаком и без украшений.</w:t>
      </w:r>
    </w:p>
    <w:p>
      <w:pPr>
        <w:spacing w:line="240" w:lineRule="auto"/>
        <w:rPr>
          <w:rFonts w:hAnsi="Times New Roman" w:cs="Times New Roman"/>
          <w:color w:val="000000"/>
          <w:sz w:val="24"/>
          <w:szCs w:val="24"/>
        </w:rPr>
      </w:pPr>
      <w:r>
        <w:rPr>
          <w:rFonts w:hAnsi="Times New Roman" w:cs="Times New Roman"/>
          <w:color w:val="000000"/>
          <w:sz w:val="24"/>
          <w:szCs w:val="24"/>
        </w:rPr>
        <w:t>Все поврежденные участки рук должны быть закрыты пластырем или напальчниками.</w:t>
      </w:r>
    </w:p>
    <w:p>
      <w:pPr>
        <w:spacing w:line="240" w:lineRule="auto"/>
        <w:rPr>
          <w:rFonts w:hAnsi="Times New Roman" w:cs="Times New Roman"/>
          <w:color w:val="000000"/>
          <w:sz w:val="24"/>
          <w:szCs w:val="24"/>
        </w:rPr>
      </w:pPr>
      <w:r>
        <w:rPr>
          <w:rFonts w:hAnsi="Times New Roman" w:cs="Times New Roman"/>
          <w:color w:val="000000"/>
          <w:sz w:val="24"/>
          <w:szCs w:val="24"/>
        </w:rPr>
        <w:t>4.1.4. Подготовить рабочее место для безопасной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достаточном освещении рабочего места и вентиляции;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санитарное состояние кабинета и проветрить его, открыв окна или фрамуги и двери;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готовность к работе медицинского оборудования, приборов, аппаратов, а также другого оборудования и убедиться в их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внешним осмотром: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трещин и сколов на корпусах розеток и выключателей, а также отсутствие оголенных контактов;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целостность изоляции электропроводов и питающих шнуров электроприборов, исправность предохранительных устройств;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и др.).</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работ врач-уролог обязан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 Не допускать нахождения на рабочем месте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только в исправной санитарной одежде, санитарной 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5.1.4.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выполнять работы, не предусмотренные трудовыми обязанностями;</w:t>
      </w:r>
    </w:p>
    <w:p>
      <w:pPr>
        <w:spacing w:line="240" w:lineRule="auto"/>
        <w:rPr>
          <w:rFonts w:hAnsi="Times New Roman" w:cs="Times New Roman"/>
          <w:color w:val="000000"/>
          <w:sz w:val="24"/>
          <w:szCs w:val="24"/>
        </w:rPr>
      </w:pPr>
      <w:r>
        <w:rPr>
          <w:rFonts w:hAnsi="Times New Roman" w:cs="Times New Roman"/>
          <w:color w:val="000000"/>
          <w:sz w:val="24"/>
          <w:szCs w:val="24"/>
        </w:rPr>
        <w:t>б) хранить и применять лекарственные средства, применяемые в медицинских целях, без этикеток, с нечитаемыми наименованиями, а также в поврежденной упаковке;</w:t>
      </w:r>
    </w:p>
    <w:p>
      <w:pPr>
        <w:spacing w:line="240" w:lineRule="auto"/>
        <w:rPr>
          <w:rFonts w:hAnsi="Times New Roman" w:cs="Times New Roman"/>
          <w:color w:val="000000"/>
          <w:sz w:val="24"/>
          <w:szCs w:val="24"/>
        </w:rPr>
      </w:pPr>
      <w:r>
        <w:rPr>
          <w:rFonts w:hAnsi="Times New Roman" w:cs="Times New Roman"/>
          <w:color w:val="000000"/>
          <w:sz w:val="24"/>
          <w:szCs w:val="24"/>
        </w:rPr>
        <w:t>в) пробовать лекарственные средства, применяемые в медицинских целях, на вкус и запах;</w:t>
      </w:r>
    </w:p>
    <w:p>
      <w:pPr>
        <w:spacing w:line="240" w:lineRule="auto"/>
        <w:rPr>
          <w:rFonts w:hAnsi="Times New Roman" w:cs="Times New Roman"/>
          <w:color w:val="000000"/>
          <w:sz w:val="24"/>
          <w:szCs w:val="24"/>
        </w:rPr>
      </w:pPr>
      <w:r>
        <w:rPr>
          <w:rFonts w:hAnsi="Times New Roman" w:cs="Times New Roman"/>
          <w:color w:val="000000"/>
          <w:sz w:val="24"/>
          <w:szCs w:val="24"/>
        </w:rPr>
        <w:t>г) работать с неисправным инструментом, на неисправном оборудовании, использовать неисправные приспособления, средства индивидуальной и коллективной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д) эксплуатировать медицинские изделия, не имеющие регистрацию в порядке, установленном законодательством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5.1.5. При передвижении по медицинской организации во избежание проскальзывания и падения работник обязан обращать внимание на состояние пола в помещениях. Передвигаться по мокрым (мытым) полам необходимо с повышенной осторожностью. После влажной обработки на полу должны быть установлены предупреждающие таблички до высыхания пола.</w:t>
      </w:r>
    </w:p>
    <w:p>
      <w:pPr>
        <w:spacing w:line="240" w:lineRule="auto"/>
        <w:rPr>
          <w:rFonts w:hAnsi="Times New Roman" w:cs="Times New Roman"/>
          <w:color w:val="000000"/>
          <w:sz w:val="24"/>
          <w:szCs w:val="24"/>
        </w:rPr>
      </w:pPr>
      <w:r>
        <w:rPr>
          <w:rFonts w:hAnsi="Times New Roman" w:cs="Times New Roman"/>
          <w:color w:val="000000"/>
          <w:sz w:val="24"/>
          <w:szCs w:val="24"/>
        </w:rPr>
        <w:t>5.1.6. При перемещении по территории медицинской организации и в помещении, персонал должен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5.1.7. В целях снижения риска контаминации вирусами, бактериями и другими патогенами персонал, контактирующий с инфекционными пациентами, обязан:</w:t>
      </w:r>
    </w:p>
    <w:p>
      <w:pPr>
        <w:spacing w:line="240" w:lineRule="auto"/>
        <w:rPr>
          <w:rFonts w:hAnsi="Times New Roman" w:cs="Times New Roman"/>
          <w:color w:val="000000"/>
          <w:sz w:val="24"/>
          <w:szCs w:val="24"/>
        </w:rPr>
      </w:pPr>
      <w:r>
        <w:rPr>
          <w:rFonts w:hAnsi="Times New Roman" w:cs="Times New Roman"/>
          <w:color w:val="000000"/>
          <w:sz w:val="24"/>
          <w:szCs w:val="24"/>
        </w:rPr>
        <w:t>а) приходя на работу, снимать личную одежду и обувь и надевать спецодежду и санодежду, спецобувь, проходить санитарный пропускник при приходе на работу и в обратном порядке по окончании рабочего дня;</w:t>
      </w:r>
    </w:p>
    <w:p>
      <w:pPr>
        <w:spacing w:line="240" w:lineRule="auto"/>
        <w:rPr>
          <w:rFonts w:hAnsi="Times New Roman" w:cs="Times New Roman"/>
          <w:color w:val="000000"/>
          <w:sz w:val="24"/>
          <w:szCs w:val="24"/>
        </w:rPr>
      </w:pPr>
      <w:r>
        <w:rPr>
          <w:rFonts w:hAnsi="Times New Roman" w:cs="Times New Roman"/>
          <w:color w:val="000000"/>
          <w:sz w:val="24"/>
          <w:szCs w:val="24"/>
        </w:rPr>
        <w:t>б) хранить личную одежду в отдельной секции индивидуального шкафа, не допуская ее совместное хранение со спецодеждой;</w:t>
      </w:r>
    </w:p>
    <w:p>
      <w:pPr>
        <w:spacing w:line="240" w:lineRule="auto"/>
        <w:rPr>
          <w:rFonts w:hAnsi="Times New Roman" w:cs="Times New Roman"/>
          <w:color w:val="000000"/>
          <w:sz w:val="24"/>
          <w:szCs w:val="24"/>
        </w:rPr>
      </w:pPr>
      <w:r>
        <w:rPr>
          <w:rFonts w:hAnsi="Times New Roman" w:cs="Times New Roman"/>
          <w:color w:val="000000"/>
          <w:sz w:val="24"/>
          <w:szCs w:val="24"/>
        </w:rPr>
        <w:t>в) периодически обеззараживать свои индивидуальные шкафы в гардеробной;</w:t>
      </w:r>
    </w:p>
    <w:p>
      <w:pPr>
        <w:spacing w:line="240" w:lineRule="auto"/>
        <w:rPr>
          <w:rFonts w:hAnsi="Times New Roman" w:cs="Times New Roman"/>
          <w:color w:val="000000"/>
          <w:sz w:val="24"/>
          <w:szCs w:val="24"/>
        </w:rPr>
      </w:pPr>
      <w:r>
        <w:rPr>
          <w:rFonts w:hAnsi="Times New Roman" w:cs="Times New Roman"/>
          <w:color w:val="000000"/>
          <w:sz w:val="24"/>
          <w:szCs w:val="24"/>
        </w:rPr>
        <w:t>г) во время ухода за пациентами следить за чистотой рук (ногти рук должны быть коротко подстрижены) и спецодежды, после каждой манипуляции с пациентами, соприкосновения с их выделениями или загрязненным бельем и посудой, проведения дезинфекции, а также перед приемом пищи и по окончании работы мыть и дезинфицировать руки;</w:t>
      </w:r>
    </w:p>
    <w:p>
      <w:pPr>
        <w:spacing w:line="240" w:lineRule="auto"/>
        <w:rPr>
          <w:rFonts w:hAnsi="Times New Roman" w:cs="Times New Roman"/>
          <w:color w:val="000000"/>
          <w:sz w:val="24"/>
          <w:szCs w:val="24"/>
        </w:rPr>
      </w:pPr>
      <w:r>
        <w:rPr>
          <w:rFonts w:hAnsi="Times New Roman" w:cs="Times New Roman"/>
          <w:color w:val="000000"/>
          <w:sz w:val="24"/>
          <w:szCs w:val="24"/>
        </w:rPr>
        <w:t>д) при мойке посуды столовой, медицинской, аптечной, а также посуды из-под выделений следует надевать прорезиненный фартук;</w:t>
      </w:r>
    </w:p>
    <w:p>
      <w:pPr>
        <w:spacing w:line="240" w:lineRule="auto"/>
        <w:rPr>
          <w:rFonts w:hAnsi="Times New Roman" w:cs="Times New Roman"/>
          <w:color w:val="000000"/>
          <w:sz w:val="24"/>
          <w:szCs w:val="24"/>
        </w:rPr>
      </w:pPr>
      <w:r>
        <w:rPr>
          <w:rFonts w:hAnsi="Times New Roman" w:cs="Times New Roman"/>
          <w:color w:val="000000"/>
          <w:sz w:val="24"/>
          <w:szCs w:val="24"/>
        </w:rPr>
        <w:t>е) при входе в палату (бокс), где лежит инфекционный пациент и при выходе из нее, ноги необходимо вытирать о губчатый или поролоновый коврик или ветошь, смоченные дезинфицирующим раствором;</w:t>
      </w:r>
    </w:p>
    <w:p>
      <w:pPr>
        <w:spacing w:line="240" w:lineRule="auto"/>
        <w:rPr>
          <w:rFonts w:hAnsi="Times New Roman" w:cs="Times New Roman"/>
          <w:color w:val="000000"/>
          <w:sz w:val="24"/>
          <w:szCs w:val="24"/>
        </w:rPr>
      </w:pPr>
      <w:r>
        <w:rPr>
          <w:rFonts w:hAnsi="Times New Roman" w:cs="Times New Roman"/>
          <w:color w:val="000000"/>
          <w:sz w:val="24"/>
          <w:szCs w:val="24"/>
        </w:rPr>
        <w:t>ж) при входе в палаты для пациентов, инфицированных инфекциями, передающимися воздушно-капельным путем, при оказании иных видов медицинской помощи таким больным, в период неблагополучия по заболеваемости гриппом, а также при уборке постелей и разборке инфицированного белья обязательно надевать защитные медицинские маски (фильтрующие респираторы);</w:t>
      </w:r>
    </w:p>
    <w:p>
      <w:pPr>
        <w:spacing w:line="240" w:lineRule="auto"/>
        <w:rPr>
          <w:rFonts w:hAnsi="Times New Roman" w:cs="Times New Roman"/>
          <w:color w:val="000000"/>
          <w:sz w:val="24"/>
          <w:szCs w:val="24"/>
        </w:rPr>
      </w:pPr>
      <w:r>
        <w:rPr>
          <w:rFonts w:hAnsi="Times New Roman" w:cs="Times New Roman"/>
          <w:color w:val="000000"/>
          <w:sz w:val="24"/>
          <w:szCs w:val="24"/>
        </w:rPr>
        <w:t>з) волосы полностью закрывать одноразовой медицинской шапочкой, манжеты рукавов халата застегивать (завязывать).</w:t>
      </w:r>
    </w:p>
    <w:p>
      <w:pPr>
        <w:spacing w:line="240" w:lineRule="auto"/>
        <w:rPr>
          <w:rFonts w:hAnsi="Times New Roman" w:cs="Times New Roman"/>
          <w:color w:val="000000"/>
          <w:sz w:val="24"/>
          <w:szCs w:val="24"/>
        </w:rPr>
      </w:pPr>
      <w:r>
        <w:rPr>
          <w:rFonts w:hAnsi="Times New Roman" w:cs="Times New Roman"/>
          <w:color w:val="000000"/>
          <w:sz w:val="24"/>
          <w:szCs w:val="24"/>
        </w:rPr>
        <w:t>5.1.8. Действия медицинских работников при выявлении пациента с заболеванием или с подозрением на заболевание, вызванным микроорганизмами I-II группы патогенности (далее - инфицированный пациент):</w:t>
      </w:r>
    </w:p>
    <w:p>
      <w:pPr>
        <w:spacing w:line="240" w:lineRule="auto"/>
        <w:rPr>
          <w:rFonts w:hAnsi="Times New Roman" w:cs="Times New Roman"/>
          <w:color w:val="000000"/>
          <w:sz w:val="24"/>
          <w:szCs w:val="24"/>
        </w:rPr>
      </w:pPr>
      <w:r>
        <w:rPr>
          <w:rFonts w:hAnsi="Times New Roman" w:cs="Times New Roman"/>
          <w:color w:val="000000"/>
          <w:sz w:val="24"/>
          <w:szCs w:val="24"/>
        </w:rPr>
        <w:t>а) медицинский работник, выявивший инфицированного пациента, обязан:</w:t>
      </w:r>
    </w:p>
    <w:p>
      <w:pPr>
        <w:spacing w:line="240" w:lineRule="auto"/>
        <w:rPr>
          <w:rFonts w:hAnsi="Times New Roman" w:cs="Times New Roman"/>
          <w:color w:val="000000"/>
          <w:sz w:val="24"/>
          <w:szCs w:val="24"/>
        </w:rPr>
      </w:pPr>
      <w:r>
        <w:rPr>
          <w:rFonts w:hAnsi="Times New Roman" w:cs="Times New Roman"/>
          <w:color w:val="000000"/>
          <w:sz w:val="24"/>
          <w:szCs w:val="24"/>
        </w:rPr>
        <w:t>1) изолировать инфицированного пациента по месту выявления, прекратить прием пациентов, закрыть кабинет/палату,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2) известить непосредственного руководителя (по телефону или через коллег, не открывая дверей кабинета/палаты) о случае выявления инфицированного пациента;</w:t>
      </w:r>
    </w:p>
    <w:p>
      <w:pPr>
        <w:spacing w:line="240" w:lineRule="auto"/>
        <w:rPr>
          <w:rFonts w:hAnsi="Times New Roman" w:cs="Times New Roman"/>
          <w:color w:val="000000"/>
          <w:sz w:val="24"/>
          <w:szCs w:val="24"/>
        </w:rPr>
      </w:pPr>
      <w:r>
        <w:rPr>
          <w:rFonts w:hAnsi="Times New Roman" w:cs="Times New Roman"/>
          <w:color w:val="000000"/>
          <w:sz w:val="24"/>
          <w:szCs w:val="24"/>
        </w:rPr>
        <w:t>б) руководитель обязан обеспечить:</w:t>
      </w:r>
    </w:p>
    <w:p>
      <w:pPr>
        <w:spacing w:line="240" w:lineRule="auto"/>
        <w:rPr>
          <w:rFonts w:hAnsi="Times New Roman" w:cs="Times New Roman"/>
          <w:color w:val="000000"/>
          <w:sz w:val="24"/>
          <w:szCs w:val="24"/>
        </w:rPr>
      </w:pPr>
      <w:r>
        <w:rPr>
          <w:rFonts w:hAnsi="Times New Roman" w:cs="Times New Roman"/>
          <w:color w:val="000000"/>
          <w:sz w:val="24"/>
          <w:szCs w:val="24"/>
        </w:rPr>
        <w:t>1) медицинских работников, контактирующих с инфицированным пациентом, полагающимися санитарными средствами и СИЗ;</w:t>
      </w:r>
    </w:p>
    <w:p>
      <w:pPr>
        <w:spacing w:line="240" w:lineRule="auto"/>
        <w:rPr>
          <w:rFonts w:hAnsi="Times New Roman" w:cs="Times New Roman"/>
          <w:color w:val="000000"/>
          <w:sz w:val="24"/>
          <w:szCs w:val="24"/>
        </w:rPr>
      </w:pPr>
      <w:r>
        <w:rPr>
          <w:rFonts w:hAnsi="Times New Roman" w:cs="Times New Roman"/>
          <w:color w:val="000000"/>
          <w:sz w:val="24"/>
          <w:szCs w:val="24"/>
        </w:rPr>
        <w:t>2) наличие в помещении с инфицированным пациентом бактерицидного облучателя или другого устройства для обеззараживания воздуха и (или) поверхностей;</w:t>
      </w:r>
    </w:p>
    <w:p>
      <w:pPr>
        <w:spacing w:line="240" w:lineRule="auto"/>
        <w:rPr>
          <w:rFonts w:hAnsi="Times New Roman" w:cs="Times New Roman"/>
          <w:color w:val="000000"/>
          <w:sz w:val="24"/>
          <w:szCs w:val="24"/>
        </w:rPr>
      </w:pPr>
      <w:r>
        <w:rPr>
          <w:rFonts w:hAnsi="Times New Roman" w:cs="Times New Roman"/>
          <w:color w:val="000000"/>
          <w:sz w:val="24"/>
          <w:szCs w:val="24"/>
        </w:rPr>
        <w:t>3) известить о данном случае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в) медицинские работники, контактирующие с инфицированным пациентом, обязаны:</w:t>
      </w:r>
    </w:p>
    <w:p>
      <w:pPr>
        <w:spacing w:line="240" w:lineRule="auto"/>
        <w:rPr>
          <w:rFonts w:hAnsi="Times New Roman" w:cs="Times New Roman"/>
          <w:color w:val="000000"/>
          <w:sz w:val="24"/>
          <w:szCs w:val="24"/>
        </w:rPr>
      </w:pPr>
      <w:r>
        <w:rPr>
          <w:rFonts w:hAnsi="Times New Roman" w:cs="Times New Roman"/>
          <w:color w:val="000000"/>
          <w:sz w:val="24"/>
          <w:szCs w:val="24"/>
        </w:rPr>
        <w:t>1) надеть полагающиеся санитарную одежду и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2) надеть медицинскую маску инфицированному пациенту;</w:t>
      </w:r>
    </w:p>
    <w:p>
      <w:pPr>
        <w:spacing w:line="240" w:lineRule="auto"/>
        <w:rPr>
          <w:rFonts w:hAnsi="Times New Roman" w:cs="Times New Roman"/>
          <w:color w:val="000000"/>
          <w:sz w:val="24"/>
          <w:szCs w:val="24"/>
        </w:rPr>
      </w:pPr>
      <w:r>
        <w:rPr>
          <w:rFonts w:hAnsi="Times New Roman" w:cs="Times New Roman"/>
          <w:color w:val="000000"/>
          <w:sz w:val="24"/>
          <w:szCs w:val="24"/>
        </w:rPr>
        <w:t>3) включить бактерицидный облучатель или другое устройство для обеззараживания воздуха и (или) поверхностей для дезинфекции воздушной среды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г) работодатель обязан:</w:t>
      </w:r>
    </w:p>
    <w:p>
      <w:pPr>
        <w:spacing w:line="240" w:lineRule="auto"/>
        <w:rPr>
          <w:rFonts w:hAnsi="Times New Roman" w:cs="Times New Roman"/>
          <w:color w:val="000000"/>
          <w:sz w:val="24"/>
          <w:szCs w:val="24"/>
        </w:rPr>
      </w:pPr>
      <w:r>
        <w:rPr>
          <w:rFonts w:hAnsi="Times New Roman" w:cs="Times New Roman"/>
          <w:color w:val="000000"/>
          <w:sz w:val="24"/>
          <w:szCs w:val="24"/>
        </w:rPr>
        <w:t>1) прекратить сообщения между кабинетами/палатами и этажами медицинской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2) выставить посты у кабинета/палаты, в котором выявлен инфицированный пациент, у входа в медицинскую организацию и на этажах здания;</w:t>
      </w:r>
    </w:p>
    <w:p>
      <w:pPr>
        <w:spacing w:line="240" w:lineRule="auto"/>
        <w:rPr>
          <w:rFonts w:hAnsi="Times New Roman" w:cs="Times New Roman"/>
          <w:color w:val="000000"/>
          <w:sz w:val="24"/>
          <w:szCs w:val="24"/>
        </w:rPr>
      </w:pPr>
      <w:r>
        <w:rPr>
          <w:rFonts w:hAnsi="Times New Roman" w:cs="Times New Roman"/>
          <w:color w:val="000000"/>
          <w:sz w:val="24"/>
          <w:szCs w:val="24"/>
        </w:rPr>
        <w:t>3) организовать передаточный пункт на этаже, на котором выявлен инфицированный пациент, для передачи необходимого имущества, лекарственных препаратов, санитарных средств, СИЗ и медицинских изделий;</w:t>
      </w:r>
    </w:p>
    <w:p>
      <w:pPr>
        <w:spacing w:line="240" w:lineRule="auto"/>
        <w:rPr>
          <w:rFonts w:hAnsi="Times New Roman" w:cs="Times New Roman"/>
          <w:color w:val="000000"/>
          <w:sz w:val="24"/>
          <w:szCs w:val="24"/>
        </w:rPr>
      </w:pPr>
      <w:r>
        <w:rPr>
          <w:rFonts w:hAnsi="Times New Roman" w:cs="Times New Roman"/>
          <w:color w:val="000000"/>
          <w:sz w:val="24"/>
          <w:szCs w:val="24"/>
        </w:rPr>
        <w:t>4) организовать проведение санитарной обработки помещений и работников, работающих с инфицированным пациентом.</w:t>
      </w:r>
    </w:p>
    <w:p>
      <w:pPr>
        <w:spacing w:line="240" w:lineRule="auto"/>
        <w:rPr>
          <w:rFonts w:hAnsi="Times New Roman" w:cs="Times New Roman"/>
          <w:color w:val="000000"/>
          <w:sz w:val="24"/>
          <w:szCs w:val="24"/>
        </w:rPr>
      </w:pPr>
      <w:r>
        <w:rPr>
          <w:rFonts w:hAnsi="Times New Roman" w:cs="Times New Roman"/>
          <w:color w:val="000000"/>
          <w:sz w:val="24"/>
          <w:szCs w:val="24"/>
        </w:rPr>
        <w:t>5.1.9. При выполнении работ с кровью и другими биологическими жидкостями пациентов возможны:</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повреждения кожи: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колотые раны при неосторожном обращении со шприцами и другими колющими инструментами (предметами);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порезы кистей рук (при открывании бутылок, флаконов, пробирок с кровью или сывороткой; при работе с контаминированными ВИЧ-инструментами);</w:t>
      </w:r>
    </w:p>
    <w:p>
      <w:pPr>
        <w:spacing w:line="240" w:lineRule="auto"/>
        <w:rPr>
          <w:rFonts w:hAnsi="Times New Roman" w:cs="Times New Roman"/>
          <w:color w:val="000000"/>
          <w:sz w:val="24"/>
          <w:szCs w:val="24"/>
        </w:rPr>
      </w:pPr>
      <w:r>
        <w:rPr>
          <w:rFonts w:hAnsi="Times New Roman" w:cs="Times New Roman"/>
          <w:color w:val="000000"/>
          <w:sz w:val="24"/>
          <w:szCs w:val="24"/>
        </w:rPr>
        <w:t>б) контакт слизистых оболочек работников с биологическими жидкостями пациентов в результате разбрызгивания биологических жидкостей во время оперативных вмешательств, родов, проведения исследований.</w:t>
      </w:r>
    </w:p>
    <w:p>
      <w:pPr>
        <w:spacing w:line="240" w:lineRule="auto"/>
        <w:rPr>
          <w:rFonts w:hAnsi="Times New Roman" w:cs="Times New Roman"/>
          <w:color w:val="000000"/>
          <w:sz w:val="24"/>
          <w:szCs w:val="24"/>
        </w:rPr>
      </w:pPr>
      <w:r>
        <w:rPr>
          <w:rFonts w:hAnsi="Times New Roman" w:cs="Times New Roman"/>
          <w:color w:val="000000"/>
          <w:sz w:val="24"/>
          <w:szCs w:val="24"/>
        </w:rPr>
        <w:t>5.1.10. Для проведения инвазивных процедур рекомендуется надевать две пары перчаток, халат и водонепроницаемый фартук (кроме процедурных кабинетов).</w:t>
      </w:r>
    </w:p>
    <w:p>
      <w:pPr>
        <w:spacing w:line="240" w:lineRule="auto"/>
        <w:rPr>
          <w:rFonts w:hAnsi="Times New Roman" w:cs="Times New Roman"/>
          <w:color w:val="000000"/>
          <w:sz w:val="24"/>
          <w:szCs w:val="24"/>
        </w:rPr>
      </w:pPr>
      <w:r>
        <w:rPr>
          <w:rFonts w:hAnsi="Times New Roman" w:cs="Times New Roman"/>
          <w:color w:val="000000"/>
          <w:sz w:val="24"/>
          <w:szCs w:val="24"/>
        </w:rPr>
        <w:t>5.1.11. При угрозе разбрызгивания крови и других биологических жидкостей работы следует выполнять в масках, защитных очках, при необходимости, использовать защитные экраны, водонепроницаемые фартуки или дополнительный одноразовый халат.</w:t>
      </w:r>
    </w:p>
    <w:p>
      <w:pPr>
        <w:spacing w:line="240" w:lineRule="auto"/>
        <w:rPr>
          <w:rFonts w:hAnsi="Times New Roman" w:cs="Times New Roman"/>
          <w:color w:val="000000"/>
          <w:sz w:val="24"/>
          <w:szCs w:val="24"/>
        </w:rPr>
      </w:pPr>
      <w:r>
        <w:rPr>
          <w:rFonts w:hAnsi="Times New Roman" w:cs="Times New Roman"/>
          <w:color w:val="000000"/>
          <w:sz w:val="24"/>
          <w:szCs w:val="24"/>
        </w:rPr>
        <w:t>5.1.12. В кабинете подразделения, где возможен контакт персонала с биологическими жидкостями и кровью пациентов, должна быть укладка экстренной профилактики парентеральных инфекций для оказания первичной медико-санитарной помощи, скорой медицинской помощи, специализированной медицинской помощи и паллиативной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5.1.13. К проведению инвазивных процедур не допускается персонал в случае:</w:t>
      </w:r>
    </w:p>
    <w:p>
      <w:pPr>
        <w:spacing w:line="240" w:lineRule="auto"/>
        <w:rPr>
          <w:rFonts w:hAnsi="Times New Roman" w:cs="Times New Roman"/>
          <w:color w:val="000000"/>
          <w:sz w:val="24"/>
          <w:szCs w:val="24"/>
        </w:rPr>
      </w:pPr>
      <w:r>
        <w:rPr>
          <w:rFonts w:hAnsi="Times New Roman" w:cs="Times New Roman"/>
          <w:color w:val="000000"/>
          <w:sz w:val="24"/>
          <w:szCs w:val="24"/>
        </w:rPr>
        <w:t>а) обширных повреждений кожного покрова;</w:t>
      </w:r>
    </w:p>
    <w:p>
      <w:pPr>
        <w:spacing w:line="240" w:lineRule="auto"/>
        <w:rPr>
          <w:rFonts w:hAnsi="Times New Roman" w:cs="Times New Roman"/>
          <w:color w:val="000000"/>
          <w:sz w:val="24"/>
          <w:szCs w:val="24"/>
        </w:rPr>
      </w:pPr>
      <w:r>
        <w:rPr>
          <w:rFonts w:hAnsi="Times New Roman" w:cs="Times New Roman"/>
          <w:color w:val="000000"/>
          <w:sz w:val="24"/>
          <w:szCs w:val="24"/>
        </w:rPr>
        <w:t>б) экссудативных повреждений кожи;</w:t>
      </w:r>
    </w:p>
    <w:p>
      <w:pPr>
        <w:spacing w:line="240" w:lineRule="auto"/>
        <w:rPr>
          <w:rFonts w:hAnsi="Times New Roman" w:cs="Times New Roman"/>
          <w:color w:val="000000"/>
          <w:sz w:val="24"/>
          <w:szCs w:val="24"/>
        </w:rPr>
      </w:pPr>
      <w:r>
        <w:rPr>
          <w:rFonts w:hAnsi="Times New Roman" w:cs="Times New Roman"/>
          <w:color w:val="000000"/>
          <w:sz w:val="24"/>
          <w:szCs w:val="24"/>
        </w:rPr>
        <w:t>в) мокнущего дерматита.</w:t>
      </w:r>
    </w:p>
    <w:p>
      <w:pPr>
        <w:spacing w:line="240" w:lineRule="auto"/>
        <w:rPr>
          <w:rFonts w:hAnsi="Times New Roman" w:cs="Times New Roman"/>
          <w:color w:val="000000"/>
          <w:sz w:val="24"/>
          <w:szCs w:val="24"/>
        </w:rPr>
      </w:pPr>
      <w:r>
        <w:rPr>
          <w:rFonts w:hAnsi="Times New Roman" w:cs="Times New Roman"/>
          <w:color w:val="000000"/>
          <w:sz w:val="24"/>
          <w:szCs w:val="24"/>
        </w:rPr>
        <w:t>5.1.14. При проведении инвазивных процедур, сопровождающихся загрязнением рук кровью и другими биологическими жидкостями пациентов, медперсонал должен соблюдать меры индивидуальной защиты, в том числе:</w:t>
      </w:r>
    </w:p>
    <w:p>
      <w:pPr>
        <w:spacing w:line="240" w:lineRule="auto"/>
        <w:rPr>
          <w:rFonts w:hAnsi="Times New Roman" w:cs="Times New Roman"/>
          <w:color w:val="000000"/>
          <w:sz w:val="24"/>
          <w:szCs w:val="24"/>
        </w:rPr>
      </w:pPr>
      <w:r>
        <w:rPr>
          <w:rFonts w:hAnsi="Times New Roman" w:cs="Times New Roman"/>
          <w:color w:val="000000"/>
          <w:sz w:val="24"/>
          <w:szCs w:val="24"/>
        </w:rPr>
        <w:t>а) работать в одноразовых перчатках, при повышенной опасности заражения - в двух парах перчаток;</w:t>
      </w:r>
    </w:p>
    <w:p>
      <w:pPr>
        <w:spacing w:line="240" w:lineRule="auto"/>
        <w:rPr>
          <w:rFonts w:hAnsi="Times New Roman" w:cs="Times New Roman"/>
          <w:color w:val="000000"/>
          <w:sz w:val="24"/>
          <w:szCs w:val="24"/>
        </w:rPr>
      </w:pPr>
      <w:r>
        <w:rPr>
          <w:rFonts w:hAnsi="Times New Roman" w:cs="Times New Roman"/>
          <w:color w:val="000000"/>
          <w:sz w:val="24"/>
          <w:szCs w:val="24"/>
        </w:rPr>
        <w:t>б) использовать маски, очки, экраны;</w:t>
      </w:r>
    </w:p>
    <w:p>
      <w:pPr>
        <w:spacing w:line="240" w:lineRule="auto"/>
        <w:rPr>
          <w:rFonts w:hAnsi="Times New Roman" w:cs="Times New Roman"/>
          <w:color w:val="000000"/>
          <w:sz w:val="24"/>
          <w:szCs w:val="24"/>
        </w:rPr>
      </w:pPr>
      <w:r>
        <w:rPr>
          <w:rFonts w:hAnsi="Times New Roman" w:cs="Times New Roman"/>
          <w:color w:val="000000"/>
          <w:sz w:val="24"/>
          <w:szCs w:val="24"/>
        </w:rPr>
        <w:t>в) использовать маски и перчатки при обработке использованной одежды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г) осторожно обращаться с острым медицинским инструментарием;</w:t>
      </w:r>
    </w:p>
    <w:p>
      <w:pPr>
        <w:spacing w:line="240" w:lineRule="auto"/>
        <w:rPr>
          <w:rFonts w:hAnsi="Times New Roman" w:cs="Times New Roman"/>
          <w:color w:val="000000"/>
          <w:sz w:val="24"/>
          <w:szCs w:val="24"/>
        </w:rPr>
      </w:pPr>
      <w:r>
        <w:rPr>
          <w:rFonts w:hAnsi="Times New Roman" w:cs="Times New Roman"/>
          <w:color w:val="000000"/>
          <w:sz w:val="24"/>
          <w:szCs w:val="24"/>
        </w:rPr>
        <w:t>д) не надевать колпачок на использованные иглы, не ломать и не сгибать их вручную;</w:t>
      </w:r>
    </w:p>
    <w:p>
      <w:pPr>
        <w:spacing w:line="240" w:lineRule="auto"/>
        <w:rPr>
          <w:rFonts w:hAnsi="Times New Roman" w:cs="Times New Roman"/>
          <w:color w:val="000000"/>
          <w:sz w:val="24"/>
          <w:szCs w:val="24"/>
        </w:rPr>
      </w:pPr>
      <w:r>
        <w:rPr>
          <w:rFonts w:hAnsi="Times New Roman" w:cs="Times New Roman"/>
          <w:color w:val="000000"/>
          <w:sz w:val="24"/>
          <w:szCs w:val="24"/>
        </w:rPr>
        <w:t>е) после дезинфекции использованные одноразовые острые инструменты утилизировать в твердых контейнерах;</w:t>
      </w:r>
    </w:p>
    <w:p>
      <w:pPr>
        <w:spacing w:line="240" w:lineRule="auto"/>
        <w:rPr>
          <w:rFonts w:hAnsi="Times New Roman" w:cs="Times New Roman"/>
          <w:color w:val="000000"/>
          <w:sz w:val="24"/>
          <w:szCs w:val="24"/>
        </w:rPr>
      </w:pPr>
      <w:r>
        <w:rPr>
          <w:rFonts w:hAnsi="Times New Roman" w:cs="Times New Roman"/>
          <w:color w:val="000000"/>
          <w:sz w:val="24"/>
          <w:szCs w:val="24"/>
        </w:rPr>
        <w:t>ж) собирать упавшие на пол иглы магнитом, щеткой и совком;</w:t>
      </w:r>
    </w:p>
    <w:p>
      <w:pPr>
        <w:spacing w:line="240" w:lineRule="auto"/>
        <w:rPr>
          <w:rFonts w:hAnsi="Times New Roman" w:cs="Times New Roman"/>
          <w:color w:val="000000"/>
          <w:sz w:val="24"/>
          <w:szCs w:val="24"/>
        </w:rPr>
      </w:pPr>
      <w:r>
        <w:rPr>
          <w:rFonts w:hAnsi="Times New Roman" w:cs="Times New Roman"/>
          <w:color w:val="000000"/>
          <w:sz w:val="24"/>
          <w:szCs w:val="24"/>
        </w:rPr>
        <w:t>з) до и во время работы следует проверять перчатки на герметичность;</w:t>
      </w:r>
    </w:p>
    <w:p>
      <w:pPr>
        <w:spacing w:line="240" w:lineRule="auto"/>
        <w:rPr>
          <w:rFonts w:hAnsi="Times New Roman" w:cs="Times New Roman"/>
          <w:color w:val="000000"/>
          <w:sz w:val="24"/>
          <w:szCs w:val="24"/>
        </w:rPr>
      </w:pPr>
      <w:r>
        <w:rPr>
          <w:rFonts w:hAnsi="Times New Roman" w:cs="Times New Roman"/>
          <w:color w:val="000000"/>
          <w:sz w:val="24"/>
          <w:szCs w:val="24"/>
        </w:rPr>
        <w:t>и) поврежденные перчатки немедленно заменять, обращая внимание на то, что обработанные после использования перчатки менее прочны, чем новые и повреждаются значительно чаще. Применение кремов на жировой основе, жировых смазок способствует разрушению перчаток;</w:t>
      </w:r>
    </w:p>
    <w:p>
      <w:pPr>
        <w:spacing w:line="240" w:lineRule="auto"/>
        <w:rPr>
          <w:rFonts w:hAnsi="Times New Roman" w:cs="Times New Roman"/>
          <w:color w:val="000000"/>
          <w:sz w:val="24"/>
          <w:szCs w:val="24"/>
        </w:rPr>
      </w:pPr>
      <w:r>
        <w:rPr>
          <w:rFonts w:hAnsi="Times New Roman" w:cs="Times New Roman"/>
          <w:color w:val="000000"/>
          <w:sz w:val="24"/>
          <w:szCs w:val="24"/>
        </w:rPr>
        <w:t>к) снимать перчатки необходимо осторожно, чтобы не загрязнить руки;</w:t>
      </w:r>
    </w:p>
    <w:p>
      <w:pPr>
        <w:spacing w:line="240" w:lineRule="auto"/>
        <w:rPr>
          <w:rFonts w:hAnsi="Times New Roman" w:cs="Times New Roman"/>
          <w:color w:val="000000"/>
          <w:sz w:val="24"/>
          <w:szCs w:val="24"/>
        </w:rPr>
      </w:pPr>
      <w:r>
        <w:rPr>
          <w:rFonts w:hAnsi="Times New Roman" w:cs="Times New Roman"/>
          <w:color w:val="000000"/>
          <w:sz w:val="24"/>
          <w:szCs w:val="24"/>
        </w:rPr>
        <w:t>л) снятые с рук одноразовые перчатки повторно не использовать из-за возможности загрязнения рук.</w:t>
      </w:r>
    </w:p>
    <w:p>
      <w:pPr>
        <w:spacing w:line="240" w:lineRule="auto"/>
        <w:rPr>
          <w:rFonts w:hAnsi="Times New Roman" w:cs="Times New Roman"/>
          <w:color w:val="000000"/>
          <w:sz w:val="24"/>
          <w:szCs w:val="24"/>
        </w:rPr>
      </w:pPr>
      <w:r>
        <w:rPr>
          <w:rFonts w:hAnsi="Times New Roman" w:cs="Times New Roman"/>
          <w:color w:val="000000"/>
          <w:sz w:val="24"/>
          <w:szCs w:val="24"/>
        </w:rPr>
        <w:t>5.1.15. Для предохранения себя от инфицирования через кожу и слизистые оболочки медперсонал должен соблюдать следующие правила:</w:t>
      </w:r>
    </w:p>
    <w:p>
      <w:pPr>
        <w:spacing w:line="240" w:lineRule="auto"/>
        <w:rPr>
          <w:rFonts w:hAnsi="Times New Roman" w:cs="Times New Roman"/>
          <w:color w:val="000000"/>
          <w:sz w:val="24"/>
          <w:szCs w:val="24"/>
        </w:rPr>
      </w:pPr>
      <w:r>
        <w:rPr>
          <w:rFonts w:hAnsi="Times New Roman" w:cs="Times New Roman"/>
          <w:color w:val="000000"/>
          <w:sz w:val="24"/>
          <w:szCs w:val="24"/>
        </w:rPr>
        <w:t>а) избегать притирающих движений при пользовании бумажным полотенцем, поскольку при этом повреждается поверхностный эпителий;</w:t>
      </w:r>
    </w:p>
    <w:p>
      <w:pPr>
        <w:spacing w:line="240" w:lineRule="auto"/>
        <w:rPr>
          <w:rFonts w:hAnsi="Times New Roman" w:cs="Times New Roman"/>
          <w:color w:val="000000"/>
          <w:sz w:val="24"/>
          <w:szCs w:val="24"/>
        </w:rPr>
      </w:pPr>
      <w:r>
        <w:rPr>
          <w:rFonts w:hAnsi="Times New Roman" w:cs="Times New Roman"/>
          <w:color w:val="000000"/>
          <w:sz w:val="24"/>
          <w:szCs w:val="24"/>
        </w:rPr>
        <w:t>б) применять спиртовые дезинфекционные растворы для рук; дезинфекцию рук никогда не следует предпочитать использованию одноразовых перчаток; руки необходимо мыть водой с мылом, каждый раз после снятия защитных перчаток;</w:t>
      </w:r>
    </w:p>
    <w:p>
      <w:pPr>
        <w:spacing w:line="240" w:lineRule="auto"/>
        <w:rPr>
          <w:rFonts w:hAnsi="Times New Roman" w:cs="Times New Roman"/>
          <w:color w:val="000000"/>
          <w:sz w:val="24"/>
          <w:szCs w:val="24"/>
        </w:rPr>
      </w:pPr>
      <w:r>
        <w:rPr>
          <w:rFonts w:hAnsi="Times New Roman" w:cs="Times New Roman"/>
          <w:color w:val="000000"/>
          <w:sz w:val="24"/>
          <w:szCs w:val="24"/>
        </w:rPr>
        <w:t>в) после любой процедуры необходимо двукратно мыть руки в проточной воде с мылом;</w:t>
      </w:r>
    </w:p>
    <w:p>
      <w:pPr>
        <w:spacing w:line="240" w:lineRule="auto"/>
        <w:rPr>
          <w:rFonts w:hAnsi="Times New Roman" w:cs="Times New Roman"/>
          <w:color w:val="000000"/>
          <w:sz w:val="24"/>
          <w:szCs w:val="24"/>
        </w:rPr>
      </w:pPr>
      <w:r>
        <w:rPr>
          <w:rFonts w:hAnsi="Times New Roman" w:cs="Times New Roman"/>
          <w:color w:val="000000"/>
          <w:sz w:val="24"/>
          <w:szCs w:val="24"/>
        </w:rPr>
        <w:t>г) руки следует вытирать только индивидуальным полотенцем, сменяемым ежедневно, или салфетками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д) избегать частой обработки рук раздражающими кожу дезинфектантами, не пользоваться жесткими щетками;</w:t>
      </w:r>
    </w:p>
    <w:p>
      <w:pPr>
        <w:spacing w:line="240" w:lineRule="auto"/>
        <w:rPr>
          <w:rFonts w:hAnsi="Times New Roman" w:cs="Times New Roman"/>
          <w:color w:val="000000"/>
          <w:sz w:val="24"/>
          <w:szCs w:val="24"/>
        </w:rPr>
      </w:pPr>
      <w:r>
        <w:rPr>
          <w:rFonts w:hAnsi="Times New Roman" w:cs="Times New Roman"/>
          <w:color w:val="000000"/>
          <w:sz w:val="24"/>
          <w:szCs w:val="24"/>
        </w:rPr>
        <w:t>е) никогда не принимать пищу на рабочем месте, где может оказаться кровь или выделения пациента;</w:t>
      </w:r>
    </w:p>
    <w:p>
      <w:pPr>
        <w:spacing w:line="240" w:lineRule="auto"/>
        <w:rPr>
          <w:rFonts w:hAnsi="Times New Roman" w:cs="Times New Roman"/>
          <w:color w:val="000000"/>
          <w:sz w:val="24"/>
          <w:szCs w:val="24"/>
        </w:rPr>
      </w:pPr>
      <w:r>
        <w:rPr>
          <w:rFonts w:hAnsi="Times New Roman" w:cs="Times New Roman"/>
          <w:color w:val="000000"/>
          <w:sz w:val="24"/>
          <w:szCs w:val="24"/>
        </w:rPr>
        <w:t>ж) сделать необходимые профилактические прививки в соответствии с национальным календарем профилактических прививок и календарем профилактических прививок по эпидемическим показаниям;</w:t>
      </w:r>
    </w:p>
    <w:p>
      <w:pPr>
        <w:spacing w:line="240" w:lineRule="auto"/>
        <w:rPr>
          <w:rFonts w:hAnsi="Times New Roman" w:cs="Times New Roman"/>
          <w:color w:val="000000"/>
          <w:sz w:val="24"/>
          <w:szCs w:val="24"/>
        </w:rPr>
      </w:pPr>
      <w:r>
        <w:rPr>
          <w:rFonts w:hAnsi="Times New Roman" w:cs="Times New Roman"/>
          <w:color w:val="000000"/>
          <w:sz w:val="24"/>
          <w:szCs w:val="24"/>
        </w:rPr>
        <w:t>з) для защиты слизистых оболочек ротовой полости и носа необходимо применять защитную маску, плотно прилегающую к лицу;</w:t>
      </w:r>
    </w:p>
    <w:p>
      <w:pPr>
        <w:spacing w:line="240" w:lineRule="auto"/>
        <w:rPr>
          <w:rFonts w:hAnsi="Times New Roman" w:cs="Times New Roman"/>
          <w:color w:val="000000"/>
          <w:sz w:val="24"/>
          <w:szCs w:val="24"/>
        </w:rPr>
      </w:pPr>
      <w:r>
        <w:rPr>
          <w:rFonts w:hAnsi="Times New Roman" w:cs="Times New Roman"/>
          <w:color w:val="000000"/>
          <w:sz w:val="24"/>
          <w:szCs w:val="24"/>
        </w:rPr>
        <w:t>и) надевать халат или фартук либо и халат, и фартук, чтобы обеспечить надежную защиту от попадания на участки тела биологических жидкостей. Защитная одежда должна закрывать кожу и одежду медперсонала, не пропускать жидкость, поддерживать кожу и одежду в сухом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5.1.16. Использовать средства защиты необходимо не только при работе с инфицированными пациентами, но и с потенциально опасными в отношении инфекционных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5.1.17. Выполнять манипуляции ВИЧ-позитивному пациенту следует в присутствии второго работника (специалиста) с проверкой целостности на рабочем месте аварийной аптечки. Второй работник (специалист) в случае разрыва перчаток, пореза, попадания крови или биологических жидкостей пациента на кожу и слизистые работника должен продолжить выполнение манипуляций.</w:t>
      </w:r>
    </w:p>
    <w:p>
      <w:pPr>
        <w:spacing w:line="240" w:lineRule="auto"/>
        <w:rPr>
          <w:rFonts w:hAnsi="Times New Roman" w:cs="Times New Roman"/>
          <w:color w:val="000000"/>
          <w:sz w:val="24"/>
          <w:szCs w:val="24"/>
        </w:rPr>
      </w:pPr>
      <w:r>
        <w:rPr>
          <w:rFonts w:hAnsi="Times New Roman" w:cs="Times New Roman"/>
          <w:color w:val="000000"/>
          <w:sz w:val="24"/>
          <w:szCs w:val="24"/>
        </w:rPr>
        <w:t>5.1.18. Разборку, мойку и ополаскивание медицинского инструментария, соприкасавшегося с кровью или сывороткой, нужно проводить после предварительной дезинфекции. Работу осуществлять в резиновых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5.1.19. Предметы одноразового пользования: шприцы, перевязочный материал, перчатки, маски, шапочки, костюмы, халаты после использования должны подвергаться дезинфекции с последующей утилизацией как медицинские отходы соответствующего класса.</w:t>
      </w:r>
    </w:p>
    <w:p>
      <w:pPr>
        <w:spacing w:line="240" w:lineRule="auto"/>
        <w:rPr>
          <w:rFonts w:hAnsi="Times New Roman" w:cs="Times New Roman"/>
          <w:color w:val="000000"/>
          <w:sz w:val="24"/>
          <w:szCs w:val="24"/>
        </w:rPr>
      </w:pPr>
      <w:r>
        <w:rPr>
          <w:rFonts w:hAnsi="Times New Roman" w:cs="Times New Roman"/>
          <w:color w:val="000000"/>
          <w:sz w:val="24"/>
          <w:szCs w:val="24"/>
        </w:rPr>
        <w:t>5.1.20. При загрязнении рук, защищенных перчатками, - перчатки необходимо обработать салфеткой, затем вымыть проточной водой, снять перчатки рабочей поверхностью внутрь, вымыть руки и обработать их кожным антисептиком.</w:t>
      </w:r>
    </w:p>
    <w:p>
      <w:pPr>
        <w:spacing w:line="240" w:lineRule="auto"/>
        <w:rPr>
          <w:rFonts w:hAnsi="Times New Roman" w:cs="Times New Roman"/>
          <w:color w:val="000000"/>
          <w:sz w:val="24"/>
          <w:szCs w:val="24"/>
        </w:rPr>
      </w:pPr>
      <w:r>
        <w:rPr>
          <w:rFonts w:hAnsi="Times New Roman" w:cs="Times New Roman"/>
          <w:color w:val="000000"/>
          <w:sz w:val="24"/>
          <w:szCs w:val="24"/>
        </w:rPr>
        <w:t>5.1.21. При загрязнении рук кровью, биологическими жидкостями следует немедленно обработать их в течение не менее 30 секунд тампоном, смоченным кожным антисептиком, вымыть их двукратно водой с мылом и насухо вытереть чистым полотенцем (салфеткой).</w:t>
      </w:r>
    </w:p>
    <w:p>
      <w:pPr>
        <w:spacing w:line="240" w:lineRule="auto"/>
        <w:rPr>
          <w:rFonts w:hAnsi="Times New Roman" w:cs="Times New Roman"/>
          <w:color w:val="000000"/>
          <w:sz w:val="24"/>
          <w:szCs w:val="24"/>
        </w:rPr>
      </w:pPr>
      <w:r>
        <w:rPr>
          <w:rFonts w:hAnsi="Times New Roman" w:cs="Times New Roman"/>
          <w:color w:val="000000"/>
          <w:sz w:val="24"/>
          <w:szCs w:val="24"/>
        </w:rPr>
        <w:t>5.1.22. Если контакт с кровью, другими биологическими жидкостями или биоматериалами сопровождается нарушением целостности кожи (уколом, порезом), то необходимо предпринять следующие меры:</w:t>
      </w:r>
    </w:p>
    <w:p>
      <w:pPr>
        <w:spacing w:line="240" w:lineRule="auto"/>
        <w:rPr>
          <w:rFonts w:hAnsi="Times New Roman" w:cs="Times New Roman"/>
          <w:color w:val="000000"/>
          <w:sz w:val="24"/>
          <w:szCs w:val="24"/>
        </w:rPr>
      </w:pPr>
      <w:r>
        <w:rPr>
          <w:rFonts w:hAnsi="Times New Roman" w:cs="Times New Roman"/>
          <w:color w:val="000000"/>
          <w:sz w:val="24"/>
          <w:szCs w:val="24"/>
        </w:rPr>
        <w:t>а) вымыть руки, не снимая перчаток, проточной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б) снять перчатки рабочей поверхностью внутрь и сбросить их в дезраствор;</w:t>
      </w:r>
    </w:p>
    <w:p>
      <w:pPr>
        <w:spacing w:line="240" w:lineRule="auto"/>
        <w:rPr>
          <w:rFonts w:hAnsi="Times New Roman" w:cs="Times New Roman"/>
          <w:color w:val="000000"/>
          <w:sz w:val="24"/>
          <w:szCs w:val="24"/>
        </w:rPr>
      </w:pPr>
      <w:r>
        <w:rPr>
          <w:rFonts w:hAnsi="Times New Roman" w:cs="Times New Roman"/>
          <w:color w:val="000000"/>
          <w:sz w:val="24"/>
          <w:szCs w:val="24"/>
        </w:rPr>
        <w:t>в) помыть руки с мылом под проточной водой;</w:t>
      </w:r>
    </w:p>
    <w:p>
      <w:pPr>
        <w:spacing w:line="240" w:lineRule="auto"/>
        <w:rPr>
          <w:rFonts w:hAnsi="Times New Roman" w:cs="Times New Roman"/>
          <w:color w:val="000000"/>
          <w:sz w:val="24"/>
          <w:szCs w:val="24"/>
        </w:rPr>
      </w:pPr>
      <w:r>
        <w:rPr>
          <w:rFonts w:hAnsi="Times New Roman" w:cs="Times New Roman"/>
          <w:color w:val="000000"/>
          <w:sz w:val="24"/>
          <w:szCs w:val="24"/>
        </w:rPr>
        <w:t>г) высушить руки одноразовым полотенцем или салфеткой;</w:t>
      </w:r>
    </w:p>
    <w:p>
      <w:pPr>
        <w:spacing w:line="240" w:lineRule="auto"/>
        <w:rPr>
          <w:rFonts w:hAnsi="Times New Roman" w:cs="Times New Roman"/>
          <w:color w:val="000000"/>
          <w:sz w:val="24"/>
          <w:szCs w:val="24"/>
        </w:rPr>
      </w:pPr>
      <w:r>
        <w:rPr>
          <w:rFonts w:hAnsi="Times New Roman" w:cs="Times New Roman"/>
          <w:color w:val="000000"/>
          <w:sz w:val="24"/>
          <w:szCs w:val="24"/>
        </w:rPr>
        <w:t>д) обработать рану 70% спиртом, затем рану обработать 5% спиртовым раствором йода;</w:t>
      </w:r>
    </w:p>
    <w:p>
      <w:pPr>
        <w:spacing w:line="240" w:lineRule="auto"/>
        <w:rPr>
          <w:rFonts w:hAnsi="Times New Roman" w:cs="Times New Roman"/>
          <w:color w:val="000000"/>
          <w:sz w:val="24"/>
          <w:szCs w:val="24"/>
        </w:rPr>
      </w:pPr>
      <w:r>
        <w:rPr>
          <w:rFonts w:hAnsi="Times New Roman" w:cs="Times New Roman"/>
          <w:color w:val="000000"/>
          <w:sz w:val="24"/>
          <w:szCs w:val="24"/>
        </w:rPr>
        <w:t>е) на рану наложить бактерицидный пластырь, а при необходимости продолжать работу - надеть новые одноразовые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5.1.23. При попадании крови или жидкостей на слизистую рта, носа необходимо промыть рот, губы, нос большим количеством воды.</w:t>
      </w:r>
    </w:p>
    <w:p>
      <w:pPr>
        <w:spacing w:line="240" w:lineRule="auto"/>
        <w:rPr>
          <w:rFonts w:hAnsi="Times New Roman" w:cs="Times New Roman"/>
          <w:color w:val="000000"/>
          <w:sz w:val="24"/>
          <w:szCs w:val="24"/>
        </w:rPr>
      </w:pPr>
      <w:r>
        <w:rPr>
          <w:rFonts w:hAnsi="Times New Roman" w:cs="Times New Roman"/>
          <w:color w:val="000000"/>
          <w:sz w:val="24"/>
          <w:szCs w:val="24"/>
        </w:rPr>
        <w:t>5.1.24. При попадании биологических жидкостей в глаза следует немедленно промыть их проточной водой, глаза при этом не тереть.</w:t>
      </w:r>
    </w:p>
    <w:p>
      <w:pPr>
        <w:spacing w:line="240" w:lineRule="auto"/>
        <w:rPr>
          <w:rFonts w:hAnsi="Times New Roman" w:cs="Times New Roman"/>
          <w:color w:val="000000"/>
          <w:sz w:val="24"/>
          <w:szCs w:val="24"/>
        </w:rPr>
      </w:pPr>
      <w:r>
        <w:rPr>
          <w:rFonts w:hAnsi="Times New Roman" w:cs="Times New Roman"/>
          <w:color w:val="000000"/>
          <w:sz w:val="24"/>
          <w:szCs w:val="24"/>
        </w:rPr>
        <w:t>5.1.25. При попадании биологического материала на халат, одежду предпринять следующее:</w:t>
      </w:r>
    </w:p>
    <w:p>
      <w:pPr>
        <w:spacing w:line="240" w:lineRule="auto"/>
        <w:rPr>
          <w:rFonts w:hAnsi="Times New Roman" w:cs="Times New Roman"/>
          <w:color w:val="000000"/>
          <w:sz w:val="24"/>
          <w:szCs w:val="24"/>
        </w:rPr>
      </w:pPr>
      <w:r>
        <w:rPr>
          <w:rFonts w:hAnsi="Times New Roman" w:cs="Times New Roman"/>
          <w:color w:val="000000"/>
          <w:sz w:val="24"/>
          <w:szCs w:val="24"/>
        </w:rPr>
        <w:t>а) одежду снять и замочить в одном из дезрастворов;</w:t>
      </w:r>
    </w:p>
    <w:p>
      <w:pPr>
        <w:spacing w:line="240" w:lineRule="auto"/>
        <w:rPr>
          <w:rFonts w:hAnsi="Times New Roman" w:cs="Times New Roman"/>
          <w:color w:val="000000"/>
          <w:sz w:val="24"/>
          <w:szCs w:val="24"/>
        </w:rPr>
      </w:pPr>
      <w:r>
        <w:rPr>
          <w:rFonts w:hAnsi="Times New Roman" w:cs="Times New Roman"/>
          <w:color w:val="000000"/>
          <w:sz w:val="24"/>
          <w:szCs w:val="24"/>
        </w:rPr>
        <w:t>б) кожу рук и других участков тела при их загрязнении, через одежду, после снятия одежды, протереть 70% раствором этилового спирта;</w:t>
      </w:r>
    </w:p>
    <w:p>
      <w:pPr>
        <w:spacing w:line="240" w:lineRule="auto"/>
        <w:rPr>
          <w:rFonts w:hAnsi="Times New Roman" w:cs="Times New Roman"/>
          <w:color w:val="000000"/>
          <w:sz w:val="24"/>
          <w:szCs w:val="24"/>
        </w:rPr>
      </w:pPr>
      <w:r>
        <w:rPr>
          <w:rFonts w:hAnsi="Times New Roman" w:cs="Times New Roman"/>
          <w:color w:val="000000"/>
          <w:sz w:val="24"/>
          <w:szCs w:val="24"/>
        </w:rPr>
        <w:t>в) поверхность промыть водой с мылом и повторно протереть спиртом;</w:t>
      </w:r>
    </w:p>
    <w:p>
      <w:pPr>
        <w:spacing w:line="240" w:lineRule="auto"/>
        <w:rPr>
          <w:rFonts w:hAnsi="Times New Roman" w:cs="Times New Roman"/>
          <w:color w:val="000000"/>
          <w:sz w:val="24"/>
          <w:szCs w:val="24"/>
        </w:rPr>
      </w:pPr>
      <w:r>
        <w:rPr>
          <w:rFonts w:hAnsi="Times New Roman" w:cs="Times New Roman"/>
          <w:color w:val="000000"/>
          <w:sz w:val="24"/>
          <w:szCs w:val="24"/>
        </w:rPr>
        <w:t>г) загрязненную обувь двукратно протереть тампоном, смоченным в растворе одного из дезинфекционных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5.1.26. При попадании инфицированного материала на поверхности стен, пола, оборудования - протереть их 6%-ной перекисью водорода или другими рекомендованными дезсредствами, двукратно с интервалом в 15 минут.</w:t>
      </w:r>
    </w:p>
    <w:p>
      <w:pPr>
        <w:spacing w:line="240" w:lineRule="auto"/>
        <w:rPr>
          <w:rFonts w:hAnsi="Times New Roman" w:cs="Times New Roman"/>
          <w:color w:val="000000"/>
          <w:sz w:val="24"/>
          <w:szCs w:val="24"/>
        </w:rPr>
      </w:pPr>
      <w:r>
        <w:rPr>
          <w:rFonts w:hAnsi="Times New Roman" w:cs="Times New Roman"/>
          <w:color w:val="000000"/>
          <w:sz w:val="24"/>
          <w:szCs w:val="24"/>
        </w:rPr>
        <w:t>5.1.27. Содержать в порядке и чистоте рабочее место, не допускать загромождения медицинским инструментом, препаратами, отходами, материалами, документацией 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5.1.28. При работе с медицинским оборудованием, инструментом соблюдать правила их эксплуатации в соответствии с инструкциями по охране труда и инструкциями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5.1.29. Следить за работой медицинского оборудования, состоянием инструмента, периодически проводить их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5.1.30. При обнаружении неисправного медицинского оборудования,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сообщить лицу, ответственному за их ликвидацию.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5.1.31. Прекратить работу с использованием медицинского оборудования при: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появлении постороннего шума, запаха гари, прекращении подачи электроэнергии;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отсутствии или неисправности защитного заземления;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нечеткой работе выключателя;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неисправности предохранительных и блокировочных устройств и других средств защиты;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повреждении штепсельного соединения, изоляции кабеля;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открытых токоведущих частях;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появлении на корпусе оборудования ощутимого электрического тока;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поломке или появлении трещин в корпусе оборудования (прибора).</w:t>
      </w:r>
    </w:p>
    <w:p>
      <w:pPr>
        <w:spacing w:line="240" w:lineRule="auto"/>
        <w:rPr>
          <w:rFonts w:hAnsi="Times New Roman" w:cs="Times New Roman"/>
          <w:color w:val="000000"/>
          <w:sz w:val="24"/>
          <w:szCs w:val="24"/>
        </w:rPr>
      </w:pPr>
      <w:r>
        <w:rPr>
          <w:rFonts w:hAnsi="Times New Roman" w:cs="Times New Roman"/>
          <w:color w:val="000000"/>
          <w:sz w:val="24"/>
          <w:szCs w:val="24"/>
        </w:rPr>
        <w:t>5.1.32. Для предупреждения случаев электротравматизма нельзя включать в электрическую сеть электромедицинские приборы с поврежденной изоляцией шнура питания или корпуса штепсельной вилки.</w:t>
      </w:r>
    </w:p>
    <w:p>
      <w:pPr>
        <w:spacing w:line="240" w:lineRule="auto"/>
        <w:rPr>
          <w:rFonts w:hAnsi="Times New Roman" w:cs="Times New Roman"/>
          <w:color w:val="000000"/>
          <w:sz w:val="24"/>
          <w:szCs w:val="24"/>
        </w:rPr>
      </w:pPr>
      <w:r>
        <w:rPr>
          <w:rFonts w:hAnsi="Times New Roman" w:cs="Times New Roman"/>
          <w:color w:val="000000"/>
          <w:sz w:val="24"/>
          <w:szCs w:val="24"/>
        </w:rPr>
        <w:t>5.1.33. Нельзя выдергивать штепсельную вилку из розетки за шнур, усилие должно быть приложено к корпусу вилки.</w:t>
      </w:r>
    </w:p>
    <w:p>
      <w:pPr>
        <w:spacing w:line="240" w:lineRule="auto"/>
        <w:rPr>
          <w:rFonts w:hAnsi="Times New Roman" w:cs="Times New Roman"/>
          <w:color w:val="000000"/>
          <w:sz w:val="24"/>
          <w:szCs w:val="24"/>
        </w:rPr>
      </w:pPr>
      <w:r>
        <w:rPr>
          <w:rFonts w:hAnsi="Times New Roman" w:cs="Times New Roman"/>
          <w:color w:val="000000"/>
          <w:sz w:val="24"/>
          <w:szCs w:val="24"/>
        </w:rPr>
        <w:t>5.1.34. Нельзя наступать на электрические кабели или шнуры электрических потребителей.</w:t>
      </w:r>
    </w:p>
    <w:p>
      <w:pPr>
        <w:spacing w:line="240" w:lineRule="auto"/>
        <w:rPr>
          <w:rFonts w:hAnsi="Times New Roman" w:cs="Times New Roman"/>
          <w:color w:val="000000"/>
          <w:sz w:val="24"/>
          <w:szCs w:val="24"/>
        </w:rPr>
      </w:pPr>
      <w:r>
        <w:rPr>
          <w:rFonts w:hAnsi="Times New Roman" w:cs="Times New Roman"/>
          <w:color w:val="000000"/>
          <w:sz w:val="24"/>
          <w:szCs w:val="24"/>
        </w:rPr>
        <w:t>5.1.35. При подключении изделий медицинской техники запрещается использование переходников и удлинителей, поэтому в медицинском кабинете должно быть предусмотрено достаточное число штепсельных розеток.</w:t>
      </w:r>
    </w:p>
    <w:p>
      <w:pPr>
        <w:spacing w:line="240" w:lineRule="auto"/>
        <w:rPr>
          <w:rFonts w:hAnsi="Times New Roman" w:cs="Times New Roman"/>
          <w:color w:val="000000"/>
          <w:sz w:val="24"/>
          <w:szCs w:val="24"/>
        </w:rPr>
      </w:pPr>
      <w:r>
        <w:rPr>
          <w:rFonts w:hAnsi="Times New Roman" w:cs="Times New Roman"/>
          <w:color w:val="000000"/>
          <w:sz w:val="24"/>
          <w:szCs w:val="24"/>
        </w:rPr>
        <w:t>5.1.36. Врачу-урологу запрещается использовать медицинское оборудование, не ознакомившись предварительно с принципом его работы и опасностями, которые могут возникать при его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5.1.37. Запрещается применять изделия медицинской техники, подсоединяемые к пациенту, если не известна степень их защиты, особенно в комплексе с другими аппаратами.</w:t>
      </w:r>
    </w:p>
    <w:p>
      <w:pPr>
        <w:spacing w:line="240" w:lineRule="auto"/>
        <w:rPr>
          <w:rFonts w:hAnsi="Times New Roman" w:cs="Times New Roman"/>
          <w:color w:val="000000"/>
          <w:sz w:val="24"/>
          <w:szCs w:val="24"/>
        </w:rPr>
      </w:pPr>
      <w:r>
        <w:rPr>
          <w:rFonts w:hAnsi="Times New Roman" w:cs="Times New Roman"/>
          <w:color w:val="000000"/>
          <w:sz w:val="24"/>
          <w:szCs w:val="24"/>
        </w:rPr>
        <w:t>5.1.38. Запрещается применять электрообогреватели без защитных ограждающих устройств и другие электропотребители, имеющие доступные для прикосновения части, находящиеся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5.1.39. Запрещается оставлять без присмотра аппараты, приборы, устройства, включенные в электросеть, держать вблизи электронагревательных приборов легковоспламеняющиеся вещества (вату, спирт и т.д.).</w:t>
      </w:r>
    </w:p>
    <w:p>
      <w:pPr>
        <w:spacing w:line="240" w:lineRule="auto"/>
        <w:rPr>
          <w:rFonts w:hAnsi="Times New Roman" w:cs="Times New Roman"/>
          <w:color w:val="000000"/>
          <w:sz w:val="24"/>
          <w:szCs w:val="24"/>
        </w:rPr>
      </w:pPr>
      <w:r>
        <w:rPr>
          <w:rFonts w:hAnsi="Times New Roman" w:cs="Times New Roman"/>
          <w:color w:val="000000"/>
          <w:sz w:val="24"/>
          <w:szCs w:val="24"/>
        </w:rPr>
        <w:t>5.1.40.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5.1.41. Не допускать попадания на кожу рук лекарственных препаратов.</w:t>
      </w:r>
    </w:p>
    <w:p>
      <w:pPr>
        <w:spacing w:line="240" w:lineRule="auto"/>
        <w:rPr>
          <w:rFonts w:hAnsi="Times New Roman" w:cs="Times New Roman"/>
          <w:color w:val="000000"/>
          <w:sz w:val="24"/>
          <w:szCs w:val="24"/>
        </w:rPr>
      </w:pPr>
      <w:r>
        <w:rPr>
          <w:rFonts w:hAnsi="Times New Roman" w:cs="Times New Roman"/>
          <w:color w:val="000000"/>
          <w:sz w:val="24"/>
          <w:szCs w:val="24"/>
        </w:rPr>
        <w:t>5.1.42. Соблюдать особую осторожность при работе с режущими и колющими предметами (шприцы, ножницы, стеклянные предметы). При выполнении медицинских манипуляций принимать (брать) инструмент необходимо только за рукоятку, постоянно следить за положением его острых концов.</w:t>
      </w:r>
    </w:p>
    <w:p>
      <w:pPr>
        <w:spacing w:line="240" w:lineRule="auto"/>
        <w:rPr>
          <w:rFonts w:hAnsi="Times New Roman" w:cs="Times New Roman"/>
          <w:color w:val="000000"/>
          <w:sz w:val="24"/>
          <w:szCs w:val="24"/>
        </w:rPr>
      </w:pPr>
      <w:r>
        <w:rPr>
          <w:rFonts w:hAnsi="Times New Roman" w:cs="Times New Roman"/>
          <w:color w:val="000000"/>
          <w:sz w:val="24"/>
          <w:szCs w:val="24"/>
        </w:rPr>
        <w:t>5.1.43. Отслеживать целостность стеклянных деталей оборудования и медицинской посуды, не использовать поврежденные стеклянные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5.1.44. Во время выполнения медицинских манипуляций не касаться руками в перчатках своих глаз, носа, рта, незащищенных участков кожи.</w:t>
      </w:r>
    </w:p>
    <w:p>
      <w:pPr>
        <w:spacing w:line="240" w:lineRule="auto"/>
        <w:rPr>
          <w:rFonts w:hAnsi="Times New Roman" w:cs="Times New Roman"/>
          <w:color w:val="000000"/>
          <w:sz w:val="24"/>
          <w:szCs w:val="24"/>
        </w:rPr>
      </w:pPr>
      <w:r>
        <w:rPr>
          <w:rFonts w:hAnsi="Times New Roman" w:cs="Times New Roman"/>
          <w:color w:val="000000"/>
          <w:sz w:val="24"/>
          <w:szCs w:val="24"/>
        </w:rPr>
        <w:t>5.1.45. Острые предметы сбрасывают в непрокалываемые контейнеры.</w:t>
      </w:r>
    </w:p>
    <w:p>
      <w:pPr>
        <w:spacing w:line="240" w:lineRule="auto"/>
        <w:rPr>
          <w:rFonts w:hAnsi="Times New Roman" w:cs="Times New Roman"/>
          <w:color w:val="000000"/>
          <w:sz w:val="24"/>
          <w:szCs w:val="24"/>
        </w:rPr>
      </w:pPr>
      <w:r>
        <w:rPr>
          <w:rFonts w:hAnsi="Times New Roman" w:cs="Times New Roman"/>
          <w:color w:val="000000"/>
          <w:sz w:val="24"/>
          <w:szCs w:val="24"/>
        </w:rPr>
        <w:t>5.1.46.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5.1.47. Врачу-урологу следует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5.1.48. При выполнении работ врачу-урологу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садиться на кровать пациентов;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уборной, предназначенной для пациентов, посудой и другими вещами, находящимися в пользовании пациентов;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в палатах, коридорах, лабораториях и других помещениях учреждения;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выходить в санитарной одежде, спецодежде за пределы учреждения или надевать верхнюю одежду на санитарную одежду, спецодежду, а также выносить санитарную одежду, спецодежду домой для любых целей;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переходить из одного отделения в другое или входить в боксы и палаты без особой на то надобности;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отлучаться без разрешения непосредственного руководителя (главного врача);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рабочее место без присмотра;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покидать кабинет (помещение) во время проведения медицинских манипуляций с использованием мед. техники, оставлять больных без присмотра;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и применять препараты в поврежденной таре, без этикеток, просроченные лекарственные средства;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лекарственные препараты, медицинское оборудование и инструмент;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самостоятельное вскрытие и ремонт медицинского оборудования, приборов; ремонт должен проводить специалист;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медицинским оборудованием и инструментами, а также оборудованием и инструментами, обращению с которыми он не обучен;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установленной санитарной одежды и других средств индивидуальной защиты;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пищевые продукты в холодильнике для лекарственных средств; хранить личные предметы, одежду на рабочем месте;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ставить какие-либо предметы на шкафы;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неустойчиво закрепленные столы, шкафы, другое оборудование. Необходимо немедленно принять меры по устранению неполадок;</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употреблять алкогольные и слабоалкогольные напитки, наркотические вещества;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принимать пищу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врачом возможно возникновение следующих аварийных ситуаций: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поломке оборудования необходимо отключить аппарат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6.2.2. При коротком замыкании, обрыве в системе электропитания отключить главный сетевой рубильник в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6.2.3. При поражении человека электрическим током и прочих травмах действовать согласно инструкции по оказанию первой помощи пострадавшим от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6.2.4. При прекращении подачи электроэнергии, замыкании, обрыве в системах электропитания или при появлении запаха гари отключить электрооборудование и вызвать электромонтера.</w:t>
      </w:r>
    </w:p>
    <w:p>
      <w:pPr>
        <w:spacing w:line="240" w:lineRule="auto"/>
        <w:rPr>
          <w:rFonts w:hAnsi="Times New Roman" w:cs="Times New Roman"/>
          <w:color w:val="000000"/>
          <w:sz w:val="24"/>
          <w:szCs w:val="24"/>
        </w:rPr>
      </w:pPr>
      <w:r>
        <w:rPr>
          <w:rFonts w:hAnsi="Times New Roman" w:cs="Times New Roman"/>
          <w:color w:val="000000"/>
          <w:sz w:val="24"/>
          <w:szCs w:val="24"/>
        </w:rPr>
        <w:t>6.2.4. При возникновении пожара эвакуировать больного, вызвать пожарную команду и до прибытия и встречи пожарной команды тушить загорание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6.2.5. При поломках оборудования, коммуникационных систем водоснабжения, канализации, отопления и вентиляции, препятствующих выполнению технологических операций, прекратить работу до ликвидации аварии, поставить в известность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6.3.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7.2.2. Аппараты привести в исходное положение, отключить или перевести их в режим, оговоренный инструкцией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7.2.3. Выключить вентиляцию, снять специальную одежду и обувь и убрать их в отведенное место, марлевые повязки сдать для санитарной обработки. Разовые респираторы сдать в утилизацию.</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Предметы одноразового пользования (шприцы, перевязочные материалы, перчатки, маски) подготовить к предстерилизационной обработке, а затем к утилизации.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7.6.3.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f37fb6a8cac4b8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