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зашивальщика мягкой тары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зашивальщика мягкой тары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зашивальщика мягкой тары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зашивальщика мягкой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зашивальщика мягкой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зашивальщика мягкой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зашивальщиками мягкой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зашивальщиком мягкой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зашивальщиков мягкой тары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Настоящая Инструкция предусматривает основные требования по охране труда для зашивальщика мягкой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Зашивальщику мягкой тары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самостоятельной работе в качестве зашивальщика мягкой тары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3.1.4.Работник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зашивальщик мягкой тары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зашивальщика мягкой тары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передвигающиеся изделия, заготовки, материалы, продукция;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зашивальщиком оборудования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технологического оборудования, наличии и исправности (целостности) специальных приспособлений, инструмента, оснастки.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Проконтролировать наличие и достаточность исходного сырья, необходимых материалов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Зашивальщику мягкой тары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зашивальщику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 по зашивке мешков и другой мягкой тары с готовой продукцией на мешкозашивочной машине,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Мешкозашивочная швейная машина должна быть оснащена приспособлением, исключающим ее самопроизвольное перемещение.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Головка мешкозашивочной швейной машины должна иметь ограждение, сблокированное с приводом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Подача наполненных мешков к мешкозашивочной швейной машине и их отвоз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Заправку оборудования, смену элементов оборудования, чистку оборудования производить только после отключения оборудования от сети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захламлять рабочее место материалами, мешками, продукцией, шпагатом, нитками, ярлыками и прочим. Не копить отходы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Мешки с сахаром-песком массой 50 кг при механизированной укладке и разборке штабелей допускается укладывать в штабели высотой не более 6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Штабели мешков с сахаром-рафинадом не должны превышать 8 рядов, с прессованным сахаром со свойством литого - 7 рядов и с обычным прессованным сахаром-рафинадом - 6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Штабели сахара-рафинада, затаренного в ящики, не должны превышать 12 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хранении жома для предотвращения его самовозгорания необходимо систематически контролировать температуру жома, учитывая, что температура самовозгорания жома в слое составляет 200°С, а в пылевидном состоянии - 35-38°С.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зашивальщику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зашивальщику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зашивальщиком мягкой тары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зашивальщику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зашивальщик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зашивальщику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70e4df8753e4f5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