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производством по розливу спирта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производством по розливу спирта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производством по розливу спирта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производством по розливу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производством по розливу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производством по розливу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производством по розливу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производством по розливу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производством по розливу спирта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производством по розливу спирта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производством по розливу спирта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производством по розливу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производством по розливу спирта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производством по розливу спирта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производством по розливу спирта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травмы при работе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поражение электрическим током при прикосновении к токоведущим частям с нарушенной изоляцией или заземлением (при включении или выключении электроприборов и (или) освещения в помещениях).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производством по розливу спирта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производством по розливу спирта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производством по розливу спирта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электрооборудования: светильники должны быть надежно подвешены к потолку и иметь светорассеивающую арматуру, коммутационные коробки должны быть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использовании в работе электрических приборов и аппаратов убедиться в их исправности и целостности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заведующим производством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остановленных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оборудование, моторный и ручной инструменты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эксплуатации спиртохранилищ, спиртоприемных отделений и резервуаров для хранения спирта должно быть обеспечено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должна быть обеспечена герметичность резервуаров, трубопроводов, фланцевых соединений, сальников в целях исключения подтекания и пролива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всех резервуарах должны быть установлены люки с воздушниками;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быть объединены воздухопроводы для отвода воздуха в общую систему с выведением ее за пределы помещений и подключением к огневым преградителям (спиртоловушке или гидрозатвору);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насосов, перекачивающих спирт, должна быть обеспечена бесперебойная работа системы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Смешивание спирта с умягченной водой (приготовление сортировки) должно производиться при закрытых люках сортировочного чана. При приготовлении сортировки выходящий из сортировочного чана воздух должен проходить через спиртоловушку.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раствора уксуснокислого натрия должно производиться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механизированным способом в отдельном герметически закрытом сосуде, изготовленном из кислотоупорного металла. Раствор должен перекачиваться в напорный мерник и из него самотеком дозироваться в сортировочные чаны.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Регенерация активированного угля в угольных колонках паром допускается только после проверки исправности редукционного клапана, установленного на паропроводе, подводящем к колонке пар, и предохранительного клапана на колонке.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Продувка угольных колонок воздухом по окончании регенерации активированного угля должна производиться при давлении не выше 0,01 МПа только после открытия вентилей на отводящем воздухопроводе и снижения температуры колонки до 40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Открытие верхнего люка угольной колонки для отбора проб угля на анализ должно производиться только после охлаждения колонки до температуры 40 °C и ниже.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Наполнение сборников готовой продукции или размешивание в них водки при открытых люках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Люки сортировочных чанов должны быть герметически закрыты. Выделяющиеся спиртовые пары и воздух должны направляться в спиртоловушку.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 сортировочным чанам, размещенным в приямках, должен быть обеспечен свободный проход со всех сторон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пролива водно-спиртовой жидкости и водки напорные сборники и доводные чаны должны быть оборудованы переливными трубами, соединенными с сортировочными чанами или запасными резервуарами.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Бутылкомоечные машины должны иметь блокировочные устройства для отключения электродвигателя привода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перегрузке или заклинивании транспортера бутылконосителей;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заклинивании рабочих органов устройств для загрузки и выгрузки бутылок;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неполном выпадении бутылок из гнезд бутылконосителей;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переполнении бутылками отводящего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падении давления в водопроводной сети на входе в машину ниже установленных норм (0,2–0,3 МПа);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отклонении температуры моющих жидкостей, превышающем норматив, установленный эксплуатационной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Бутылкомоечные машины должны быть оборудованы поддонами, предотвращающими растекание воды и моющих растворов по полу моечного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Наполнение ванн бутылкомоечной машины моющим раствором и загрузка кассет бутылками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Открывать верхние крышки бутылкомоечной машины для контроля за ее работой допускается после остановки насоса, подающего моющие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Удаление битых бутылок, осколков из рабочих органов бракеражного автомата должно производиться приспособлениями (крючки, пинцеты, щипцы). У бракеражного автомата на рабочем месте оператора должны быть установлены ящики для сбора стеклобоя, а на полу должны быть уложены деревянные решетчатые настилы.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разбитые бутылки или их осколки из рабочих органов бракеражного автомата без применения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производством по розливу спирта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 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10431c71a844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