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жестянщика кузовного ремонта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жестянщика кузовного ремонта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жестянщика кузовного ремонта автомобилей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жестянщика кузовного ремонта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жестянщика кузовного ремонта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жестянщиком.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жестянщиков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при обработке металлов,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жестянщика кузовного ремонта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Жестянщику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жестянщиком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жестянщика кузовного ремонта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Жестянщик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жестянщика кузовного ремонта автомобилей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падающие и разлетающиеся предметы (элементы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оборудования, инструмента,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работе, застегнуться, не допуская свободно свисающих концов, обувь застегнуть либо зашнуровать, надеть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закалывать спецодежду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предметы, не загромождать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Включить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Ремонтируемые кабины и кузова транспортных средств необходимо устанавливать и закреплять на специальных подставках (козелках, стендах).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Правка крыльев и других деталей транспортного средства должна осуществляться с использованием специальных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Крылья и другие детали из листового металла перед правкой должны быть очищены от ржавчины. При выполнении очистки ручными или механизированными металлическими щетками обязательно применение СИЗ глаз,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деталей должны выполняться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изготовлении деталей и заплат из листового металла, а также при вырезке поврежденных мест острые углы, края и заусенцы должны опиливаться.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листовым металлом (правка, резка, перемещение, складирование) необходимо применять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резке листового металла, вырезке заготовок и обрезке деталей больших размеров на механическом оборудовании необходимо применять поддерживающие устройства (откидные крышки, роликовые подставки).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подачей сжатого воздуха к пневматическому резаку резак должен быть установлен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ручной резке (рубке) металла разрезаемый (разрубаемый) металл необходимо закреплять в тисках или укладывать на плиту во избежание травмирования падающими (отлетающими) частями (обрезками)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углошлифовальными машинками работники обязаны находиться в защитных очках, не использовать машинку без защитного кожуха, при смене диска отключать от сети, следить за положением электрокабеля для исключения его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возгорания сообщить о случившемся руководству и использовать первичные средства пожаротушения.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инструменты и вещества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Обрезки металла должны быть убраны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a52b61b1fc4f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