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и промышленной безопасности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 работе с пневмоинструментом </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пневмоинструментом.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пневмоинструментом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(или) запыленности воздуха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транспортных средств, грузоподъемных машин, перемещаемых материалов, подвижных частей различного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(элементов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высоте (глубине) относительно поверхности пола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выполнения работ в труднодоступных и замкнутых пространствах;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замыкания электрических цепей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с пневматическим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При работе с ударным инструментом (молотком, зубилом и т. п.) необходимо надеть защитные очки с безосколочными стеклами, а также антивибрационные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4.1.3. При работе лежа, опираясь на локти или на колени, надеть налокотники и наколенники.</w:t>
      </w:r>
    </w:p>
    <w:p>
      <w:pPr>
        <w:spacing w:line="240" w:lineRule="auto"/>
        <w:rPr>
          <w:rFonts w:hAnsi="Times New Roman" w:cs="Times New Roman"/>
          <w:color w:val="000000"/>
          <w:sz w:val="24"/>
          <w:szCs w:val="24"/>
        </w:rPr>
      </w:pPr>
      <w:r>
        <w:rPr>
          <w:rFonts w:hAnsi="Times New Roman" w:cs="Times New Roman"/>
          <w:color w:val="000000"/>
          <w:sz w:val="24"/>
          <w:szCs w:val="24"/>
        </w:rPr>
        <w:t>4.1.4. При работе на высоте надеть предохранительный верхолазный пояс и пользоваться им в течение всей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4.1.5. Во время работы внутри сосудов (котлов, цистерн и т. п.) при их клепке, чеканке и других операциях со значительным шумом надеть противошумные наушники.</w:t>
      </w:r>
    </w:p>
    <w:p>
      <w:pPr>
        <w:spacing w:line="240" w:lineRule="auto"/>
        <w:rPr>
          <w:rFonts w:hAnsi="Times New Roman" w:cs="Times New Roman"/>
          <w:color w:val="000000"/>
          <w:sz w:val="24"/>
          <w:szCs w:val="24"/>
        </w:rPr>
      </w:pPr>
      <w:r>
        <w:rPr>
          <w:rFonts w:hAnsi="Times New Roman" w:cs="Times New Roman"/>
          <w:color w:val="000000"/>
          <w:sz w:val="24"/>
          <w:szCs w:val="24"/>
        </w:rPr>
        <w:t>4.1.6. Осмотреть рабочее место, убрать мешающие работе предметы и освободить проходы.</w:t>
      </w:r>
    </w:p>
    <w:p>
      <w:pPr>
        <w:spacing w:line="240" w:lineRule="auto"/>
        <w:rPr>
          <w:rFonts w:hAnsi="Times New Roman" w:cs="Times New Roman"/>
          <w:color w:val="000000"/>
          <w:sz w:val="24"/>
          <w:szCs w:val="24"/>
        </w:rPr>
      </w:pPr>
      <w:r>
        <w:rPr>
          <w:rFonts w:hAnsi="Times New Roman" w:cs="Times New Roman"/>
          <w:color w:val="000000"/>
          <w:sz w:val="24"/>
          <w:szCs w:val="24"/>
        </w:rPr>
        <w:t>4.1.7. Убедиться в достаточном освещении рабочего места. При пользовании переносной электролампой проверить наличие на лампе защитной сетки, исправность шнура и изоляционной резиновой трубки.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каждой выдаче пневмоинструмента следует проводить: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комплектности и надежности крепления деталей;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внешний осмотр (проверка исправности кабеля (шнура), его защитной трубки и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4.4.2. Перед работой с пневмоинструментом следует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затяжки всех резьбовых соединений;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повреждений воздушных резиновых шлангов, надежность их закрепления на штуцере (штуцеры имеют исправные грани и резьбы, обеспечивающие прочное и плотное присоединение шланга к пневматическому инструменту и к воздушной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Для пневмоинструмента использовать шланги, имеющие повреждения,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Для пневмоинструмента применяются гибкие шланги. Использовать шланги, имеющие повреждения,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шланги к пневмоинструменту и соединять их между собой необходимо в соответствии с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заточки вставного инструмента (сверла, отвертки, ключи, зенкеры и т. п.), отсутствие на нем трещин, выбоин, заусенцев и прочих дефектов, хвостовики должны быть ровные, без скосов, трещин и других повреждений, плотно пригнаны и правильно центрированы;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на хвостовике вставного инструмента ударного действия (зубила, обжимки и т. п.) четких граней и возможность его вхождения в буксу молотка, размещение набора вставных инструментов во время хранения в переносном ящике;</w:t>
      </w:r>
    </w:p>
    <w:p>
      <w:pPr>
        <w:spacing w:line="240" w:lineRule="auto"/>
        <w:rPr>
          <w:rFonts w:hAnsi="Times New Roman" w:cs="Times New Roman"/>
          <w:color w:val="000000"/>
          <w:sz w:val="24"/>
          <w:szCs w:val="24"/>
        </w:rPr>
      </w:pPr>
      <w:r>
        <w:rPr>
          <w:rFonts w:hAnsi="Times New Roman" w:cs="Times New Roman"/>
          <w:color w:val="000000"/>
          <w:sz w:val="24"/>
          <w:szCs w:val="24"/>
        </w:rPr>
        <w:t>— качество сжатого воздуха, подаваемого в инструмент, который должен иметь чистоту не ниже 5-го класса;</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пневматического инструмента, отсутствие на его корпусе трещин и других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легкость и быстроту открытия и закрытия клапана включения инструмента, отсутствие пропуска воздуха в закрытом положении, отсутствие забоин на конусе шпинделя сверлильной машинки;</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ограждения абразивного круга на шлифовальной машинке защитным кожухом;</w:t>
      </w:r>
    </w:p>
    <w:p>
      <w:pPr>
        <w:spacing w:line="240" w:lineRule="auto"/>
        <w:rPr>
          <w:rFonts w:hAnsi="Times New Roman" w:cs="Times New Roman"/>
          <w:color w:val="000000"/>
          <w:sz w:val="24"/>
          <w:szCs w:val="24"/>
        </w:rPr>
      </w:pPr>
      <w:r>
        <w:rPr>
          <w:rFonts w:hAnsi="Times New Roman" w:cs="Times New Roman"/>
          <w:color w:val="000000"/>
          <w:sz w:val="24"/>
          <w:szCs w:val="24"/>
        </w:rPr>
        <w:t>— наличие у пневмозубила-молотка устройства, исключающего обратный вылет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Следует надежно присоединить пневмоинструмент к воздухоотводу и проверить его работу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4.4.4. Шлифовальные машины, пилы и рубанки должны иметь защитное ограждение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4.4.5. Зазор между кругом и верхней кромкой раскрытия подвижного кожуха, а также между кругом и предохранительным козырьком не должен превышать 6 мм.</w:t>
      </w:r>
    </w:p>
    <w:p>
      <w:pPr>
        <w:spacing w:line="240" w:lineRule="auto"/>
        <w:rPr>
          <w:rFonts w:hAnsi="Times New Roman" w:cs="Times New Roman"/>
          <w:color w:val="000000"/>
          <w:sz w:val="24"/>
          <w:szCs w:val="24"/>
        </w:rPr>
      </w:pPr>
      <w:r>
        <w:rPr>
          <w:rFonts w:hAnsi="Times New Roman" w:cs="Times New Roman"/>
          <w:color w:val="000000"/>
          <w:sz w:val="24"/>
          <w:szCs w:val="24"/>
        </w:rPr>
        <w:t>4.4.6. Зазор между боковой стенкой защитного кожуха и фланцами для крепления круга наибольшей высоты, применяемого на данном станке, следует соблюдать в пределах 5–10 мм. При работе съемная крышка защитного кожуха должна быть надежно закреплена.</w:t>
      </w:r>
    </w:p>
    <w:p>
      <w:pPr>
        <w:spacing w:line="240" w:lineRule="auto"/>
        <w:rPr>
          <w:rFonts w:hAnsi="Times New Roman" w:cs="Times New Roman"/>
          <w:color w:val="000000"/>
          <w:sz w:val="24"/>
          <w:szCs w:val="24"/>
        </w:rPr>
      </w:pPr>
      <w:r>
        <w:rPr>
          <w:rFonts w:hAnsi="Times New Roman" w:cs="Times New Roman"/>
          <w:color w:val="000000"/>
          <w:sz w:val="24"/>
          <w:szCs w:val="24"/>
        </w:rPr>
        <w:t>4.4.7. Начинать работу шлифовальным пневмоинструментом допускается только с отбалансированным абразивным кругом. Подготовленный инструмент следует включать непосредственно перед опусканием шлифовального круга на обрабатываемый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4.4.8. При подготовке гайковерта к работе следует установить амортизатор, подобрать сменную головку-ключ по завинчиваемой гайке или болту и с помощью штифта со стопорным кольцом присоединить ее к гайковерту. Затем следует установить необходимый момент затяжки гайки и болта, для чего повернуть дроссель до появления в прорези реверса соответствующей цифры, а также необходимое направление вращения сменной головки-ключа.</w:t>
      </w:r>
    </w:p>
    <w:p>
      <w:pPr>
        <w:spacing w:line="240" w:lineRule="auto"/>
        <w:rPr>
          <w:rFonts w:hAnsi="Times New Roman" w:cs="Times New Roman"/>
          <w:color w:val="000000"/>
          <w:sz w:val="24"/>
          <w:szCs w:val="24"/>
        </w:rPr>
      </w:pPr>
      <w:r>
        <w:rPr>
          <w:rFonts w:hAnsi="Times New Roman" w:cs="Times New Roman"/>
          <w:color w:val="000000"/>
          <w:sz w:val="24"/>
          <w:szCs w:val="24"/>
        </w:rPr>
        <w:t>4.4.9. Перед установкой сверла в сверлильные инструменты конус шпинделя и хвостовик сверла необходимо очистить от загрязнений. Загрязнение конуса шпинделя не позволяет сверлу плотно войти в него, сверло будет установлено не по центру.</w:t>
      </w:r>
    </w:p>
    <w:p>
      <w:pPr>
        <w:spacing w:line="240" w:lineRule="auto"/>
        <w:rPr>
          <w:rFonts w:hAnsi="Times New Roman" w:cs="Times New Roman"/>
          <w:color w:val="000000"/>
          <w:sz w:val="24"/>
          <w:szCs w:val="24"/>
        </w:rPr>
      </w:pPr>
      <w:r>
        <w:rPr>
          <w:rFonts w:hAnsi="Times New Roman" w:cs="Times New Roman"/>
          <w:color w:val="000000"/>
          <w:sz w:val="24"/>
          <w:szCs w:val="24"/>
        </w:rPr>
        <w:t>4.4.10.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Перед присоединением шланга к инструменту необходимо спустить конденсат из воздушной магистрали. Незначительным кратковременным давлением продуть шланг сжатым воздухом, предварительно присоединив его к сети. Струю воздуха следует направлять только вверх, направлять струю воздуха на людей, на пол или оборудование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 Присоединяя шланг к воздушной магистрали, следует убедиться в надежности закрепления его на штуцере.</w:t>
      </w:r>
    </w:p>
    <w:p>
      <w:pPr>
        <w:spacing w:line="240" w:lineRule="auto"/>
        <w:rPr>
          <w:rFonts w:hAnsi="Times New Roman" w:cs="Times New Roman"/>
          <w:color w:val="000000"/>
          <w:sz w:val="24"/>
          <w:szCs w:val="24"/>
        </w:rPr>
      </w:pPr>
      <w:r>
        <w:rPr>
          <w:rFonts w:hAnsi="Times New Roman" w:cs="Times New Roman"/>
          <w:color w:val="000000"/>
          <w:sz w:val="24"/>
          <w:szCs w:val="24"/>
        </w:rPr>
        <w:t>5.1.4. Со шлангом следует обращаться аккуратно, не допускать его перегибов, запутывания, пересечений с тросами, электрокабелями, ацетиленовыми или кислородными шлангами. Размещать шланг так, чтобы была исключена возможность наезда на него транспорта и прохода к нему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 Подключение шланга к сети и к инструменту, а также его отсоединение производить только при полном закрытии вентиля на воздушной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тем, чтобы не было утечки воздуха в местах присоединения шланга.</w:t>
      </w:r>
    </w:p>
    <w:p>
      <w:pPr>
        <w:spacing w:line="240" w:lineRule="auto"/>
        <w:rPr>
          <w:rFonts w:hAnsi="Times New Roman" w:cs="Times New Roman"/>
          <w:color w:val="000000"/>
          <w:sz w:val="24"/>
          <w:szCs w:val="24"/>
        </w:rPr>
      </w:pPr>
      <w:r>
        <w:rPr>
          <w:rFonts w:hAnsi="Times New Roman" w:cs="Times New Roman"/>
          <w:color w:val="000000"/>
          <w:sz w:val="24"/>
          <w:szCs w:val="24"/>
        </w:rPr>
        <w:t>5.1.7. При прекращении подачи воздуха или при перерывах в работе даже на короткое время перекрыть вентиль на воздушной магистрали и вынуть вставной инструмент, а на сверлильных машинах дополнительно перевести пусковую муфту в нерабочее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5.1.8. При обрыве шланга, проверке или замене вставного рабочего инструмента необходимо перекрыть вентиль на магистрали. Прекращать подачу сжатого воздуха путем переламывания шланга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 бросать пневматический инструмент, подвергать его ударам, предохранять от загрязнения, оставлять без присмотра. Необходимо систематически смазывать его специальным маслом.</w:t>
      </w:r>
    </w:p>
    <w:p>
      <w:pPr>
        <w:spacing w:line="240" w:lineRule="auto"/>
        <w:rPr>
          <w:rFonts w:hAnsi="Times New Roman" w:cs="Times New Roman"/>
          <w:color w:val="000000"/>
          <w:sz w:val="24"/>
          <w:szCs w:val="24"/>
        </w:rPr>
      </w:pPr>
      <w:r>
        <w:rPr>
          <w:rFonts w:hAnsi="Times New Roman" w:cs="Times New Roman"/>
          <w:color w:val="000000"/>
          <w:sz w:val="24"/>
          <w:szCs w:val="24"/>
        </w:rPr>
        <w:t>5.1.10. При неисправности инструмента, например, в случае пропуска воздуха в клапане, несрабатывании пускового курка следует прекратить работу и сдать инструмент в кладовую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переносе пневматического инструмента держать его за рукоятку корпуса, а шланг свернуть в кольцо. Не допускается перенос пневмоинструмента с удержанием его за шланг или за вставной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5.1.12. Рабочее включение воздуха следует производить только после установки ударного инструмента в рабочее положение (например, чтобы обжимка была прижата к заклепке, зубило приставлено к поверхности изделия и т. п.).</w:t>
      </w:r>
    </w:p>
    <w:p>
      <w:pPr>
        <w:spacing w:line="240" w:lineRule="auto"/>
        <w:rPr>
          <w:rFonts w:hAnsi="Times New Roman" w:cs="Times New Roman"/>
          <w:color w:val="000000"/>
          <w:sz w:val="24"/>
          <w:szCs w:val="24"/>
        </w:rPr>
      </w:pPr>
      <w:r>
        <w:rPr>
          <w:rFonts w:hAnsi="Times New Roman" w:cs="Times New Roman"/>
          <w:color w:val="000000"/>
          <w:sz w:val="24"/>
          <w:szCs w:val="24"/>
        </w:rPr>
        <w:t>5.1.13. Нажим рабочего инструмента следует осуществлять плавным постепенным усилием.</w:t>
      </w:r>
    </w:p>
    <w:p>
      <w:pPr>
        <w:spacing w:line="240" w:lineRule="auto"/>
        <w:rPr>
          <w:rFonts w:hAnsi="Times New Roman" w:cs="Times New Roman"/>
          <w:color w:val="000000"/>
          <w:sz w:val="24"/>
          <w:szCs w:val="24"/>
        </w:rPr>
      </w:pPr>
      <w:r>
        <w:rPr>
          <w:rFonts w:hAnsi="Times New Roman" w:cs="Times New Roman"/>
          <w:color w:val="000000"/>
          <w:sz w:val="24"/>
          <w:szCs w:val="24"/>
        </w:rPr>
        <w:t>5.1.14. Применять вставной инструмент с хвостовиком, соответствующим размерам втулки ствола. Не допускается применение подкладок (заклинивание) или наличие люфта во втулке.</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пневматическим молотом следует держать его за корпус (ствол), не допускается держать молоток за вставной инструмент. Следует следить за тем, чтобы молотки были снабжены приспособлением, не допускающим вылета бойка.</w:t>
      </w:r>
    </w:p>
    <w:p>
      <w:pPr>
        <w:spacing w:line="240" w:lineRule="auto"/>
        <w:rPr>
          <w:rFonts w:hAnsi="Times New Roman" w:cs="Times New Roman"/>
          <w:color w:val="000000"/>
          <w:sz w:val="24"/>
          <w:szCs w:val="24"/>
        </w:rPr>
      </w:pPr>
      <w:r>
        <w:rPr>
          <w:rFonts w:hAnsi="Times New Roman" w:cs="Times New Roman"/>
          <w:color w:val="000000"/>
          <w:sz w:val="24"/>
          <w:szCs w:val="24"/>
        </w:rPr>
        <w:t>5.1.16. При рубке, клепке и других подобных работах, при которых возможно отлетание частиц металла, необходимо пользоваться очками или маской с безосколочными стеклами и устанавливать переносные ограждающие щиты для защиты находящихся рядом или проходящих мимо работников от травм.</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тяжелым пневматическим молотком, шлифовальной машинкой или гайковертом следует подвешивать их на пружинном балансире или на специальной подвеске.</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абразивным кругом не поднимать защитный экран. Если экран отсутствует, следует надевать защитные очки. Следить за тем, чтобы зазор между абразивным кругом и подручником не превышал 3 мм, при зазоре более 3 мм необходимо прекратить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5.1.19. Обрабатываемые изделия следует устанавливать устойчиво на рабочих столах и других приспособлениях способом, предусмотренным технологией и исключающим какое-либо их смещение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5.1.20. Обрубать, сверлить, затачивать изделия (детали), находящиеся в свободно подвешенном состоянии, а также удерживать их при выполнении таких работ руками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сверлении детали сверлильной машинкой в тисках следить, чтобы обрабатываемая деталь была прочно закреплена.</w:t>
      </w:r>
    </w:p>
    <w:p>
      <w:pPr>
        <w:spacing w:line="240" w:lineRule="auto"/>
        <w:rPr>
          <w:rFonts w:hAnsi="Times New Roman" w:cs="Times New Roman"/>
          <w:color w:val="000000"/>
          <w:sz w:val="24"/>
          <w:szCs w:val="24"/>
        </w:rPr>
      </w:pPr>
      <w:r>
        <w:rPr>
          <w:rFonts w:hAnsi="Times New Roman" w:cs="Times New Roman"/>
          <w:color w:val="000000"/>
          <w:sz w:val="24"/>
          <w:szCs w:val="24"/>
        </w:rPr>
        <w:t>5.1.22. При выходе сверла из просверливаемой детали усилие нажима следует снизить до минимума.</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следить за тем, чтобы не было перекоса сверла. Не допускается работа сверлами со сбитыми и свернутыми хвостовиками конусов.</w:t>
      </w:r>
    </w:p>
    <w:p>
      <w:pPr>
        <w:spacing w:line="240" w:lineRule="auto"/>
        <w:rPr>
          <w:rFonts w:hAnsi="Times New Roman" w:cs="Times New Roman"/>
          <w:color w:val="000000"/>
          <w:sz w:val="24"/>
          <w:szCs w:val="24"/>
        </w:rPr>
      </w:pPr>
      <w:r>
        <w:rPr>
          <w:rFonts w:hAnsi="Times New Roman" w:cs="Times New Roman"/>
          <w:color w:val="000000"/>
          <w:sz w:val="24"/>
          <w:szCs w:val="24"/>
        </w:rPr>
        <w:t>3.24. Для удаления стружки из отверстий и от вращающегося режущего инструмента необходимо применять специальные крючки или щетки.</w:t>
      </w:r>
    </w:p>
    <w:p>
      <w:pPr>
        <w:spacing w:line="240" w:lineRule="auto"/>
        <w:rPr>
          <w:rFonts w:hAnsi="Times New Roman" w:cs="Times New Roman"/>
          <w:color w:val="000000"/>
          <w:sz w:val="24"/>
          <w:szCs w:val="24"/>
        </w:rPr>
      </w:pPr>
      <w:r>
        <w:rPr>
          <w:rFonts w:hAnsi="Times New Roman" w:cs="Times New Roman"/>
          <w:color w:val="000000"/>
          <w:sz w:val="24"/>
          <w:szCs w:val="24"/>
        </w:rPr>
        <w:t>5.1.25. При сквозном сверлении перегородок следует убедиться в том, что на другой их стороне на пути сверла нет электропроводов,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5.1.26. Выбивать вставной инструмент из сверлильной машинки следует после ее установки в горизонтальное положение специальным клином и в сторону, безопасную для работника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5.1.27. Работать со сверлильным и другим вращающимся инструментом в рукавицах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допускается держать руки вблизи вращающегося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5.1.29. Работнику необходимо не допускать на свое рабочее место лиц, не имеющих отношения к выполняемой работе, и не передавать пневматический инструмент даже на короткое время другому работнику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5.1.30. Приступая к работе в замкнутых пространствах, отсеках или в закрытых помещениях, следует проверить насыщенность воздуха вредными газами (ацетоном, парами масел, бензином и т. п.) и при их обнаружении потребовать от работодателя приведения рабочего помещения в пригодное для нормальной работы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ударным и рубящим инструментом необходимо использовать противошумные наушники или закрывать уши ультратонкой ватой, специальными заглушками.</w:t>
      </w:r>
    </w:p>
    <w:p>
      <w:pPr>
        <w:spacing w:line="240" w:lineRule="auto"/>
        <w:rPr>
          <w:rFonts w:hAnsi="Times New Roman" w:cs="Times New Roman"/>
          <w:color w:val="000000"/>
          <w:sz w:val="24"/>
          <w:szCs w:val="24"/>
        </w:rPr>
      </w:pPr>
      <w:r>
        <w:rPr>
          <w:rFonts w:hAnsi="Times New Roman" w:cs="Times New Roman"/>
          <w:color w:val="000000"/>
          <w:sz w:val="24"/>
          <w:szCs w:val="24"/>
        </w:rPr>
        <w:t>5.1.32. При производстве вблизи рабочего места электросварочных работ необходимо потребовать у работодателя обеспечить ограждение рабочего места электросварщика переносными щитками или ширмами для защиты глаз и лица от действия ультрафиолетовых лучей или выдать работнику защитные очки со специальными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5.1.33. При совместной работе с электросварщиком или газорезчиком следует остерегаться брызг расплавленного металла и пламени газовой горелки или резака.</w:t>
      </w:r>
    </w:p>
    <w:p>
      <w:pPr>
        <w:spacing w:line="240" w:lineRule="auto"/>
        <w:rPr>
          <w:rFonts w:hAnsi="Times New Roman" w:cs="Times New Roman"/>
          <w:color w:val="000000"/>
          <w:sz w:val="24"/>
          <w:szCs w:val="24"/>
        </w:rPr>
      </w:pPr>
      <w:r>
        <w:rPr>
          <w:rFonts w:hAnsi="Times New Roman" w:cs="Times New Roman"/>
          <w:color w:val="000000"/>
          <w:sz w:val="24"/>
          <w:szCs w:val="24"/>
        </w:rPr>
        <w:t>5.1.34. Не допускается оставлять и раскладывать незакрепленными на высоте инструмент, крепежные материалы и другие предметы. Заклепки, гайки, болты, инструмент и другие предметы следует класть в специальные ящики.</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с пневматическим инструментом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инструмент за рабочую часть или за рукав;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разъединять рукава до прекращения подачи в них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прокладывать рукава через проходы, проезды и дороги, в местах складирования материалов, скручивать и перегибать 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соединения рукавов проволокой и устранять утечку воздуха путем забивки клина под хомутик;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инструмент к магистрали сжатого воздуха непосредственно через рукав без применения вентилей;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прекращать подачу воздуха путем переламывания рукава;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пневмоинструмент с неотрегулированными клапанами;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рукава с дефектами, а также выполнять подмотку из изоляционной ленты и других материалов;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и менять вставной инструмент при наличии в шланге сжатого воздуха, за исключением работ, проводимых в подземных условиях отбойным молотком, перфоратором или горным сверлом;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пневмоинструмента средства виброзащиты и управления рабочим инструментом, глушитель шума;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приставных лестниц, а также одновременно в двух или более ярусах по одной вертикали без соответствующих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режущим инструментом предметы, находящиеся на весу;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инструмент над головами работников;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включенной подачу воздуха при перерывах в работе или при переходе с одного рабочего места на другое;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высоте на открытом воздухе при гололеде или ветре силой более 6 баллов;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пневматического инструмента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обматывать шланги при авариях резиной, изоляционной лентой и другими материалами;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замерзшие шланги горячей водой, паром или открытым огнем на рабочем месте (отогревать шланги следует в теплом и сухом помещении с применением пара, горячей воды или нагретого песка после их отсоединения от пневмосистем);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бросать, подвергать ударам, оставлять без надзора пневматический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5.1.36.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применение неисправного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на оборудовании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5.1.39.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5.1.40.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Закрыть вентиль на воздушной магистрали, вынуть рабочий инструмент из пневматического инструмента и отсоединить шланг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Тщательно протереть и смазать пневматический и рабочий инструмент маслом.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44bdec30ae4b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