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резательном станке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на резательном станке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 резательном станке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резательном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резательном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резательном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резательном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</w:t>
      </w:r>
      <w:r>
        <w:rPr>
          <w:rFonts w:hAnsi="Times New Roman" w:cs="Times New Roman"/>
          <w:color w:val="000000"/>
          <w:sz w:val="24"/>
          <w:szCs w:val="24"/>
        </w:rPr>
        <w:t>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резательном станке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оборудования по резке бумаги, картона и целлюлозы имеют место такие опасные и вредные производственные факторы как: движущиеся машины и механизмы; подвижные части режущего инструмента; повышенная запыленность воздуха рабочей зоны с содержанием в пыли волокон асбеста; повышенный уровень шума и местной вибрации; подвижность и влажность воздуха рабочей зоны;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Обувь должна быть закрытой на низком каблуке и твердой подошве.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техническое состояние ножниц (дисковых, гильотиновых, ротационных и др.), а именно: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заземления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 надежность крепления ограждающих кожухов на вращающихся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дисковых ножей, их крепление и отсутствие трещин;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величину зазора между ножами гильотиновых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плавность работы подвижного ножа при включении фрикционной муфты.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чистоту рабочего места, проходов и исправность деревянного трапа у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достаточной освещенности рабочего места. Освещение должно обеспечивать четкую видимость линии реза на бумаге или асбокартоне.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в осветительной сети необходимо сообщить мастеру смены для вызова дежурного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Узнать у работника, сдающего смену, об исправности ножниц, неполадках в их работе за предыдущую смену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на работу от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своими действиями должен обеспечить безопасную и безаварийную работу ножниц. Выполнять требования пожарной безопасности при резке бумаги, картона и целлюлозы.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к выполнению своих прямых обязанностей, не отвлекаться на посторонние работы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свое рабочее место в чистоте, своевременно удалять образующиеся обрезки бумаги и асбокартона в специально предназначенную тару (контейнеры, мешки). По мере их заполнения производить транспортировку и разгрузку отходов в отведенном месте для вторичного использования в качестве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Замену дисковых и гильотиновых ножей на ножницах, а также ремонт оборудования производить на остановленном оборудовании, при этом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электропривод, на пусковой рубильник вывесить плакат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нажатием кнопки "Пуск" убедиться в отсутствии запуска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по снятию ножей производить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класть инструмент и приспособления на оборудование, площадки и перила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допускать к работе на оборудовании посторонних работников, а также находиться возле работающего оборудования работникам, не связанным с его обслуживанием или ремонтом.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дисковых ножей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в ножницы более одного листа асбестового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исправлять перекос заправленного в ножницы листа бумаги или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зазор между валами ножниц, изменять размер формата листа путем перестановки дисков;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или вставать на площадку приемного устройства гидравлического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расправлять складки, зазоры и надрывы реза асбобумаги или картона руками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резку асбокартона без надетых защитных очков и респиратора;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очистку, смазку и устранение недостатков на ходу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неисправным инструментом и при ослаблении крепления режущих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на закрепленном оборудовании, не поставив в известность мастера (начальника)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уходить с рабочего места без разрешения мастера (начальника) смены, кроме установленных перерывов;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строповку рулонов асбобумаги или стопок асбокартона, не имея удостоверения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Постоянно следить за исправностью и эффективной работой вытяжной аспирации при резке асбокартона.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Работнику запрещается открывать электрораспределительные устройства и пульты управления и производить в них любые виды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коротком замыкании на электрооборудовании или кабеля и его загорании: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оборудование и обесточить его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загорании отключить вводный рубильник на распределительном устройстве и вывесить плакат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 по телефону или другими средствами связи в пожарную охрану и администрации цеха (предприятия);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средствами пожаротушения (углекислотным огнетушителем, песком или накрыть асбестовым полотном).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аварии на оборудовании произвести его остановку, сообщить мастеру (начальнику) смены, сохранить обстановку на момент аварии, если она не вызывает более серьезных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оборудование. На ключ управления повесить плакат "Не включать! Работают люди". Приступить к уборке рабочего места и очистке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смазку вращающихся частей и направляющих станин.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смену работнику, заступающему на работу, сообщить обо всех неполадках, происшедших на оборудовании в течение смены,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45e1bf82774f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