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безопасному обращению с паром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по безопасному обращению с паром.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обращении с паром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обращении с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паром.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паром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  обращению с паром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обращении с паром.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обращении с паром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производстве ремонтных работ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давление в трубопроводах пара и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разлетающихся частей оборудования и оснастки вследствие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приспособлений, оснастки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материалов, запасных деталей, агрегатов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приспособлений, оборудования, средств измерений и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газоанализаторов, светильников, фонарей;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 и т.д.), сроки прохождения их следующего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полном и точном выполнении всех мер безопасности, указанных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рабочего места,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опасных зон (вблизи неизолированных токоведущих частей и установок; ближе 2 м от неогражденных перепадов по высоте на 1,8 м и более; вблизи зон перемещения машин, механизмов, технологического оборудования; зон, над которыми происходит перемещение грузов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Выполнение работ в опасных зонах допускается только при наличии проекта производства работ (ППР) или технологических карт (ТК), содержащих конкретные решения по защите работающих от воздействия опасных и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 Если пол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Ремонтные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Подготовительные и ремонтные работы на территории действующих предприятий должны производиться в соответствии с актом-допуском, оформленным совместно руководством организации и действующего предприятия и учитывающим местные особенности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применяемого оборудования, при которой не допускается его использование;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оснастки, необходимых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для работы на высоте (при необходимости их использования);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грузоподъемных устройств (при необходимости их использования);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наряда-допуска, акта-допуска;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мер безопасности, указанных в наряде-допуске, акте-допуске;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инструкции по охране труда при эксплуатации производственного оборудования, инструмента, приспособлений, оснастки, средств для работы на высоте, грузоподъемных механизмов, средств механизации и пр., а также при выполнении отдельных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ремонтных работ необходимо соблюдать правила эксплуатации производственного оборудования, электрооборудования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До начала ремонтных работ на трубопроводе отделить его от всех других трубопроводов заглушками или отсоединить.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Толщина применяемых при отключении трубопровода заглушек и фланцев должна быть определена расчетом на прочность. Заглушка должна иметь выступающую часть (хвостовик), по которой определяют ее наличие.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Прокладки между фланцами и заглушкой должны быть без хвостовиков.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деталей и элементов трубопровода сохранять проектное положение его оси.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капитального ремонта, а также ремонта, связанного с вырезкой и переваркой участков трубопровода, заменой арматуры, наладкой опор и заменой тепловой изоляции, перед включением оборудования в работу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временных монтажных и ремонтных стяжек, конструкций и приспособлений,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неподвижных и скользящих опор и пружинных креплений, лестниц и площадок обслуживания трубопроводов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размер затяжки пружин подвесок и опор в холодном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индикаторов тепловых перемещений;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свободного перемещения трубопроводов при их прогреве и других эксплуатационных режимах;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дренажей и воздушников,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величины уклонов горизонтальных участков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легкость хода подвижных частей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показаний крайних положений запорной арматуры (открыто - закрыто) на щитах управления ее фактическому положению;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тепловой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Арматуру после ремонта испытывать на герметичность давлением, равным 1,25 рабочего давления - для снимаемой с места, и рабочим давлением - для ремонтируемой без снятия с места установки. При проведении испытаний соблюдать соответствующие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ремонту трубопроводов производить только после выполнения технических мероприятий по предотвращению их ошибочного включения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ремонтных работах, связанных с монтажом и демонтажем оборудования и трубопроводов, а также заменой их элементов, соблюдать последовательность операций, обеспечивающую устойчивость оставшихся или вновь устанавливаемых узлов и элементов оборудования и предотвращающую падение его демонтируемых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монтаже и демонтаже тяжелых агрегатов, арматуры, участков трубопроводов и пр. применять грузоподъемные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массу груза определять до начала его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груза производить в соответствии со схемой строповки для данного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застрапливать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предварительно приподнимать его на высоту не более 200-300 мм, чтобы убедиться в правильности строповки и надежности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подъем, опускание, перемещение груза, торможение при всех перемещениях производить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сигнал "Стоп",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Грузоподъемные работы осуществлять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разборке фланцевых соединений трубопровода ослабление болтов производить осторожно, постепенным отворачиванием гаек во избежание возможного выброса среды и в случае неполного дренирования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использовать гаечные ключи, захваты которых не должны превышать размеров головок болтов (граней гаек) более чем на 0,3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поверхности гаечных ключей не должны иметь сбитых сколов, а рукоятки - заусенцев. На рукоятке должен быть указан размер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Совпадение болтовых отверстий при сборке фланцевых соединений проверять только с помощью ломиков или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необходимости нахождения людей вблизи горячих частей оборудования принимать меры по их защите от ожогов и действия высокой температуры (ограждение оборудования, вентиляция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обслуживании и ремонте арматуры и оборудования, установленного на высоте, применять только сертифицированные лестницы, стремянки, леса, подмости.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Леса и подмости должны иметь настил шириной не менее 1 м, а также надежное ограждение в виде перил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Лестницы, стремянки должны быть такой длины, чтобы работник мог работать со ступеньки, отстоящей от верхнего конца лестницы не менее чем на 1 м. Нижние концы лестницы должны иметь наконечники, препятствующие ее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средств для работы на высоте проверить наличие на них инвентарного номера, даты следующего испытания, отсутствие сколов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более 1,8 м осуществлять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Инструменты, материалы и другие предметы подавать на высоту с помощью веревки, к середине которой их привязывать. Второй конец веревки должен находиться в руках у стоящего внизу работника, который удерживает поднимаемые предметы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использовании переносного электрифицированного инструмента пользоваться диэлектрическими перчатками и резиновыми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Обтирочный материал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проведении 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с места проведения работ легковоспламеняющиеся и горючие вещества или оградить их металлическими ширмами;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работать в одежде и рукавицах со следами масел, 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попадания масла на кислородные баллоны;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защитные очки или маску;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инструкцию по охране труда при проведении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Сварщики и специалисты сварочного производства, привлекаемые к работам по ремонту, монтажу, реконструкции (модернизации) оборудования под давлением, должны пройти в установленном порядке аттестацию в соответствии с Правилами аттестации сварщиков и специалистов сварочного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работами по сборке, сварке и контролю качества сварных соединений должно быть возложено на специалиста, прошедшего в установленном порядке аттестацию.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Сварные соединения элементов, работающих под избыточным давлением, с толщиной стенки более 6 мм маркировать клеймом с фамилией сварщика, выполнившего сварку.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 маркировки должен исключать наклеп, подкалку или недопустимое утонение толщины металла и обеспечивать сохранность маркировки в течение всего периода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и способ маркировки сварных соединений с толщиной стенки 6 мм и менее должны устанавливаться требованиями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Контроль качества сварных соединений производить методами и в порядке, предусмотренными проектной и технологической документацией, после выполнения всех технологических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Результаты по каждому виду проводимого контроля и места контроля фиксировать в отчетной документации (журналах, формулярах, протоколах, маршрутных паспортах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процессе работы правильно применять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производстве работ повышенной опасности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трубопроводов,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трубы, бывшие в употреблении;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средства контроля, не прошедшие метрологическую поверку;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зону выполнения работ без разрешения непосредственного руководителя (ответственного исполнителя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механизмы и агрегаты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чистку, обтирку и смазку вращающихся или движущихся частей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движущиеся и вращающиеся механизмы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совпадение болтовых отверстий при сборке фланцевых соединений с помощью пальца;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работы на высоте случайные предметы (бочки, ящики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и материалы на краях лесов, подмостей;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леса, подмости агрегатами, механизмами, деталями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высоты инструмент, иные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грузоподъемные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подкладки при увеличенном зазоре между плоскостями губок ключа и головок или гаек при их откручивании (закручивании);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рычаги, удлиняющие плечо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 индивидуальной защиты или использовать неисправные СИЗ; использовать неисправный инструмент (инвентарь), применять его в целях, для которых он не предназначен;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 (ответственного исполнителя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оборудования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трубопровод;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ce5864e8f14e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