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обслуживанию и выводу в ремонт трубопроводов пара и горячей воды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и выводу в ремонт трубопроводов пара и горячей воды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и выводу в ремонт трубопроводов пара и горячей воды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и выводу в ремонт трубопроводов пара и горячей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и выводу в ремонт трубопроводов пара и горячей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и выводу в ремонт трубопроводов пара и горячей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обслуживании и выводу в ремонт трубопроводов пара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обслуживании и выводу в ремонт трубопроводов пара и горячей воды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объектов теплоснабжения и теплопотребляющих 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по обслуживанию и выводу в ремонт трубопроводов пара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по обслуживанию и выводу в ремонт трубопроводов пара и горячей воды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обслуживанию и выводу в ремонт трубопроводов пара и горячей воды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обслуживании и выводу в ремонт трубопроводов пара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обслуживании и выводу в ремонт трубопроводов пара и горячей воды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действие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трубопроводов 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избыточное давление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травмирования механическими частями оборудования и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воздействия воды и пара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недостаточный уровень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и выводу в ремонт трубопроводов пара и горячей воды на работника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 при обслуживании и выводу в ремонт трубопроводов пара и горячей воды;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свариваемых (вырезаемых) заготовок, транспортных средств, навесного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свариваемых (вырезаемых)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обслуживании и выводу в ремонт трубопроводов пара и горячей воды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Проверить на рабочем месте наличие и пригодность средств защиты; инструмента и приспособлений, а также электрического фонаря, средств пожаротушения, плакатов или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Инструмент и приспособления должны соответствовать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рукоятки молотков, зубил должны быть гладкими и не иметь трещин. К свободному концу рукоятки должны несколько утолщаться во избежании выскальзывания из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поверхности гаечных ключей не должны иметь сбитых скосов, а рукоятки — заусенцев;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полотно пилы (по металлу, дереву) не должно иметь трещин, выпучин, продольной волнистости, раковин от коррозии;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лопата должна иметь гладкую рукоятку, прочно закрепленную в держателе и срезанную наклонно к плоскости лопаты;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инструменты ударного действия (крейцмейсели, бородки, просечки, керны и др.) должны иметь гладкую затылочную часть без трещин, заусенцев, наклепа и скосов. На рабочем конце не должно быть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клиньями или зубилом с помощью кувалд должны применяться клинодержатели с рукояткой длиной не менее 0,7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напильники должны иметь ручки с металлическими кольцами;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тиски должны быть прочно укреплены на верстаке, иметь на губках несработанную насечку; подвижные части тисков должны перемещаться без заеданий, рывков и надежно фиксироваться в требуемом положении; рукоятки тисков и накладные планки не должны иметь забоин и заусенцев; тиски должны иметь устройство, предотвращающее полное вывинчивание ходового винта из гайки;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ручная шлифовальная машинка должна иметь защитный кожух, прокладку между камнем и прижимным диском, клеймо испытания камня. Камень должен быть без трещин, диаметром, соответствующим числу оборотов машинки. Шланги подачи воздуха в соединениях между собой и с корпусом машинки должны крепиться хомутами. При работе следует периодически проверять вибрацию машинки;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шлифовальные и заточные станки с горизонтальной осью вращения круга, при работе на которых шлифуемые изделия удерживаются руками, должны быть оборудованы защитным экраном со смотровым окном. Откидывание экрана должно быть сблокировано с пуском шпинделя станка: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пневматического инструмента запрещается использовать шланги, имеющие повреждения; крепить шланги проволокой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запрещается; присоединять шланги к пневматическому инструменту и соединять их между собой необходимо с помощью ниппелей или штуцеров и стяжных хомутов. Места крепления не должны пропускать воздух. До присоединения шланга к пневматическому инструменту должна быть продута воздушная магистраль, а после присоединения шланга к магистрали должен быть продут и шланг.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с инструментом, рукоятки которого посажены на заостренные концы (напильники, шаберы) без металлических колец.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Сварные швы испытываемых объектов теплоснабжения, теплопотребляющих установок и трубопроводов осматриваются только после снижения пробного давления до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Элементы объектов теплоснабжения, теплопотребляющих установок и участки трубопроводов с повышенной температурой поверхности, с которыми возможно непосредственное соприкосновение обслуживающего персонала, должны покрываться тепловой изоляцией, обеспечивающей температуру наружной поверхности не выше +45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чистить, протирать и смазывать вращающиеся или движущиеся части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останавливать вручную вращающиеся и движущиеся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пользоваться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применять для промывки объектов теплоснабжения и теплопотребляющих установок и обезжиривания деталей горючие и легковоспламеняющиеся жидкости (бензин, бензол, ацетон, керосин), а также трихлорэтилен, дихлорэтан и другие хлорпроизводные углеводороды;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подтяжке болтовых соединений фланцев и лючков работник должен располагаться в противоположной стороне от возможного выброса струи воды, пара или газовоздушной среды при срыве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Затяжку болтов следует производить постепенно, поочередно с диаметрально противоположных сторон. Подтяжка фланцевых и муфтовых соединений при наличии давления в системе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При выполнении работ по проезжей части дороги в обе стороны движения транспорта на расстоянии не менее 15 м от открытых люков подземных сооружений необходимо устанавливать барьеры и дорожные знаки, препятствующие движению в данном месте, а в темное время суток и в других условиях недостаточной видимости, ограждения должны быть обозначены электрическими сигнальными лампами напряжением не более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Работы внутри подземных сооружений или резервуарах, а также периодические осмотры со спуском в них следует производить в составе бригады, состоящей не менее чем из трех человек, из которых двое должны находиться у люка и следить за состоянием работающего и воздухозаборным патрубком шлангового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Наблюдающий не имеет права отлучаться от люка и отвлекаться на другие работы, пока в подземном сооружении находится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работающий в подземном сооружении почувствует себя плохо, он должен прекратить работу и выйти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оказания помощи один из наблюдающих должен спуститься к пострадавшему, предварительно надев противогаз и страховочную привязь и передав конец спасательной веревки оставшемуся наверху.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Проверка исправности действия манометров и предохранительных клапанов должна производиться не реже 1 раза в смену. О результате проверки делается запись в сменном журнале. Проверка исправности манометра обслуживающим персоналом в процессе эксплуатации трубопровода производиться при помощи трехходового крана или заменяющих его запорных вентилей путем «установки стрелки манометра на нуль».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Манометры не допускаются к работе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отсутствует пломба или клеймо;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истек срок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разбито стекло или имеются другие повреждения, которые могут отразиться на правильности его показаний;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стрелка при выключении манометра не возвращается на нулевую отметку шкалы.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Исправность предохранительных клапанов проверяется принудительным кратковременным подрывом.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проведении ремонта на трубопроводе он должен быть отключен от всех других трубопроводов заглушками или отсоединен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Толщина применяемых при отключении трубопровода заглушек и фланцев должна быть определена расчетом на прочность. Заглушка должна иметь выступающую часть (хвостовик), по которой определяется ее наличие. Пользоваться заглушками без хвостовиков не допускается. Прокладки между фланцами и заглушкой должны быть без хвостовиков.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зависимости от назначения трубопровода и параметров среды поверхность трубопровода должна быть окрашена в соответствующий цвет и иметь маркировочные надписи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наружных осмотрах трубопровода должно быть проверено: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сварных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фланцевых соединений, включая крепеж;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всех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и работа компенсирующих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дренажных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уплотнений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рост остаточных деформаций;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дефектов трубопровода или нарушения правил безопасной эксплуатации, а также если истек срок их очередного освидетельствования эксплуатация трубопровода должна быть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хранении и эксплуатации газовых баллонов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разрыве трубопровода с обводнением грунта и растеканием горячей воды опасная зона должна быть ограждена и при необходимости должны быть выставлены наблюдающие.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свищей в паропроводах, в корпусах арматуры следует срочно вывести работающих с аварийного оборудования, оградить опасную зону и вывесить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6.2.3.При обнаружении дыма и возникновении загорания, немедленно объявить пожарную тревогу, примите меры к ликвидации пожара с помощью имеющихся средств пожаротушения, поставьте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 окончанием смены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в журнале дефектов запись об обнаруженных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весь инструмент, приспособления и средства защиты привести в порядок и разместить в шкафах и стеллажах;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своему непосредственному руководителю об обнаруженных неисправностях оборудования и нарушениях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7.6.2. Обо всех недостатках и неисправностях, обнаруженных во время работы, аварийных ситуациях сделать записи в журнале технического обслуживания оборудования, а также сообщить заведующему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65a0c4607e4e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