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предупреждению открытых фонтанов при бурении нефтегазовых скважин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предупреждении открытых фонтанов при бурении нефтегазовых скважин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предупреждении открытых фонтанов при бурении нефтегазовых скважин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предупреждении открытых фонтанов при бурении нефтегазовых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предупреждении открытых фонтанов при бурении нефтегазовых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предупреждении открытых фонтанов при бурении нефтегазовых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при предупреждении открытых фонтанов при бурении нефтегазовых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предупреждении открытых фонтанов при бурении нефтегазовых скважин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работе по предупреждению открытых фонтанов при бурении нефтегазовых скважин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выполняющий работы по предупреждению открытых фонтанов при бурении нефтегазовых скважин (далее по тексту - работник), должен периодически, не реже одного раза в год, проходить обучение и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пройти специальный инструктаж и получить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Аварийной ситуацией является изменение в нормальной работе оборудования, которое создает угрозу возникновения аварии. Признаки аварии определяются отраслевым нормативно-техническим документом.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Важным условием безаварийной работы является сохранение персоналом спокойствия при изменении режима или возникновении неполадок, дисциплинированное и сознательное выполнение указаний инструкций и распоряжений старшего персонала, недопущение суеты, растерянности, вмешательства в работу посторонних лиц и нарушения единоначалия в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возникновении аварийной ситуации эксплуатационный персонал принимает меры по локализации и ликвидации создавшегося положения, обеспечив безопасность для людей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несрабатывании технологических защит оперативный персонал немедленно выполняет операции, предусмотренные данной защитой.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В процессе работы на персонал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 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лезвия ножей;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наличии в разрезе скважины пластов с газовым фактором более 200 м /т в систему очистки промывочной жидкости должны быть включены вакуумные дегазаторы. Буровая должна быть обеспечена пеногасителем промывочной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Замер параметров промывочной жидкости при нормальных условиях производить: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плотности и вязкости - через час;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СНС, водоотдачи, температуры, рН, содержание твердой фазы и песка, толщины корки - два раза в смену;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солей в фильтрате - два раза в неделю.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Контрольные замеры свойств бурового раствора должны фиксироваться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разбуривании пластов с газовым фактором более 200 м /т и при бурении в осложненных условиях показатели свойств бурового раствора следует контролировать: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плотность и вязкость - через 10-15 минут;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СНС, водоотдачу и температуру - каждый час;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нефти в растворе один раз в 10 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на буровой газокаротажной станции два раза в смену должен производиться контроль раствора на насыщенность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При постоянном падении плотности бурового раствора при выходе его из скважины необходимо выяснить причину и принять меры к восстановлению значений плотности, указанных в ГТН.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При разжижении раствора нефтью, технической и пластовой водой принять меры к восстановлению плотности путем обработки и утяжеления раствора либо замене разжиженного раствора новым.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Перед и после вскрытия пластов с аномально высоким давлением при возобновлении промывки скважины после СПО, геофизических исследований, ремонтных работ и простоев начинать контроль плотности, вязкости, газосодержания бурового раствора сразу после восстановления циркуляции.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 При вскрытии пластов с газовым фактором более 200 м /т и дальнейшем углублении скважины (до спуска очередной обсадной колонны) должен производиться контроль бурового раствора на газонасыщенность.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подъем инструмента до выравнивания свойств бурового раствора по всему циклу.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Если объемное содержание газа в буровом растворе превышает 5%, то должны приниматься меры по его дегазации, выявлению причин насыщения раствора газом и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 При бурении в продуктивном газовом пласте механическая скорость должна ограничиваться до значений, при которых обеспечивается дегазация бурового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 Проектная величина вязкости и статического напряжения сдвига должны обеспечивать эффективную дегазацию раствора во время циркуляции, а также не допускать высоких значений давления от гидравлических сопротивлений в кольцевом пространстве.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 Проектная величина водоотдачи должна исключать образование толстой и рыхлой глинистой корки и образование сальников, загрязнение продуктивных пластов, поддерживать стабильность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 Если по технологической необходимости запроектированы высокие значения статического напряжения сдвига, спуск и подъем бурильного инструмента должен производиться на пониженной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 Скорость спуска и подъема бурильного инструмента должна исключать поршневание и гидроразрыв пластов. Ограничение скорости спуска при необходимости должно быть указано в ГТН или дополнительном плане работ индивидуально.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 При падении уровня промывочной жидкости в скважине во время бурения, промывок и проработок необходимо сообщить буровому мастеру (ИТР), а в его отсутствие - начальнику смены цеха бурения, о начавшемся поглощении, проверить состояние ПВО и установить за устьем постоянное наблюдение.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 Бурение скважины с частичным или полным поглощением бурового раствора (воды) и возможным флюидопроявлением проводится по специальному плану, который согласовывается с проектировщиком, заказчиком и противофонтанной службой.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 Запрещается подъем бурильной колонны при наличии сифона или поршневания. При их появлении подъем следует прекратить, провести промывку с вращением и расхаживанием колонны бурильных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устранить сифон (зашламованность турбобура, долота, другие причины) подъем труб следует проводить на скоростях, при которых обеспечивается равенство извлекаемого и доливаемого объемов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устранить поршневание (наличие сальника на КНБК или сужение ствола скважины) необходимо подъем производить с промывкой, вращением труб ротором и выбросом труб на мостки через шурф.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 Перед подъемом бурильного инструмента, а также в интервалах, указанных ГТН или РТК должна быть проведена промывка и проработка скважины до полного выравнивания параметров бурового раствора, но не менее одного цикла промывки.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4.1.17 При спуске обсадных колонн в скважины со вскрытыми высоконапорными пластами (аномальное пластовое давление) и отсутствием на устье скважины ПУГа, плашки одного из превенторов заменяются на плашки, соответствующие диаметру спускаемой обсадной колонны или на приемных мостках должна находиться специальная (стальная с соответствующими прочностными характеристиками) бурильная труба с переводником под обсадную трубу и шаровым краном в открытом положении, спрессованные на соответствующее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4.1.18 Запрещается производить спуск обсадной колонны и ее цементирование при наличии признаков проявления.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4.1.19 При невозможности ликвидировать полное поглощение, работы по спуску обсадной колонны и ее цементированию проводятся по специальному плану в присутствии ответственных ИТР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 плане по цементированию обсадной колонны должен быть определен комплекс мероприятий, исключающих возможность поглощения цементного раствора или буферной жидкости и обеспечивающих подъем цементного раствора на расчетную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наличии в разрезе пластов с газовым фактором более 200 м /т необходимо применять цементный раствор с минимальным сроком схватывания. При цементный раствор должен состоять из двух порций с разными сроками схватывания.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геофизическими методами после ОЗЦ некачественного цемента (отсутствия цемента за колонной, неперекрытие продуктивных пластов) следует немедленно приступить к ремонтным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процессе испытания колонн на герметичность способом опрессовки создаваемое внутреннее давление на трубы должно превышать не менее чем на 10% возможное давление, возникающее при ликвидации газонефтеводопроявлений и открытых фонтанов, а также при опробовании и эксплуатации скважины. Колонна считается герметичной, если в течение 30 минут давление опрессовки снизилось не более, чем на 5 кгс/см (0,5 МПа).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До вскрытия продуктивных и напорных водоносных горизонтов должен предусматриваться спуск минимум одной технической колонны или кондуктора до глубины, исключающей возможность разрыва пород после полного замещения бурового раствора в скважине пластовым флюидом или смесью флюидов различных горизонтов и герметизации устья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недопуске обсадной колонны по техническим причинам необходимо провести проверочный расчет на прочность неперекрытых пород у башмака колонны и, при необходимости, разработать дополнительные организационно-технические мероприятия по недопущению проявлений, гидроразрыва неперекрытых пород и образования грифонов.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После вскрытия продуктивного пласта все остановки при поднятом из скважины бурильном инструменте должны быть сокращены до минимума. Буровая вахта должна проверить состояние ПВО и установить за устьем постоянное наблюдение. На мостках должна быть бурильная труба с наружным диаметром под установленные плашки и навернутом в открытом положении шаровым краном или обратным клапаном.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Во всех случаях вынужденного простоя, ремонта, отключения энергии более 6 часов бурильный инструмент должен быть спущен (или поднят) до башмака обсадной колонны и находиться в подвешенном состоянии. Необходимо проверить состояние ПВО и за устьем скважины установить постоянное наблюдение.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проведении геофизических работ скважина должна доливаться буровым раствором. Контроль за уровнем жидкости в скважине должен осуществлять бурильщик. Геофизическая партия должна иметь приспособление для рубки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Для предупреждения газонефтеводопроявлений и обвалов стенок в процессе подъема колонны бурильных труб следует производить постоянный долив бурового раствора в скважину.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Объемы вытесняемого из скважины при спуске бурильных труб и доливаемого раствора при их подъеме должны контролироваться и сопоставляться с объемом поднятого или спущенного металла бурильных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разнице между объемом доливаемого бурового раствора и объемом металла поднятых труб более 0,5 м подъем должен быть прекращен и приняты меры к нормальному доливу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установке ванн (нефтяной, водяной, кислотной) гидростатическое давление столба бурового раствора и жидкости ванны должно превышать пластовое давление при условии вымыва ванны. При вероятности или необходимости снижения гидростатического давления ниже пластового работы по расхаживанию бурильной колонны следует проводить с герметизированным затрубным пространством и с установленным на бурильных трубах шаровым краном, с разработкой и осуществлением специальных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обнаружении газонефтеводопроявлений буровая вахта обязана загерметизировать канал бурильных труб, устье скважины, информировать об этом руководство бурового предприятия и действовать в соответствии с инструкцией по ликвидации проявления. Перед герметизацией канала бурильных труб должны быть сняты показания манометров на стояке и затрубном пространстве.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При возникновении проявления в первую очередь необходимо воспрепятствовать опорожнению скважины, как можно быстрее закрыть превентор.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Перед закрытием превентора необходимо открытием коренной задвижки со стороны блока дросселирования обеспечить выход флюида через выкидную линию превенторной установки, чтобы не допустить срыва резиновых элементов ПВО.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Перед закрытием превентора с трубными плашками на бурильный инструмент должен быть навернут в открытом положении обратный клапан или шаровой кран. Бурильный инструмент должен находиться в подвешенном состоянии на талевой системе, с замком на уровне ключа АКБ. Против плашек должна находиться бурильная труба с наружным диаметром, соответствующим диаметру установленных трубных плашек.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В случае отсутствия в скважине бурильного инструмента, необходимо закрыть превентор с глухими плашками или универсальный превентор.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При особых условиях и в особых случаях возникновения проявлений порядок закрытия превенторов регламентируется в плане ликвидации возможных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После закрытия противовыбросового оборудования при газонефтеводопроявлении и газовом выбросе необходимо установить наблюдение за возможным проявлением грифонов вокруг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Основным методом ликвидации начавшихся проявлений является промывка через дроссельный блок ПВО, с расчетным противодавлением.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При невозможности закачки в скважину промывочной жидкости по техническим причинам, выпускать флюид из скважины разрешается только по достижении критических давлений на устье или согласно специальному плану ликвидации проявления. За допустимое давление в обсадной колонне принять 80% от давления последней опрессовки ПВО совместно с обсадной колонной.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выпуске газа или жидкости из скважины необходимо принять меры к закачке в скважину бурового раствора. При повышении давления в скважине выше допустимого производится его стравливание на 3-4 атм/мин.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В случае возникновения проявления в процессе цементирования обсадных колонн следует закрыть превентор и продолжить цементирование с расчетным противодавлением через блок дросселирования ПВО.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Щиты ручного управления ПВО должны быть расположены в местах, обеспечивающих безопасный подход обслуживающего персонала при возникновении и ликвидации проявлений.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Территория буровой должна иметь естественный уклон, способствующий стоку жидкости. Должен быть обеспечен свободный подход к устью скважины и основным узлам противовыбросового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Работа по ликвидации открытого фонтана должна проводиться по специальному плану, разработанному штабом, созданным в установленном порядке. Штаб несет полную ответственность за реализацию разработанных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ситуации, инцидента (появление признаков ГНВП и ОФ) немедленно прекратить работу, сообщить о ситуации руководителю работ и действовать в соответствии с утвержденным 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возникновения пожара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выполнить обязанности, изложенные в плане ликвидации аварий;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несчастном случае необходимо немедленно освободить пострадавшего от воздействия травмирующего фактора, оказать ему первую доврачебную помощь и сообщить непосредственному руководителю о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скорую помощь или отправить пострадавшего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сохранить обстановку на месте несчастного случая до начала расследования, за исключением случаев, когда необходимо вести работы по ликвидации аварии и сохранению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Мастер бригады, ИТР предприятия или работник военизированной службы, проводившие тревогу, после ее окончания обязаны с работниками вахты, с которой проводилась учебная тревога, детально проанализировать ее действия в ходе проведения учебной, указать на ошибки, допущенные работниками вахты при выполнении поставленной задачи.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Привести в порядок рабочее место. Приспособления, инструмент убрать и уложить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Ознакомить принимающего смену со всеми изменениями и неисправностями в работе оборудования, которые происходили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на рабочее место,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360629068c441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