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газопламенной обработке металла (газовая резка с применением газов ПРОПАН-БУТАН, кислород)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газопламенной обработке металла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газопламенной обработке металла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газопламенной обработке металла;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газопламенной обработке металла;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газопламенной обработке металла;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газопламенной обработке металла.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газопламенной обработке металла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выполнении электросварочных и газосварочных работ,</w:t>
      </w:r>
      <w:r>
        <w:rPr>
          <w:rFonts w:hAnsi="Times New Roman" w:cs="Times New Roman"/>
          <w:color w:val="000000"/>
          <w:sz w:val="24"/>
          <w:szCs w:val="24"/>
        </w:rPr>
        <w:t>Приказ Минтруда России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3.14.2.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2) повышенная загазованность воздуха рабочей зоны, наличие в воздухе рабочей зоны вредных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повышенная температура обрабатываемого материала, изделий, наружной поверхности оборудования и внутренней поверхности замкнутых пространств, расплавленный металл;</w:t>
      </w:r>
    </w:p>
    <w:p>
      <w:pPr>
        <w:spacing w:line="240" w:lineRule="auto"/>
        <w:rPr>
          <w:rFonts w:hAnsi="Times New Roman" w:cs="Times New Roman"/>
          <w:color w:val="000000"/>
          <w:sz w:val="24"/>
          <w:szCs w:val="24"/>
        </w:rPr>
      </w:pPr>
      <w:r>
        <w:rPr>
          <w:rFonts w:hAnsi="Times New Roman" w:cs="Times New Roman"/>
          <w:color w:val="000000"/>
          <w:sz w:val="24"/>
          <w:szCs w:val="24"/>
        </w:rPr>
        <w:t>5) ультрафиолетовое и инфракрасное излучение;</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повышенная яркость света;</w:t>
      </w:r>
    </w:p>
    <w:p>
      <w:pPr>
        <w:spacing w:line="240" w:lineRule="auto"/>
        <w:rPr>
          <w:rFonts w:hAnsi="Times New Roman" w:cs="Times New Roman"/>
          <w:color w:val="000000"/>
          <w:sz w:val="24"/>
          <w:szCs w:val="24"/>
        </w:rPr>
      </w:pPr>
      <w:r>
        <w:rPr>
          <w:rFonts w:hAnsi="Times New Roman" w:cs="Times New Roman"/>
          <w:color w:val="000000"/>
          <w:sz w:val="24"/>
          <w:szCs w:val="24"/>
        </w:rPr>
        <w:t>7) повышенные уровни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8) расположение рабочего места на высоте относительно поверхности земли (пола), которое может вызвать падение работника с высоты;</w:t>
      </w:r>
    </w:p>
    <w:p>
      <w:pPr>
        <w:spacing w:line="240" w:lineRule="auto"/>
        <w:rPr>
          <w:rFonts w:hAnsi="Times New Roman" w:cs="Times New Roman"/>
          <w:color w:val="000000"/>
          <w:sz w:val="24"/>
          <w:szCs w:val="24"/>
        </w:rPr>
      </w:pPr>
      <w:r>
        <w:rPr>
          <w:rFonts w:hAnsi="Times New Roman" w:cs="Times New Roman"/>
          <w:color w:val="000000"/>
          <w:sz w:val="24"/>
          <w:szCs w:val="24"/>
        </w:rPr>
        <w:t>9)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10) выполнение работ в труднодоступных и замкнутых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11) падающие предметы (элементы оборудования)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12) движущиеся транспортные средства, подъемные сооружения, перемещаемые 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 при проведении газорзательных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транспортных средств, навесного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материалов;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материалов, изделий, деталей, груза и других неустойчивых предметов с рабочей поверхности, из рук при перемещении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с него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рукавов, инструмента присоединений, манометров, редукторов, наличие подсоса в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4.1.3. Неисправную аппаратуру заменить на исправную, тщательно прочистить мундштуки, проверить крепления баллонов с газом.</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состояние водяного предохранительного затвора, в случае необходимости долить воду в затвор до контрольного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герметичность всех разъемных и паяных соединений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4.1.6. Осмотреть первичные средства пожаротушения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4.1.7. Перед началом работы работнику следует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4.1.7.1. Снять защитные колпаки с баллонов; при этом не следует применять молоток, зубило и другие предметы, которые могут образовывать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4.1.7.2. Убедиться в отсутствии на штуцере кислородного баллона следов масла или жира.</w:t>
      </w:r>
    </w:p>
    <w:p>
      <w:pPr>
        <w:spacing w:line="240" w:lineRule="auto"/>
        <w:rPr>
          <w:rFonts w:hAnsi="Times New Roman" w:cs="Times New Roman"/>
          <w:color w:val="000000"/>
          <w:sz w:val="24"/>
          <w:szCs w:val="24"/>
        </w:rPr>
      </w:pPr>
      <w:r>
        <w:rPr>
          <w:rFonts w:hAnsi="Times New Roman" w:cs="Times New Roman"/>
          <w:color w:val="000000"/>
          <w:sz w:val="24"/>
          <w:szCs w:val="24"/>
        </w:rPr>
        <w:t>4.1.7.3. Проверить исправность редуктора и убедиться, что срок проверки манометра не истек.</w:t>
      </w:r>
    </w:p>
    <w:p>
      <w:pPr>
        <w:spacing w:line="240" w:lineRule="auto"/>
        <w:rPr>
          <w:rFonts w:hAnsi="Times New Roman" w:cs="Times New Roman"/>
          <w:color w:val="000000"/>
          <w:sz w:val="24"/>
          <w:szCs w:val="24"/>
        </w:rPr>
      </w:pPr>
      <w:r>
        <w:rPr>
          <w:rFonts w:hAnsi="Times New Roman" w:cs="Times New Roman"/>
          <w:color w:val="000000"/>
          <w:sz w:val="24"/>
          <w:szCs w:val="24"/>
        </w:rPr>
        <w:t>4.1.7.4. Присоединить редукторы к баллонам, применяя специальные ключи; если после присоединения обнаружится просачивание газа в сальнике, следует закрыть вентиль и подтянуть ключом сальниковую гайку.</w:t>
      </w:r>
    </w:p>
    <w:p>
      <w:pPr>
        <w:spacing w:line="240" w:lineRule="auto"/>
        <w:rPr>
          <w:rFonts w:hAnsi="Times New Roman" w:cs="Times New Roman"/>
          <w:color w:val="000000"/>
          <w:sz w:val="24"/>
          <w:szCs w:val="24"/>
        </w:rPr>
      </w:pPr>
      <w:r>
        <w:rPr>
          <w:rFonts w:hAnsi="Times New Roman" w:cs="Times New Roman"/>
          <w:color w:val="000000"/>
          <w:sz w:val="24"/>
          <w:szCs w:val="24"/>
        </w:rPr>
        <w:t>4.1.7.5. Продуть шланги рабочими газами: кислородные – кислородом, ацетиленовые – ацетиленом.</w:t>
      </w:r>
    </w:p>
    <w:p>
      <w:pPr>
        <w:spacing w:line="240" w:lineRule="auto"/>
        <w:rPr>
          <w:rFonts w:hAnsi="Times New Roman" w:cs="Times New Roman"/>
          <w:color w:val="000000"/>
          <w:sz w:val="24"/>
          <w:szCs w:val="24"/>
        </w:rPr>
      </w:pPr>
      <w:r>
        <w:rPr>
          <w:rFonts w:hAnsi="Times New Roman" w:cs="Times New Roman"/>
          <w:color w:val="000000"/>
          <w:sz w:val="24"/>
          <w:szCs w:val="24"/>
        </w:rPr>
        <w:t>4.1.7.6. Убедиться в исправности шлангов; шланги не должны быть сплющены, скручены, перегнуты, замаслены.</w:t>
      </w:r>
    </w:p>
    <w:p>
      <w:pPr>
        <w:spacing w:line="240" w:lineRule="auto"/>
        <w:rPr>
          <w:rFonts w:hAnsi="Times New Roman" w:cs="Times New Roman"/>
          <w:color w:val="000000"/>
          <w:sz w:val="24"/>
          <w:szCs w:val="24"/>
        </w:rPr>
      </w:pPr>
      <w:r>
        <w:rPr>
          <w:rFonts w:hAnsi="Times New Roman" w:cs="Times New Roman"/>
          <w:color w:val="000000"/>
          <w:sz w:val="24"/>
          <w:szCs w:val="24"/>
        </w:rPr>
        <w:t>4.1.7.7. Плотно присоединить газовые шланги к горелке и редукторам.</w:t>
      </w:r>
    </w:p>
    <w:p>
      <w:pPr>
        <w:spacing w:line="240" w:lineRule="auto"/>
        <w:rPr>
          <w:rFonts w:hAnsi="Times New Roman" w:cs="Times New Roman"/>
          <w:color w:val="000000"/>
          <w:sz w:val="24"/>
          <w:szCs w:val="24"/>
        </w:rPr>
      </w:pPr>
      <w:r>
        <w:rPr>
          <w:rFonts w:hAnsi="Times New Roman" w:cs="Times New Roman"/>
          <w:color w:val="000000"/>
          <w:sz w:val="24"/>
          <w:szCs w:val="24"/>
        </w:rPr>
        <w:t>4.1.7.8. Осмотреть горелку и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4.1.7.9. Проверить правильность установки газовых баллонов: баллоны должны быть установлены на расстоянии не менее 1 м от приборов отопления и не менее 5 м от источников открытого пламени; баллоны устанавливают вертикально в специальных стойках и прикрепляют хомутами для предотвращения падения.</w:t>
      </w:r>
    </w:p>
    <w:p>
      <w:pPr>
        <w:spacing w:line="240" w:lineRule="auto"/>
        <w:rPr>
          <w:rFonts w:hAnsi="Times New Roman" w:cs="Times New Roman"/>
          <w:color w:val="000000"/>
          <w:sz w:val="24"/>
          <w:szCs w:val="24"/>
        </w:rPr>
      </w:pPr>
      <w:r>
        <w:rPr>
          <w:rFonts w:hAnsi="Times New Roman" w:cs="Times New Roman"/>
          <w:color w:val="000000"/>
          <w:sz w:val="24"/>
          <w:szCs w:val="24"/>
        </w:rPr>
        <w:t>4.1.8. После получения задания работник должен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4.1.8.1. Подготовить необходимые средства индивидуальной защиты (например,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4.1.8.2.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4.1.8.3. Подобрать инструмент и технологическую оснастку, необходимую для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4.1.8.4. Проверить устойчивость разрезаемых деталей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4.1.8.5. Убедиться в отсутствии в зоне работы пожароопасных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4.1.9. Работник не должен приступать к работе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резака или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манометра на редукторе (например, разбитом стекле или корпусе, неподвижности стрелки при подаче газа в редуктор и т. п.);</w:t>
      </w:r>
    </w:p>
    <w:p>
      <w:pPr>
        <w:spacing w:line="240" w:lineRule="auto"/>
        <w:rPr>
          <w:rFonts w:hAnsi="Times New Roman" w:cs="Times New Roman"/>
          <w:color w:val="000000"/>
          <w:sz w:val="24"/>
          <w:szCs w:val="24"/>
        </w:rPr>
      </w:pPr>
      <w:r>
        <w:rPr>
          <w:rFonts w:hAnsi="Times New Roman" w:cs="Times New Roman"/>
          <w:color w:val="000000"/>
          <w:sz w:val="24"/>
          <w:szCs w:val="24"/>
        </w:rPr>
        <w:t>– нарушении целостности баллона (наличии трещин или вмятин);</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ограждений рабочих мест, расположенных на высоте 1,8 м и более, и оборудованных систем доступа к ним;</w:t>
      </w:r>
    </w:p>
    <w:p>
      <w:pPr>
        <w:spacing w:line="240" w:lineRule="auto"/>
        <w:rPr>
          <w:rFonts w:hAnsi="Times New Roman" w:cs="Times New Roman"/>
          <w:color w:val="000000"/>
          <w:sz w:val="24"/>
          <w:szCs w:val="24"/>
        </w:rPr>
      </w:pPr>
      <w:r>
        <w:rPr>
          <w:rFonts w:hAnsi="Times New Roman" w:cs="Times New Roman"/>
          <w:color w:val="000000"/>
          <w:sz w:val="24"/>
          <w:szCs w:val="24"/>
        </w:rPr>
        <w:t>– наличии в зоне работы пожаровзрывоопасных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вытяжной вентиляции в случае работы в закрытом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4.1.10. Обнаруженные неисправности и нарушения требований безопасности должны быть устранены собственными силами до начала работ, а при невозможности сделать это работник обязан сообщить о них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4.1.11. Работник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4.1.12. Перед началом выполнения газосварочных работ следует убедиться, что поверхность свариваемых заготовок, деталей и сварочной проволоки сухая и очищена от смазки, окалины, ржавчины и других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Поверхности свариваемых и наплавляемых заготовок и деталей, покрытых антикоррозийными грунтами, содержащими вредные вещества, предварительно зачищаются от грунта на ширину не менее 100 мм от места сварки.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Пользование ацетиленом от трубопровода при проведении газопламенных работ разрешается только через постовой затвор. К одному постовому затвору присоединяется только один пост.</w:t>
      </w:r>
    </w:p>
    <w:p>
      <w:pPr>
        <w:spacing w:line="240" w:lineRule="auto"/>
        <w:rPr>
          <w:rFonts w:hAnsi="Times New Roman" w:cs="Times New Roman"/>
          <w:color w:val="000000"/>
          <w:sz w:val="24"/>
          <w:szCs w:val="24"/>
        </w:rPr>
      </w:pPr>
      <w:r>
        <w:rPr>
          <w:rFonts w:hAnsi="Times New Roman" w:cs="Times New Roman"/>
          <w:color w:val="000000"/>
          <w:sz w:val="24"/>
          <w:szCs w:val="24"/>
        </w:rPr>
        <w:t>Если газоразборный пост питает машину, обслуживаемую одним оператором, то количество горелок или шлангов, установленных на машине, ограничивается только пропускной способностью затвора.</w:t>
      </w:r>
    </w:p>
    <w:p>
      <w:pPr>
        <w:spacing w:line="240" w:lineRule="auto"/>
        <w:rPr>
          <w:rFonts w:hAnsi="Times New Roman" w:cs="Times New Roman"/>
          <w:color w:val="000000"/>
          <w:sz w:val="24"/>
          <w:szCs w:val="24"/>
        </w:rPr>
      </w:pPr>
      <w:r>
        <w:rPr>
          <w:rFonts w:hAnsi="Times New Roman" w:cs="Times New Roman"/>
          <w:color w:val="000000"/>
          <w:sz w:val="24"/>
          <w:szCs w:val="24"/>
        </w:rPr>
        <w:t>При ручных газопламенных работах к затвору может быть присоединена только одна горелка или один резак.</w:t>
      </w:r>
    </w:p>
    <w:p>
      <w:pPr>
        <w:spacing w:line="240" w:lineRule="auto"/>
        <w:rPr>
          <w:rFonts w:hAnsi="Times New Roman" w:cs="Times New Roman"/>
          <w:color w:val="000000"/>
          <w:sz w:val="24"/>
          <w:szCs w:val="24"/>
        </w:rPr>
      </w:pPr>
      <w:r>
        <w:rPr>
          <w:rFonts w:hAnsi="Times New Roman" w:cs="Times New Roman"/>
          <w:color w:val="000000"/>
          <w:sz w:val="24"/>
          <w:szCs w:val="24"/>
        </w:rPr>
        <w:t>5.1.2. Подача воздуха в резак тепловой машины от цеховой магистрали с давлением более 0,5 МПа производится через редуктор.</w:t>
      </w:r>
    </w:p>
    <w:p>
      <w:pPr>
        <w:spacing w:line="240" w:lineRule="auto"/>
        <w:rPr>
          <w:rFonts w:hAnsi="Times New Roman" w:cs="Times New Roman"/>
          <w:color w:val="000000"/>
          <w:sz w:val="24"/>
          <w:szCs w:val="24"/>
        </w:rPr>
      </w:pPr>
      <w:r>
        <w:rPr>
          <w:rFonts w:hAnsi="Times New Roman" w:cs="Times New Roman"/>
          <w:color w:val="000000"/>
          <w:sz w:val="24"/>
          <w:szCs w:val="24"/>
        </w:rPr>
        <w:t>5.1.3. При питании постов для выполнения газопламенных работ от баллонов с газами баллоны устанавливаются в вертикальное положение в специальные стойки и прочно прикрепляются к ним хомутами или цепями.</w:t>
      </w:r>
    </w:p>
    <w:p>
      <w:pPr>
        <w:spacing w:line="240" w:lineRule="auto"/>
        <w:rPr>
          <w:rFonts w:hAnsi="Times New Roman" w:cs="Times New Roman"/>
          <w:color w:val="000000"/>
          <w:sz w:val="24"/>
          <w:szCs w:val="24"/>
        </w:rPr>
      </w:pPr>
      <w:r>
        <w:rPr>
          <w:rFonts w:hAnsi="Times New Roman" w:cs="Times New Roman"/>
          <w:color w:val="000000"/>
          <w:sz w:val="24"/>
          <w:szCs w:val="24"/>
        </w:rPr>
        <w:t>5.1.3. Стойки оборудуются навесами, предохраняющими баллоны от попадания на них масла.</w:t>
      </w:r>
    </w:p>
    <w:p>
      <w:pPr>
        <w:spacing w:line="240" w:lineRule="auto"/>
        <w:rPr>
          <w:rFonts w:hAnsi="Times New Roman" w:cs="Times New Roman"/>
          <w:color w:val="000000"/>
          <w:sz w:val="24"/>
          <w:szCs w:val="24"/>
        </w:rPr>
      </w:pPr>
      <w:r>
        <w:rPr>
          <w:rFonts w:hAnsi="Times New Roman" w:cs="Times New Roman"/>
          <w:color w:val="000000"/>
          <w:sz w:val="24"/>
          <w:szCs w:val="24"/>
        </w:rPr>
        <w:t>5.1.4. При питании постов для выполнения газопламенных работ от единичных баллонов с газами между баллонными редукторами и инструментом (горелками и резаками) устанавливаются предохранительные устройства, в том числе пламегасящие. При этом баллоны устанавливаются в вертикальное положение и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5.1.5. При производстве ремонтных или монтажных работ баллоны со сжатым кислородом допускается укладывать на землю (пол, площадку) с соблюдением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1) вентили баллонов располагаются выше башмаков баллонов, не допускается перекатывание баллонов;</w:t>
      </w:r>
    </w:p>
    <w:p>
      <w:pPr>
        <w:spacing w:line="240" w:lineRule="auto"/>
        <w:rPr>
          <w:rFonts w:hAnsi="Times New Roman" w:cs="Times New Roman"/>
          <w:color w:val="000000"/>
          <w:sz w:val="24"/>
          <w:szCs w:val="24"/>
        </w:rPr>
      </w:pPr>
      <w:r>
        <w:rPr>
          <w:rFonts w:hAnsi="Times New Roman" w:cs="Times New Roman"/>
          <w:color w:val="000000"/>
          <w:sz w:val="24"/>
          <w:szCs w:val="24"/>
        </w:rPr>
        <w:t>2) верхние части баллонов размещаются на прокладках с вырезом, выполненных из дерева или иного материала, исключающего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эксплуатация в горизонтальном положении баллонов со сжиженными и растворенными под давлением газами (пропан-бутан, ацетилен).</w:t>
      </w:r>
    </w:p>
    <w:p>
      <w:pPr>
        <w:spacing w:line="240" w:lineRule="auto"/>
        <w:rPr>
          <w:rFonts w:hAnsi="Times New Roman" w:cs="Times New Roman"/>
          <w:color w:val="000000"/>
          <w:sz w:val="24"/>
          <w:szCs w:val="24"/>
        </w:rPr>
      </w:pPr>
      <w:r>
        <w:rPr>
          <w:rFonts w:hAnsi="Times New Roman" w:cs="Times New Roman"/>
          <w:color w:val="000000"/>
          <w:sz w:val="24"/>
          <w:szCs w:val="24"/>
        </w:rPr>
        <w:t>3) вентили и редукторы, находящиеся на баллоне необходимо защитить от загрязнений и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5.1.6. На участке проведения газопламенных работ с числом постов до 10 должно быть не более одного запасного наполненного баллона на каждом посту и не более десяти кислородных и пяти ацетиленовых запасных баллонов на участке в целом.</w:t>
      </w:r>
    </w:p>
    <w:p>
      <w:pPr>
        <w:spacing w:line="240" w:lineRule="auto"/>
        <w:rPr>
          <w:rFonts w:hAnsi="Times New Roman" w:cs="Times New Roman"/>
          <w:color w:val="000000"/>
          <w:sz w:val="24"/>
          <w:szCs w:val="24"/>
        </w:rPr>
      </w:pPr>
      <w:r>
        <w:rPr>
          <w:rFonts w:hAnsi="Times New Roman" w:cs="Times New Roman"/>
          <w:color w:val="000000"/>
          <w:sz w:val="24"/>
          <w:szCs w:val="24"/>
        </w:rPr>
        <w:t>При потребности участка с числом постов до 10 в большем количестве газа организуется рамповое питание или промежуточный склад хранения баллонов вне помещения цеха (участка).</w:t>
      </w:r>
    </w:p>
    <w:p>
      <w:pPr>
        <w:spacing w:line="240" w:lineRule="auto"/>
        <w:rPr>
          <w:rFonts w:hAnsi="Times New Roman" w:cs="Times New Roman"/>
          <w:color w:val="000000"/>
          <w:sz w:val="24"/>
          <w:szCs w:val="24"/>
        </w:rPr>
      </w:pPr>
      <w:r>
        <w:rPr>
          <w:rFonts w:hAnsi="Times New Roman" w:cs="Times New Roman"/>
          <w:color w:val="000000"/>
          <w:sz w:val="24"/>
          <w:szCs w:val="24"/>
        </w:rPr>
        <w:t>5.1.7. Кислородные рампы для питания одного поста для выполнения газопламенных работ с числом баллонов до 6 разрешается устанавливать внутри цеха (участка).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установка баллонов с газами в местах прохода людей, перемещения грузов и проезда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5.1.8. При эксплуатации баллонов с газами не допускается расходовать находящийся в них газ полностью. Для конкретного типа газа с учетом его свойств остаточное давление в баллоне устанавливается технической документацией организации-изготовителя баллонов и должно быть не менее 0,05 МПа (0,5 кгс/см ), если иное не предусмотрено техническими условиями на газ.</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использовать газовые баллоны с неисправными вентилями и с вентилями, пропускающими газ.</w:t>
      </w:r>
    </w:p>
    <w:p>
      <w:pPr>
        <w:spacing w:line="240" w:lineRule="auto"/>
        <w:rPr>
          <w:rFonts w:hAnsi="Times New Roman" w:cs="Times New Roman"/>
          <w:color w:val="000000"/>
          <w:sz w:val="24"/>
          <w:szCs w:val="24"/>
        </w:rPr>
      </w:pPr>
      <w:r>
        <w:rPr>
          <w:rFonts w:hAnsi="Times New Roman" w:cs="Times New Roman"/>
          <w:color w:val="000000"/>
          <w:sz w:val="24"/>
          <w:szCs w:val="24"/>
        </w:rPr>
        <w:t>5.1.10. Присоединение редуктора к газовому баллону производится специальным ключом в искробезопасном исполнении, постоянно находящимся 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подтягивать накидную гайку редуктора при открытом вентиле баллона.</w:t>
      </w:r>
    </w:p>
    <w:p>
      <w:pPr>
        <w:spacing w:line="240" w:lineRule="auto"/>
        <w:rPr>
          <w:rFonts w:hAnsi="Times New Roman" w:cs="Times New Roman"/>
          <w:color w:val="000000"/>
          <w:sz w:val="24"/>
          <w:szCs w:val="24"/>
        </w:rPr>
      </w:pPr>
      <w:r>
        <w:rPr>
          <w:rFonts w:hAnsi="Times New Roman" w:cs="Times New Roman"/>
          <w:color w:val="000000"/>
          <w:sz w:val="24"/>
          <w:szCs w:val="24"/>
        </w:rPr>
        <w:t>5.1.11. Для открывания вентиля ацетиленового баллона и для управления редуктором у работника должен быть специальный торцевой ключ в искробезопасном исполнении. Во время работы этот ключ должен находиться на шпинделе вентиля баллона.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применение обычных гаечных ключей для открывания вентиля ацетиленового баллона и для управления редуктором.</w:t>
      </w:r>
    </w:p>
    <w:p>
      <w:pPr>
        <w:spacing w:line="240" w:lineRule="auto"/>
        <w:rPr>
          <w:rFonts w:hAnsi="Times New Roman" w:cs="Times New Roman"/>
          <w:color w:val="000000"/>
          <w:sz w:val="24"/>
          <w:szCs w:val="24"/>
        </w:rPr>
      </w:pPr>
      <w:r>
        <w:rPr>
          <w:rFonts w:hAnsi="Times New Roman" w:cs="Times New Roman"/>
          <w:color w:val="000000"/>
          <w:sz w:val="24"/>
          <w:szCs w:val="24"/>
        </w:rPr>
        <w:t>5.1.12. В случае обнаружения пропуска газа через сальник ацетиленового вентиля после присоединения редуктора подтягивание сальников производится при закрытом вентиле баллона.</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проведении газопламенных работ клапан вентиля ацетиленового баллона открывается не более чем на 1 оборот для обеспечения быстрого перекрытия вентиля при возникновении воспламенения или обратного удара газа.</w:t>
      </w:r>
    </w:p>
    <w:p>
      <w:pPr>
        <w:spacing w:line="240" w:lineRule="auto"/>
        <w:rPr>
          <w:rFonts w:hAnsi="Times New Roman" w:cs="Times New Roman"/>
          <w:color w:val="000000"/>
          <w:sz w:val="24"/>
          <w:szCs w:val="24"/>
        </w:rPr>
      </w:pPr>
      <w:r>
        <w:rPr>
          <w:rFonts w:hAnsi="Times New Roman" w:cs="Times New Roman"/>
          <w:color w:val="000000"/>
          <w:sz w:val="24"/>
          <w:szCs w:val="24"/>
        </w:rPr>
        <w:t>5.1.14. При эксплуатации шлангов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шланги применяются в соответствии с их назначением: запрещается использование кислородных шлангов для подачи ацетилена, а ацетиленовых - для подачи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2) при укладке шлангов не допускается их сплющивание, скручивание, перегибание и передавливание какими-либо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3) при необходимости ремонта шланга его поврежденные участки вырезаются, а отдельные куски соединяются специальными ниппелями (кислородные рукава соединяют латунными ниппелями, ацетиленовые рукава - стальными). Минимальная длина участка стыкуемого шланга должна быть не менее 3 м; количество стыков на шланге не должно быть более двух;</w:t>
      </w:r>
    </w:p>
    <w:p>
      <w:pPr>
        <w:spacing w:line="240" w:lineRule="auto"/>
        <w:rPr>
          <w:rFonts w:hAnsi="Times New Roman" w:cs="Times New Roman"/>
          <w:color w:val="000000"/>
          <w:sz w:val="24"/>
          <w:szCs w:val="24"/>
        </w:rPr>
      </w:pPr>
      <w:r>
        <w:rPr>
          <w:rFonts w:hAnsi="Times New Roman" w:cs="Times New Roman"/>
          <w:color w:val="000000"/>
          <w:sz w:val="24"/>
          <w:szCs w:val="24"/>
        </w:rPr>
        <w:t>4) места присоединения шлангов тщательно проверяются работником на плотность перед началом работы и контролируются во время проведения газопламенных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закрепление шлангов на присоединительных ниппелях инструмента и аппаратуры (горелок, резаков, редукторов) должно быть надежным: для этой цели применяются специальные хомуты;</w:t>
      </w:r>
    </w:p>
    <w:p>
      <w:pPr>
        <w:spacing w:line="240" w:lineRule="auto"/>
        <w:rPr>
          <w:rFonts w:hAnsi="Times New Roman" w:cs="Times New Roman"/>
          <w:color w:val="000000"/>
          <w:sz w:val="24"/>
          <w:szCs w:val="24"/>
        </w:rPr>
      </w:pPr>
      <w:r>
        <w:rPr>
          <w:rFonts w:hAnsi="Times New Roman" w:cs="Times New Roman"/>
          <w:color w:val="000000"/>
          <w:sz w:val="24"/>
          <w:szCs w:val="24"/>
        </w:rPr>
        <w:t>6) не допускается попадание на шланги искр, а также воздействие огня и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7) не реже одного раза в месяц шланги подвергаются осмотру и испытанию в порядке, установленном локальным нормативным актом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5.1.15. Металл, поступающий на газопламенную обработку, очищается от краски (особенно на свинцовой основе), масла, окалины, грязи для предотвращения разбрызгивания металла и загрязнения воздуха испарениями и газами.</w:t>
      </w:r>
    </w:p>
    <w:p>
      <w:pPr>
        <w:spacing w:line="240" w:lineRule="auto"/>
        <w:rPr>
          <w:rFonts w:hAnsi="Times New Roman" w:cs="Times New Roman"/>
          <w:color w:val="000000"/>
          <w:sz w:val="24"/>
          <w:szCs w:val="24"/>
        </w:rPr>
      </w:pPr>
      <w:r>
        <w:rPr>
          <w:rFonts w:hAnsi="Times New Roman" w:cs="Times New Roman"/>
          <w:color w:val="000000"/>
          <w:sz w:val="24"/>
          <w:szCs w:val="24"/>
        </w:rPr>
        <w:t>5.1.16. При газопламенной обработке окрашенного, загрунтованного металла он очищается по линии реза или шва. Ширина очищаемой от краски полосы должна быть не менее 100 мм (по 50 мм на каждую сторону). Применение для этой цели газового пламени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При зажигании ручной горелки или резака сначала приоткрывается вентиль кислорода (на 1/4 или 1/2 оборота), затем открывается вентиль ацетилена и после кратковременной продувки шланга зажигается смесь газов.</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перегреве горелки или резака работа приостанавливается, а горелка или резак после закрытия вентиля охлаждается до полного остывания. Для охлаждения горелки или резака на рабочем месте должен находиться сосуд с чистой холодной водой.</w:t>
      </w:r>
    </w:p>
    <w:p>
      <w:pPr>
        <w:spacing w:line="240" w:lineRule="auto"/>
        <w:rPr>
          <w:rFonts w:hAnsi="Times New Roman" w:cs="Times New Roman"/>
          <w:color w:val="000000"/>
          <w:sz w:val="24"/>
          <w:szCs w:val="24"/>
        </w:rPr>
      </w:pPr>
      <w:r>
        <w:rPr>
          <w:rFonts w:hAnsi="Times New Roman" w:cs="Times New Roman"/>
          <w:color w:val="000000"/>
          <w:sz w:val="24"/>
          <w:szCs w:val="24"/>
        </w:rPr>
        <w:t>5.1.19. Приступать к зачистке сварочных швов после выполнения газопламенных работ разрешается только после проветривания рабочей зоны с применением принудительной вентиляции, а в случае отсутствия принудительной вентиляции - не ранее чем через 15-20 минут.</w:t>
      </w:r>
    </w:p>
    <w:p>
      <w:pPr>
        <w:spacing w:line="240" w:lineRule="auto"/>
        <w:rPr>
          <w:rFonts w:hAnsi="Times New Roman" w:cs="Times New Roman"/>
          <w:color w:val="000000"/>
          <w:sz w:val="24"/>
          <w:szCs w:val="24"/>
        </w:rPr>
      </w:pPr>
      <w:r>
        <w:rPr>
          <w:rFonts w:hAnsi="Times New Roman" w:cs="Times New Roman"/>
          <w:color w:val="000000"/>
          <w:sz w:val="24"/>
          <w:szCs w:val="24"/>
        </w:rPr>
        <w:t>5.1.20. При перерывах в работе, в конце рабочей смены сварочное оборудование отключается, шланги отсоединяются, а в паяльных лампах полностью снимается давление.</w:t>
      </w:r>
    </w:p>
    <w:p>
      <w:pPr>
        <w:spacing w:line="240" w:lineRule="auto"/>
        <w:rPr>
          <w:rFonts w:hAnsi="Times New Roman" w:cs="Times New Roman"/>
          <w:color w:val="000000"/>
          <w:sz w:val="24"/>
          <w:szCs w:val="24"/>
        </w:rPr>
      </w:pPr>
      <w:r>
        <w:rPr>
          <w:rFonts w:hAnsi="Times New Roman" w:cs="Times New Roman"/>
          <w:color w:val="000000"/>
          <w:sz w:val="24"/>
          <w:szCs w:val="24"/>
        </w:rPr>
        <w:t>5.1.21. При длительных перерывах в работе помимо горелок и резаков закрываются вентили на газоразборных постах, аппаратуре и баллонах, а нажимные винты редукторов выворачиваются до освобождения пружин.</w:t>
      </w:r>
    </w:p>
    <w:p>
      <w:pPr>
        <w:spacing w:line="240" w:lineRule="auto"/>
        <w:rPr>
          <w:rFonts w:hAnsi="Times New Roman" w:cs="Times New Roman"/>
          <w:color w:val="000000"/>
          <w:sz w:val="24"/>
          <w:szCs w:val="24"/>
        </w:rPr>
      </w:pPr>
      <w:r>
        <w:rPr>
          <w:rFonts w:hAnsi="Times New Roman" w:cs="Times New Roman"/>
          <w:color w:val="000000"/>
          <w:sz w:val="24"/>
          <w:szCs w:val="24"/>
        </w:rPr>
        <w:t>5.1.22. При обратном ударе пламени следует немедленно закрыть вентили (сначала ацетиленовый, затем кислородный) на резаке, газовых баллонах и водяном затворе. Прежде чем пламя будет зажжено вновь после обратного удара, проверяется состояние водяного затвора, газоподводящих шлангов, а резак охлаждается в ведре с чистой холодной водой.</w:t>
      </w:r>
    </w:p>
    <w:p>
      <w:pPr>
        <w:spacing w:line="240" w:lineRule="auto"/>
        <w:rPr>
          <w:rFonts w:hAnsi="Times New Roman" w:cs="Times New Roman"/>
          <w:color w:val="000000"/>
          <w:sz w:val="24"/>
          <w:szCs w:val="24"/>
        </w:rPr>
      </w:pPr>
      <w:r>
        <w:rPr>
          <w:rFonts w:hAnsi="Times New Roman" w:cs="Times New Roman"/>
          <w:color w:val="000000"/>
          <w:sz w:val="24"/>
          <w:szCs w:val="24"/>
        </w:rPr>
        <w:t>После каждого обратного удара работник делает соответствующую запись в паспорте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5.1.23. При временном прекращении газопламенных работ подача газа к оборудованию приостанавливается.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Проводить газопламенную обработку открытым пламенем оборудования, находящегося под давлением (котлы, трубопроводы, сосуды, баллоны, цистерны, бочки), а также сосудов и трубопроводов, заполненных горючими, легковоспламеняющимися, взрывоопасными и токсичными жидкостями и веществами,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При монтаже и ремонте сосудов допускается проведение газопламенных работ при отрицательной температуре окружающего воздуха, если соблюдены требования, предусмотренные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5.1.26. Газопламенные работы в замкнутых пространствах и труднодоступных местах (тоннелях, подвалах, резервуарах, котлах, цистернах, отсеках, колодцах, ямах) выполняются при наличии наряда-допуска на производство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5.1.27. Перед выполнением газопламенных работ в замкнутых пространствах и труднодоступных местах должны быть выполнены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проведена проверка воздуха рабочей зоны на содержание в нем вредных и опасных веществ, содержание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2) обеспечено наличие не менее двух открытых проемов (окон, дверей, люков, иллюминаторов, горловин);</w:t>
      </w:r>
    </w:p>
    <w:p>
      <w:pPr>
        <w:spacing w:line="240" w:lineRule="auto"/>
        <w:rPr>
          <w:rFonts w:hAnsi="Times New Roman" w:cs="Times New Roman"/>
          <w:color w:val="000000"/>
          <w:sz w:val="24"/>
          <w:szCs w:val="24"/>
        </w:rPr>
      </w:pPr>
      <w:r>
        <w:rPr>
          <w:rFonts w:hAnsi="Times New Roman" w:cs="Times New Roman"/>
          <w:color w:val="000000"/>
          <w:sz w:val="24"/>
          <w:szCs w:val="24"/>
        </w:rPr>
        <w:t>3) обеспечена непрерывная работа местной приточно-вытяжной вентиляции для притока свежего и оттока загрязненного воздуха из нижней и верхней частей замкнутого пространства или труднодоступного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4) установлен контрольный пост (не менее двух работников) для наблюдения за безопасным производством газопламенных работ. Контрольный пост должен находиться вне замкнутого пространства либо труднодоступного места для оказания помощи работникам, выполняющим газопламенные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газопламенных работ в замкнутых пространствах и труднодоступных местах сварочные трансформаторы, ацетиленовые генераторы, баллоны со сжиженным или сжатым газом размещаются вне замкнутых пространств и труднодоступных мест, в которых проводятся газопламенные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газопламенных работ в замкнутых пространствах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применять аппаратуру, работающую на жидком горючем;</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бензорезы;</w:t>
      </w:r>
    </w:p>
    <w:p>
      <w:pPr>
        <w:spacing w:line="240" w:lineRule="auto"/>
        <w:rPr>
          <w:rFonts w:hAnsi="Times New Roman" w:cs="Times New Roman"/>
          <w:color w:val="000000"/>
          <w:sz w:val="24"/>
          <w:szCs w:val="24"/>
        </w:rPr>
      </w:pPr>
      <w:r>
        <w:rPr>
          <w:rFonts w:hAnsi="Times New Roman" w:cs="Times New Roman"/>
          <w:color w:val="000000"/>
          <w:sz w:val="24"/>
          <w:szCs w:val="24"/>
        </w:rPr>
        <w:t>3) оставлять без присмотра горелки, резаки, рукава во время перерыва или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газопламенных работ ацетиленовые генераторы должны устанавливаться на открытых площадках. Допускается временная их установка в вентилируемых (проветриваемых)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Ацетиленовые генераторы ограждаются и размещаются на расстоянии не менее 10 м от места проведения газопламенных работ, а также от места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В местах установки ацетиленовых генераторов должны быть вывешены таблички: "Вход посторонним запрещен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ацетиленовых генераторов должны соблюдаться меры безопасности, указанные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газопламенных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отогревать замерзшие ацетиленовые генераторы, вентили, редукторы и другие детали сварочных установок открытым огнем или раскаленными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инструмент из искрообразующего материала для вскрытия барабанов с карбидом кальция;</w:t>
      </w:r>
    </w:p>
    <w:p>
      <w:pPr>
        <w:spacing w:line="240" w:lineRule="auto"/>
        <w:rPr>
          <w:rFonts w:hAnsi="Times New Roman" w:cs="Times New Roman"/>
          <w:color w:val="000000"/>
          <w:sz w:val="24"/>
          <w:szCs w:val="24"/>
        </w:rPr>
      </w:pPr>
      <w:r>
        <w:rPr>
          <w:rFonts w:hAnsi="Times New Roman" w:cs="Times New Roman"/>
          <w:color w:val="000000"/>
          <w:sz w:val="24"/>
          <w:szCs w:val="24"/>
        </w:rPr>
        <w:t>3) загружать в загрузочные устройства переносных ацетиленовых генераторов карбид кальция завышенной грануляции;</w:t>
      </w:r>
    </w:p>
    <w:p>
      <w:pPr>
        <w:spacing w:line="240" w:lineRule="auto"/>
        <w:rPr>
          <w:rFonts w:hAnsi="Times New Roman" w:cs="Times New Roman"/>
          <w:color w:val="000000"/>
          <w:sz w:val="24"/>
          <w:szCs w:val="24"/>
        </w:rPr>
      </w:pPr>
      <w:r>
        <w:rPr>
          <w:rFonts w:hAnsi="Times New Roman" w:cs="Times New Roman"/>
          <w:color w:val="000000"/>
          <w:sz w:val="24"/>
          <w:szCs w:val="24"/>
        </w:rPr>
        <w:t>4) загружать карбид кальция в мокрые загрузочные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 переносить ацетиленовый генератор при наличии в газосборнике ацетилена;</w:t>
      </w:r>
    </w:p>
    <w:p>
      <w:pPr>
        <w:spacing w:line="240" w:lineRule="auto"/>
        <w:rPr>
          <w:rFonts w:hAnsi="Times New Roman" w:cs="Times New Roman"/>
          <w:color w:val="000000"/>
          <w:sz w:val="24"/>
          <w:szCs w:val="24"/>
        </w:rPr>
      </w:pPr>
      <w:r>
        <w:rPr>
          <w:rFonts w:hAnsi="Times New Roman" w:cs="Times New Roman"/>
          <w:color w:val="000000"/>
          <w:sz w:val="24"/>
          <w:szCs w:val="24"/>
        </w:rPr>
        <w:t>6) работать от одного предохранительного затвора двум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7) форсировать работу ацетиленового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8) допускать соприкосновение баллонов, а также газоподводящих шлангов с токоведущими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9) допускать соприкосновение кислородных баллонов, редукторов и другого сварочного оборудования с различными маслами, а также с промасленной одеждой и ветошью;</w:t>
      </w:r>
    </w:p>
    <w:p>
      <w:pPr>
        <w:spacing w:line="240" w:lineRule="auto"/>
        <w:rPr>
          <w:rFonts w:hAnsi="Times New Roman" w:cs="Times New Roman"/>
          <w:color w:val="000000"/>
          <w:sz w:val="24"/>
          <w:szCs w:val="24"/>
        </w:rPr>
      </w:pPr>
      <w:r>
        <w:rPr>
          <w:rFonts w:hAnsi="Times New Roman" w:cs="Times New Roman"/>
          <w:color w:val="000000"/>
          <w:sz w:val="24"/>
          <w:szCs w:val="24"/>
        </w:rPr>
        <w:t>10) производить продувку шлангов для ацетилена кислородом и кислородных шлангов ацетиленом;</w:t>
      </w:r>
    </w:p>
    <w:p>
      <w:pPr>
        <w:spacing w:line="240" w:lineRule="auto"/>
        <w:rPr>
          <w:rFonts w:hAnsi="Times New Roman" w:cs="Times New Roman"/>
          <w:color w:val="000000"/>
          <w:sz w:val="24"/>
          <w:szCs w:val="24"/>
        </w:rPr>
      </w:pPr>
      <w:r>
        <w:rPr>
          <w:rFonts w:hAnsi="Times New Roman" w:cs="Times New Roman"/>
          <w:color w:val="000000"/>
          <w:sz w:val="24"/>
          <w:szCs w:val="24"/>
        </w:rPr>
        <w:t>11) использовать газоподводящие шланги, длина которых превышает 30 м, а при производстве строительно-монтажных работ - 40 м;</w:t>
      </w:r>
    </w:p>
    <w:p>
      <w:pPr>
        <w:spacing w:line="240" w:lineRule="auto"/>
        <w:rPr>
          <w:rFonts w:hAnsi="Times New Roman" w:cs="Times New Roman"/>
          <w:color w:val="000000"/>
          <w:sz w:val="24"/>
          <w:szCs w:val="24"/>
        </w:rPr>
      </w:pPr>
      <w:r>
        <w:rPr>
          <w:rFonts w:hAnsi="Times New Roman" w:cs="Times New Roman"/>
          <w:color w:val="000000"/>
          <w:sz w:val="24"/>
          <w:szCs w:val="24"/>
        </w:rPr>
        <w:t>12) натягивать, перекручивать, заламывать или зажимать газоподводящие шланги;</w:t>
      </w:r>
    </w:p>
    <w:p>
      <w:pPr>
        <w:spacing w:line="240" w:lineRule="auto"/>
        <w:rPr>
          <w:rFonts w:hAnsi="Times New Roman" w:cs="Times New Roman"/>
          <w:color w:val="000000"/>
          <w:sz w:val="24"/>
          <w:szCs w:val="24"/>
        </w:rPr>
      </w:pPr>
      <w:r>
        <w:rPr>
          <w:rFonts w:hAnsi="Times New Roman" w:cs="Times New Roman"/>
          <w:color w:val="000000"/>
          <w:sz w:val="24"/>
          <w:szCs w:val="24"/>
        </w:rPr>
        <w:t>13) пользоваться замасленными газоподводящими шлангами;</w:t>
      </w:r>
    </w:p>
    <w:p>
      <w:pPr>
        <w:spacing w:line="240" w:lineRule="auto"/>
        <w:rPr>
          <w:rFonts w:hAnsi="Times New Roman" w:cs="Times New Roman"/>
          <w:color w:val="000000"/>
          <w:sz w:val="24"/>
          <w:szCs w:val="24"/>
        </w:rPr>
      </w:pPr>
      <w:r>
        <w:rPr>
          <w:rFonts w:hAnsi="Times New Roman" w:cs="Times New Roman"/>
          <w:color w:val="000000"/>
          <w:sz w:val="24"/>
          <w:szCs w:val="24"/>
        </w:rPr>
        <w:t>14) выполнять газопламенные работы при неработающей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15) выполнять газопламенные работы внутри емкостей при температуре воздуха выше 50°С без применения изолирующих средств индивидуальной защиты, обеспечивающих эффективную теплозащиту и подачу чистого воздуха в зону дыхания;</w:t>
      </w:r>
    </w:p>
    <w:p>
      <w:pPr>
        <w:spacing w:line="240" w:lineRule="auto"/>
        <w:rPr>
          <w:rFonts w:hAnsi="Times New Roman" w:cs="Times New Roman"/>
          <w:color w:val="000000"/>
          <w:sz w:val="24"/>
          <w:szCs w:val="24"/>
        </w:rPr>
      </w:pPr>
      <w:r>
        <w:rPr>
          <w:rFonts w:hAnsi="Times New Roman" w:cs="Times New Roman"/>
          <w:color w:val="000000"/>
          <w:sz w:val="24"/>
          <w:szCs w:val="24"/>
        </w:rPr>
        <w:t>16) применять пропан-бутановые смеси и жидкое горючее при выполнении газопламенных работ в замкнутых и труднодоступных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17) допускать нахождение посторонних лиц в местах, где выполняются газопламенные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5.1.33. По окончании выполнения газопламенных работ карбид кальция в ацетиленовом генераторе должен быть выработан. Известковый ил, удаляемый из генератора, выгружается в приспособленную для этих целей тару и сливается в иловую яму.</w:t>
      </w:r>
    </w:p>
    <w:p>
      <w:pPr>
        <w:spacing w:line="240" w:lineRule="auto"/>
        <w:rPr>
          <w:rFonts w:hAnsi="Times New Roman" w:cs="Times New Roman"/>
          <w:color w:val="000000"/>
          <w:sz w:val="24"/>
          <w:szCs w:val="24"/>
        </w:rPr>
      </w:pPr>
      <w:r>
        <w:rPr>
          <w:rFonts w:hAnsi="Times New Roman" w:cs="Times New Roman"/>
          <w:color w:val="000000"/>
          <w:sz w:val="24"/>
          <w:szCs w:val="24"/>
        </w:rPr>
        <w:t>Открытые иловые ямы должны быть ограждены перилами.</w:t>
      </w:r>
    </w:p>
    <w:p>
      <w:pPr>
        <w:spacing w:line="240" w:lineRule="auto"/>
        <w:rPr>
          <w:rFonts w:hAnsi="Times New Roman" w:cs="Times New Roman"/>
          <w:color w:val="000000"/>
          <w:sz w:val="24"/>
          <w:szCs w:val="24"/>
        </w:rPr>
      </w:pPr>
      <w:r>
        <w:rPr>
          <w:rFonts w:hAnsi="Times New Roman" w:cs="Times New Roman"/>
          <w:color w:val="000000"/>
          <w:sz w:val="24"/>
          <w:szCs w:val="24"/>
        </w:rPr>
        <w:t>Закрытые иловые ямы должны быть оборудованы вытяжной вентиляцией, люками для удаления ила и должны иметь негорючее покрытие.</w:t>
      </w:r>
    </w:p>
    <w:p>
      <w:pPr>
        <w:spacing w:line="240" w:lineRule="auto"/>
        <w:rPr>
          <w:rFonts w:hAnsi="Times New Roman" w:cs="Times New Roman"/>
          <w:color w:val="000000"/>
          <w:sz w:val="24"/>
          <w:szCs w:val="24"/>
        </w:rPr>
      </w:pPr>
      <w:r>
        <w:rPr>
          <w:rFonts w:hAnsi="Times New Roman" w:cs="Times New Roman"/>
          <w:color w:val="000000"/>
          <w:sz w:val="24"/>
          <w:szCs w:val="24"/>
        </w:rPr>
        <w:t>Курение и применение открытого огня в радиусе 10 м от места хранения ила запрещаются. Для извещения о запрещении курения и применения открытого огня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Запрещается загромождать доступы и проходы к противопожарному инвентарю, огнетушителям, гидрантам и запасным выходам из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газосварочных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повреждения в результате природно-климатических воздействий. Недостаточная прочность, жесткость и устойчивость конструкций; перегрузка; изменение расчетной схемы работы конструкций при монтаже; ослабление элементов конструкций, узлов, сварных швов; подвеска к конструкциям дополнительного оборудования; отсутствие защиты конструкций, работающих в агрессивной среде; неравномерная осадка фундамента; пучение грунта;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оборудования для газопламенных работ (баллонов, редуктора, резака и т. п.) работник обязан прекратить производство работ и не возобновлять их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загорания работнику необходимо работу приостановить, перенести баллоны, шланги и другое оборудование на безопасное расстояние от места загорания и принять меры к его тушению.</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невозможности ликвидировать загорание собственными силами необходимо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потере устойчивости разрезаемых изделий и конструкций работы следует прекратить и сообщить о случившемся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6.2.5. Возобновить работу можно только после устранения всех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возникновения высокой загазованности помещения, в котором проводятся газопламенные работы, и при отсутствии вытяжной вентиляции работы необходимо приостановить и проветрить помещение.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газопламенных работ работнику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потушить резак;</w:t>
      </w:r>
    </w:p>
    <w:p>
      <w:pPr>
        <w:spacing w:line="240" w:lineRule="auto"/>
        <w:rPr>
          <w:rFonts w:hAnsi="Times New Roman" w:cs="Times New Roman"/>
          <w:color w:val="000000"/>
          <w:sz w:val="24"/>
          <w:szCs w:val="24"/>
        </w:rPr>
      </w:pPr>
      <w:r>
        <w:rPr>
          <w:rFonts w:hAnsi="Times New Roman" w:cs="Times New Roman"/>
          <w:color w:val="000000"/>
          <w:sz w:val="24"/>
          <w:szCs w:val="24"/>
        </w:rPr>
        <w:t>– разобрать шланги, снять редукторы, навернуть на баллоны колпаки;</w:t>
      </w:r>
    </w:p>
    <w:p>
      <w:pPr>
        <w:spacing w:line="240" w:lineRule="auto"/>
        <w:rPr>
          <w:rFonts w:hAnsi="Times New Roman" w:cs="Times New Roman"/>
          <w:color w:val="000000"/>
          <w:sz w:val="24"/>
          <w:szCs w:val="24"/>
        </w:rPr>
      </w:pPr>
      <w:r>
        <w:rPr>
          <w:rFonts w:hAnsi="Times New Roman" w:cs="Times New Roman"/>
          <w:color w:val="000000"/>
          <w:sz w:val="24"/>
          <w:szCs w:val="24"/>
        </w:rPr>
        <w:t>– убрать газовые баллоны, шланги и другое оборудование в отведенные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очагов загорания.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рабочее место в порядок, убрать обрезки металла и т. п.</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b8846285bff4b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