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испытании лестниц и стремянок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испытании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лестниц и стремянок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переносных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переносных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испытании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переносных лестниц и стремянок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испытанию лестниц и стремянок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испытании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испытании переносных лестниц и стремянок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персонал по испытанию переносных лестниц и стремянок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испытании переносных лестниц и стремянок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персонал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место, устранить неполадки;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испытательного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отсутствие внешних повреждений у переносных лестниц и стремянок;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Осмотр и испытание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Контроль за состоянием лестниц и стремянок должно осуществлять лицо из числа ИТР, которое назначается распоряжением по цеху, участку.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лестниц и стремянок проводит это лицо при проведении испытаний, а перед применением – сам рабочий.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При осмотре деревянных лестниц следует обращать внимание на состояние древесины, а также на качество пропитки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в ступеньках и тетиве допускаются длиной не более 100 мм и глубиной не более 5 мм. При этом трещины не должны ослаблять тетиву и ступеньки лестницы. Какие-либо заделки трещин или надломов шпатлевкой, оклеиванием или другим способом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Колена раздвижных приставных лестниц должны плавно выдвигаться и сдвигаться, надежно стопориться на любой заданной высоте. Они не должны самопроизвольно складываться.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При осмотре металлических лестниц следует убедиться в отсутствии деформации узлов, трещин в металле, заусенцев, острых краев, нарушений крепления ступенек к тетивам.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осмотре веревочных лестниц необходимо убедиться в том, что канат не имеет разрывов, надрезов, распущенных участков, тетивы надежно связаны со ступеньками без ослабления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Лестницы и стремянки перед применением осматриваются ответственным исполнителем (производителем) работ (без записи в журнале приема и осмотра лесов и подмостей).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применяемых лестницах должен быть указан инвентарный номер, дата следующего испытания, принадлежность подразделению. Испытание лестниц проводят: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деревянных – один раз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металлических – один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При статическом испытании приставные деревянные лестницы устанавливаются на твердом основании и прислоняются к стене или конструкции под углом 75° к горизонтальной поверхности. Испытание лестниц и стремянок проводится путем подвешивания к ступеням и тетивам статического груза 200 кг. Продолжительность каждого испытания 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Испытания тетив проводится в два приема. Сначала к каждой тетиве прикладывается посредине груз 100 кг. Испытанию подвергаются все колена поочередно. После снятия груза к обеим тетивам в середине колена прикладывается груз 200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Стремянки перед испытанием устанавливаются в рабочее положение на ровной горизонтальной площадке. К неусиленной ступеньке в средней части лестницы подвешивается груз в 120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Для испытания цепей, крючьев и запирающих устройств раздвижных лестниц последние подвешиваются за крючья в вертикальном положении и к нижней ступеньке подвешивается груз 200 кг. После снятия груза не должно наблюдаться трещин в местах сварки звеньев цепи, а также деформации этих звеньев и запирающих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Веревочные и металлические подвесные лестницы испытываются в рабочем положении. Лестница подвешивается вертикально и крепится двумя захватами к конструкции. К середине нижней ступеньки подвешивается груз 120 кг. Время испытания 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Испытание металлической разборной переносной лестницы производится подвешиванием груза 200 кг к верхней ступени седьмой секции в течение 5 мин. При этом не допускается деформации, трещин и других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Дата и результаты периодических осмотров и испытаний лестниц и стремянок фиксируются в «Журнале учета и осмотра такелажных средств, механизмов и приспособлений».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Все лестницы и стремянки перед применением должны быть осмотрены производителем работ без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испытании переносных лестниц и стремянок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факторов, которые могут вызвать аварию или несчастный случай (трещины в металлоконструкциях, повреждение защитных кожухов, блокировочных выключателей и др.), а также при появлении стука, грохота, треска работнику, производящему испытание,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испытание;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причину аварийной ситуации, проинформировав об этом работника,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4cb9372e4c4c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