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камеры коптильной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камеры коптильной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камеры коптильной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камеры коптильной;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камеры коптильной;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камеры коптильной.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Лица, допущенные в холодильные камеры с непосредственным охлаждением, должны быть ознакомлены с правилами безопасного выполнения работ и порядком эвакуации людей из помещений в случае утечки хладагента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Повторный инструктаж по охране труда на рабочем месте работник должен получать один раз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Коптильные камеры должны быть оборудованы вытяжной вентиляцией, иметь плотно закрывающиеся двери и люки.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Шомпола (прутки), рейки (шесты) должны быть в двойном количестве и подвергаться санитарной обработке не реже 1 раза в смену. Они тщательно очищаются, промываются 1-2% горячим раствором кальцинированной соды, прошпариваются. Коптильные камеры и клети должны подвергаться полной санитарной обработке не реже 1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Для контроля температуры и влажности в коптильных камерах должны быть установлены дистанционные контрольно-измерительные и регистрирующие приборы (термометры, влагометры, психрометры), показания которых заносятся в специальные журналы. Температура внутри рыбы горячего копчения должна быть не менее 80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3.1.15. При простое камера должна быть выключена (электрическое, воздушное, водяное, паровое питание).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3.1.16. Обслуживать коптильно-варочные камеры могут только лица, обученные при работе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3.1.17.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началом работы мыть руки с мылом, надевать чистую санитарную одежду, подбирать волосы под колпак или косынку или надевать специальную сеточку для волос;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 чистой санитарной одежде, менять ее по мере загрязнения;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посещения туалета мыть руки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изготовлении полуфабрикатов снимать ювелирные украшения, часы, коротко стричь ногти;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электромеханического оборудования, перемещаемые сырье, полуфабрикаты;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поверхностей холодильного оборудования,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оборудования, инструмента, инвентаря,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санитарную одежду на все пуговицы (завязать завязки), не допуская свисающих концов одежды.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удобно и устойчиво разместить запасы сырья, полуфабрикатов, инструмент, приспособления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освещенности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комплектность и целостность деталей применяемых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деревянной решетки под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выбоин, трещин и других неровностей на рабочих поверхностях производственных столов;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применяемого инвентаря, приспособлений и инструмента (поверхность спецтары, разделочных досок, рукоятки ножей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чистоте внутренних стенок коптильных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Определить режим термической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эксплуатацией необходимо прогреть коптильную камеру в течение 10 минут при температуре 20-40 0 С, превышающей техническую температуру обработки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каждым закрытием камеры следует проверить, не находятся ли внутри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Подготовить и загрузить в камеру тележку с 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Вентили, краны на трубопроводах открывать медленно, без рывков и больших усилий. Не применять для этих целей молотки, гаечные ключи и другие предметы, подавать воду на охладитель дымоходной трубы и охладитель дымогенератора путем открытия крана подачи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Включить автоматический выключатель на пульте управления, затем включить вентилятор тумблером в положение 3000 об/мин.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Открыть шибер выброса отработанного дыма из камеры и установить нужную температуру в коптильной камере на терморегулятора.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Открыть заслонку подачи воздуха дымогенератора.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Осматривать, регулировать, устранять возникшую неисправность,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 использованием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превышать допустимую температуру обработке в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камеры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открытыми или приоткрытыми дверцы шкафа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на электродвигателях, электрических клапанах, нагревательных и серводвигателях;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подшивку потолка внутри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нагревателя;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ручную мойку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эксплуатацию, а также подачу к нему электроэнергии, воды, сырья, продукта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отключения электропитания прекратить работу и доложить руководителю. Не следует пытаться самостоятельно выяснять и устранять причину.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Пострадавшему при травмировании, отравлении и внезапном заболевании необходимо оказать первую помощь и, при необходимости, организовать его доставку в учреждение здравоохранения или вызвать бригаду скорой помощи по телефону 103. Сообщить о происшествии руководству и по возможности сохранить обстановку,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возгорания и в случае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в пожарную охрану по телефону 101 и руководителю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приступить к тушению пожара имеющимися в организации первичными средствами пожаротушения в соответствии инструкцией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угрозе жизни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Обо всех неисправностях немедленно информировать свое непосредственное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Устранять всевозможные дефекты имеет право только квалифицированный персонал, обладающий соответствующей профессиональной подготовкой.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Работы, связанные с электропитанием камеры должны выполняться только электриками.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при помощи тумблера в режим «холодное копчение» — для дымогенератора и отключить вентилятор. Затем обесточить электромеханическое оборудование в коптильной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Открывать дверцы и производить выемку продукции только после снижения температуры в коптильной камере.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завершения работы следует удалить пепел из зольника, очистить топку и закрыть подачу щепок на 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Произвести очистку и мойку коптильной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Не очищать рабочую камеру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Приспособление для очистки смоченной сначала в содовом или мыльном растворе, а затем в чистой теплой воде, соблюдая установленные температуру воды и концентрацию моющего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Окунуть рабочий инструмент по рукоятку в горячую воду, промыть.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Обо всех неисправностях по обслуживанию коптильной установки ставить в известность своего руководителя и механика 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7.2.9.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b6bb16b50e4f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