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медицинского оборудования в отделении функциональной диагностики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использовании медицинского оборудования в отделении функциональной диагностики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использовании медицинского оборудования в отделении функциональной диагностики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использовании медицинского оборудования в отделении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использовании медицинского оборудования в отделении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использовании медицинского оборудования в отделении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использовании медицинского оборудования в отделении функциональной 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функциональной диагностики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использовании медицинского оборудования в отделении функциональной диагностики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 (например, при использовании неисправного электрокардиографа);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входящие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на мокрой поверхности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органов зрения;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 (например, на поверхности медицинского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4.1.3. Перед использованием медицинского оборудования работник по функциональной диагностике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4.4.2.Проверить исправность средств индивидуальной защиты, необходимых для выполнения работы, надеть специальную медицинскую одежду, специальную 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работник должен соблюдать установленную</w:t>
      </w:r>
    </w:p>
    <w:p>
      <w:pPr>
        <w:spacing w:line="240" w:lineRule="auto"/>
        <w:rPr>
          <w:rFonts w:hAnsi="Times New Roman" w:cs="Times New Roman"/>
          <w:color w:val="000000"/>
          <w:sz w:val="24"/>
          <w:szCs w:val="24"/>
        </w:rPr>
      </w:pPr>
      <w:r>
        <w:rPr>
          <w:rFonts w:hAnsi="Times New Roman" w:cs="Times New Roman"/>
          <w:color w:val="000000"/>
          <w:sz w:val="24"/>
          <w:szCs w:val="24"/>
        </w:rPr>
        <w:t>последовательность проведения операций согласно инструкции по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проветрить рабочее помещение;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положения оборудования на рабочем столе;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видимых повреждений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и целостность питающих и соединительных кабелей, разъемных и штепсельных соединений, защитного заземления;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мебели.</w:t>
      </w:r>
    </w:p>
    <w:p>
      <w:pPr>
        <w:spacing w:line="240" w:lineRule="auto"/>
        <w:rPr>
          <w:rFonts w:hAnsi="Times New Roman" w:cs="Times New Roman"/>
          <w:color w:val="000000"/>
          <w:sz w:val="24"/>
          <w:szCs w:val="24"/>
        </w:rPr>
      </w:pPr>
      <w:r>
        <w:rPr>
          <w:rFonts w:hAnsi="Times New Roman" w:cs="Times New Roman"/>
          <w:color w:val="000000"/>
          <w:sz w:val="24"/>
          <w:szCs w:val="24"/>
        </w:rPr>
        <w:t>4.4.4. Отрегулировать: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положение стола, стула (кресла);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освещенность на рабочем месте, убедиться в достаточности освещенности, при необходимости включить местное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приступать к работе: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неисправности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поврежденных кабелей или проводов, разъемов, штепсельных соединений;</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отсутствии или неисправности защитного заземления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включать аппараты мокрыми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4.4.7. Обнаруженные нарушения требований безопасности труда должны быть устранены собственными силами, а при невозможности сделать это работники, обязаны сообщить о них заведующему кабинета. Запрещается устранять самостоятельно неисправности аппаратов связанные с их ремонтом и наладкой, ремонт аппаратов необходимо производить в специализированных организациях или специалистами организации.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Работающим на аппаратах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и оставлять пациентов без присмотра;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любым токоведущим частям оборудования, снимать защитные панели и кожухи;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проводами с поврежденной изоляцией;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допускать посторонних лиц на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работе на аппаратах необходимо использовать оборудование, инструмент и приспособления в строгом соответствии с требованиями эксплуатации, изложенными в паспортах данных аппаратов и инструкциями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5.1.3. Работающий на аппаратах во время работы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всего рабочего времени содержать в порядке и чистоте рабочее место;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держать открытыми вентиляционные отверстия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работе с аппаратами работникам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аппаратах, с неисправными приспособлениями, сигнализацией, изоляцией, проводить какие-либо манипуляции внутри аппаратов;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отключенных системах вентиляции, водоснабжения, канализации;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аппараты при открытых защитных средствах (крышках, кожухах);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подвергать аппараты и датчики резким механическим воздействиям, оказывать усиленное механическое воздействие на ручки и другие органы управления;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располагать емкости с жидкостями на панелях аппаратов, не допускать попадание влаги внутрь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5.1.5. Все процедуры по обслуживанию аппаратов производить при отключенных от электрической сети аппаратах. Текущую чистку датчиков производить между процедурами в строгом соблюдении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во время работы аппарата датчик сжимать силой.</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 на аппаратах должен использовать перерывы в работе, достаточные для восстановления нормальной работы мышц и связок.</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хранить на рабочем месте и применять препараты без этикеток, в поврежденной упаковке, с истекшим сроком годности, пробовать на вкус и запах используемые препараты.</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принимать пищу на рабочем месте, а также хранить пищевые продукты и домашнюю одежду.</w:t>
      </w:r>
    </w:p>
    <w:p>
      <w:pPr>
        <w:spacing w:line="240" w:lineRule="auto"/>
        <w:rPr>
          <w:rFonts w:hAnsi="Times New Roman" w:cs="Times New Roman"/>
          <w:color w:val="000000"/>
          <w:sz w:val="24"/>
          <w:szCs w:val="24"/>
        </w:rPr>
      </w:pPr>
      <w:r>
        <w:rPr>
          <w:rFonts w:hAnsi="Times New Roman" w:cs="Times New Roman"/>
          <w:color w:val="000000"/>
          <w:sz w:val="24"/>
          <w:szCs w:val="24"/>
        </w:rPr>
        <w:t>5.1.10. При возникновении неисправностей в работе аппаратов, опасной или аварийной ситуации остановить работу, отключить используемые аппараты и сообщить об этом заведующему кабинета.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воздуха;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неисправностей оборудования, инструмента, приспособления, а также при возникновении иных условий, угрожающих жизни и здоровью людей, работнику следует прекратить работу и сообщить о них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6.2.4. В аварийной обстановке: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оборудование от сети, систем подачи газа, воды, воздуха;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оповестить об опасности окружающих людей;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доложить непосредственному руководителю о случившемся;</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6.2.5.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вентиляцию, подачу к оборудованию электроэнергии, газа, воды, воздуха;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w:t>
      </w:r>
      <w:r>
        <w:rPr>
          <w:rFonts w:hAnsi="Times New Roman" w:cs="Times New Roman"/>
          <w:b/>
          <w:bCs/>
          <w:color w:val="000000"/>
          <w:sz w:val="24"/>
          <w:szCs w:val="24"/>
        </w:rPr>
        <w:t>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7.2.1.По окончании работы работающий на аппаратах должен:</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электрические аппараты через питающий кабель от сети и перевести их в режим требований инструкций по эксплуатации;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инструменты, приспособления и материалы в места их хранения;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чистку оборудования производить используя средства, указанные в инструкции по эксплуатации;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Инструмент и приспособления очистить и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6252106519c4f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