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полевой кухни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использовании полевой кухни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работника при использовании полевой кухни;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полевой кухни;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 при использовании полевой кухни;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использовании полевой кухни.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при использовании полевой кухни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использовании полевой кухни.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сотруднику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при использовании полевой кухни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при использовании полевой кухни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при использовании полевой кухни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при использовании полевой кухни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работником при использовании полевой кухни обязанностей возможны воздействия следующих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деревья и их части, ветровально-буреломные, горелые, сухостойные, фаутные и иные опасные деревья, подрост, кустарники;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агрегаты, ручной мотоинструмент, вращающиеся части и режущие рабочие органы машин, механизмов, мотоинструмента, толчковые удары лесохозяйственных агрегатов;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вибрации, шума, загазованности, запыленности, пестициды и ядохимикаты, неблагоприятные природные и метеоусловия, кровососущие насекомые, пламя, задымленность, повышенный уровень радиации, недостаток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Обмундирование, спецодежда, обувь должны быть исправны, комплектны и соответствовать сезону и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при использовании полевой кухни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материалов, инструментов, дров;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аптечки для оказания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полевой кухне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оборудования находящиеся в процессе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режущими приборами во время движения кухни;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бензин и другие быстро воспламеняющие жидкости для розжига форсунок и твердого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при розжиге и работе форсунки против точки кухни.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полевых условиях, необходимо строго соблюдать санитарно-гигиенические требования при выборе места для развертывания продовольственного пункта, при подвозе, приеме и хранении продовольствия и питьевой воды, по содержанию кухонь, инвентаря и посуды, а также при обработке продуктов и приготовления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повар должен очистить от пыли и промыть кухни, инвентарь и посуду, подготовить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готовой пищи в котлах кухонь и в термосах свыше 2 часов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Котлы кухонь, инвентарь и посуда после каждого приготовления и раздачи пищи моются, котлы после мытья заполняются водой, и кухни готовятся к очередному приготовлению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при использовании полевой кухни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при использовании полевой кухни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при использовании полевой кухни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использовании полевой кухни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при использовании полевой кухни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e5dc360c8e740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