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колке (рубке) дров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колке (рубке) дров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колке (рубке) дров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колке (рубке) 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колке (рубке) дров;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по колке (рубке) дров.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колке (рубке) дров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колке (рубке) дров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Во время работы на рабочего могут воздействовать следующие опасные и вредные производственные факторы, опасности и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машины, механизмы, передвигающиеся изделия, заготовки.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возникновения фактора: движущийся вблизи места производства работ транспорт, отлетающие в процессе выполнения производственных операций куски древесины, инструменты для рубки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возможность получения травм различной степени тяжести при соприкосновении с движущимся транспортом, отлетающими кусками древесины, инструментами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профилактики: постоянный контроль за техническим состоянием инструмента и приспособлений, соблюдение осторожности при выполнении производственных операций, применение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температура воздуха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 возникновения фактора: пониженная температура окружающего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Действие фактора: возможность получения обморожений различной степени тяжести.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профилактики: применение средств индивидуальной защиты от пониженных температур, соблюдение установленного режима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у непосредственного руководителя работ конкретное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рабочего места и, если оно не убрано или загромождено, принять меры к его очистке.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Рабочее место должно быть ровным и нескользким. Если рабочее место скользкое: облито водой, маслом, покрыто льдом, то его необходимо вытереть или посыпать опилом или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топора: топор должен быть исправным, острым и соответствовать выполняемой работе. Топорище должно быть гладким, изготовленным из сухой и плотной древесины, с утолщением на конце для надежного удержания в руках и обязательно расклинено в проушине топора. Топор должен быть закреплен на топорище заершенными металлическими клиньями или клиньями из древесины той же породы, что и топорище (деревянный клин должен быть закреплен в топорище с помощью клея). Длина топорища должна соответствовать росту рабочего, занятого рубкой дров (если конец топора держать пальцами вертикально опущенной вниз руке, топор должен касаться земли). Работать неисправным инструментом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необходимые во время работы приспособления (клинья и т. п.). Работать клиньями, имеющими заусенцы, трещины и т. п., запрещено. Длина клиньев должна быть выбрана такой, чтобы максимально облегчить выполнение производственных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обнаружения неисправностей, препятствующих безопасному выполнению работ, необходимо сообщить о них своему непосредственному руководителю. В дальнейшем действовать по его указанию.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Принять устойчивое положение и таким образом, чтобы направление удара топора было направлено между ног. Ноги должны быть поставлены на ширину плеч.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Раскалываемую чурку дров установить таким образом, чтобы была исключена возможность ее падения.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Удар топора направлять по направлению имеющихся на чурке дров трещин.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отсутствия трещин удар направить вдоль имеющихся на чурке сучков.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заклинивании топора в чурке постараться раскачиванием топора вытащить его из чурки. При невозможности выполнить данную операцию приподнять топор вместе с чуркой, перевернуть его обухом вниз и ударить им об лежащий на земле твердый предмет (бревно, другую чурку). При выполнении данной операции соблюдать осторожность, чтобы не травмировать себя или оказавшихся в рабочей зоне посторонних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раскалывании чурок большого диаметра, свиливатых и сучковатых необходимо пользоваться специальными клиньями.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Клинья в чурку забивать с помощью топора или кувалды. При выполнении работ с подсобным рабочим запрещается направление удара по клину производить в его сторону. При этом подсобный рабочий должен держать клин с помощью специальной ручки.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Работа должна быть прекращена во время ливневого дождя, при грозе, сильном снегопаде и густом тумане (видимость – менее 50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и принять меры по тушению пожара первичными средствами пожаротушения. Сообщить о случившемся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аварийных ситуациях до прибытия скорой медицинской помощи нужно принимать меры по спасению пострадавшего (искусственное дыхание, промывка и нейтрализация пораженных участков, вынос из опасной зоны, применение кислородных масок, наложение шин, перевязка и другие меры).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рабочий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очистить инструмент от опилок и грязи;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положить его на хранение в отведенное для этих целей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7.5.2. Выполнить гигиенические процедуры, осмотром убедиться в отсутствии клещей, при их наличии – удалить.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70d739b751541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