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монтаже, испытании и эксплуатации выносных грузоприемных площадок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монтаже, испытании и эксплуатации выносных грузоприемных площадок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монтаже, испытании и эксплуатации выносных грузоприемных площадок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монтаже, испытании и эксплуатации выносных грузоприемных площадок;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монтаже, испытании и эксплуатации выносных грузоприемных площадок;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монтаже, испытании и эксплуатации выносных грузоприемных площадок;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монтаже, испытании и эксплуатации выносных грузоприемных площадок.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монтаже, испытании и эксплуатации выносных грузоприемных площадок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монтаже, испытании и эксплуатации выносных грузоприемных площадок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 Правилами внутреннего трудового распорядка ООО «Альфа», утвержденными приказом директора ООО «Альфа»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оборудования, передвигающиеся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 (незакрепленных элементов, инструмента, материалов и пр.);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оборудования,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опасных видов работ (на высоте и пр.)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наряде-допуске должны быть указаны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элементы, предназначенные для монтажа,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(целостность):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расходных материалов (крепежа и пр.);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инструмента, приспособлений 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грузоподъемных механизмов, средств механизации, электрифицированного и пневматического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такелажных средств, тросов, канатов, цепей, специальных приспособлений;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плакатов по охране труда,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(подмостей, лесов, лестниц и пр.);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земляного покрытия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Работнику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оснастки;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для работы на высоте (лесов, подмостей, лестниц, стремянок, подъемников и т. 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грузоподъемными механизмами, приборами,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 при осуществлении монтажа выносных площадок,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прохода на рабочее место использовать оборудованные системы доступа (лестницы, трапы, мостики). Нахождение на элементах строительных конструкций, удерживаемых краном,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Навесные монтажные площадки, лестницы и другие приспособления, необходимые для работы на высоте, устанавливать и закреплять на монтируемых конструкциях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Проведение работ на площадках на расстоянии ближе 2 м от неогражденных перепадов по высоте более 1,8 м осуществлять только при наличии защитных ограждений высотой не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отсутствии ограждения рабочих мест на указанной высоте применять страховочные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Перемещение по конструкции осуществлять только по надежно закрепленным элементам, защелкивая на них карабин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Очистку подлежащих монтажу элементов металлоконструкций от грязи и наледи осуществлять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Строповку выполнять согласно схемам строповки, надежно фиксируя поднимаемые детали и узлы.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монтаже конструкций выносной площадки сигналы машинисту крана должны подаваться только одним лицом: при строповке изделий стропальщиком, при их установке в проектное положение бригадиром или звеньевым, кроме сигнала «Стоп», который может быть подан любым работником, заметившим явную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В процессе перемещения выносной площадки на место установки с помощью крана соблюдать следующие габариты приближения их к ранее установленным конструкциям и существующим зданиям и сооружениям: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допустимое приближение стрелы крана – не более 1 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минимальный зазор при переносе конструкций над ранее установленными – 0,5 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допустимое приближение поворотной части грузоподъемного крана –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Предварительное наведение конструкции на место установки выполнять с помощью оттяжек пенькового или капронового каната. В процессе подъема-подачи и наведения конструкции на место установки не наматывать конец каната на руку.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установкой выносной площадки в проектное положение: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место установки и проверить наличие разбивочных и геометрических осей на опорной поверхности;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приготовить необходимую оснастку для ее проектного или временного закрепления;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оградить опасные зоны, вывесить предупреждающие знаки;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людей внизу непосредственно под местом монтажа.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установке элементов выносной площадки в проектное положение: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наводку конструкции на место установки производить, не применяя значительных физических усилий;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окончательное совмещение разбивочных и геометрических осей осуществлять с помощью монтажного ломика или специального инструмента (конусных оправок, сборочных пробок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После установки конструкции в проектное положение произвести ее закрепление (постоянное или временное), обеспечивающее устойчивость и неподвижность при воздействии монтажных и ветровых нагрузок.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Расстроповку установленных элементов конструкций осуществлять при соблюдении следующих требований безопасности: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расстроповку элементов конструкций выносной площадки, соединяемых заклепками или болтами повышенной прочности, при отсутствии специальных указаний в проекте производить после установки в соединительном узле не менее 30 процентов от проектных заклепок или болтов, если их более пяти, в других случаях – не менее двух;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расстроповку элементов конструкций выносной площадки, закрепляемых электросваркой и воспринимающих монтажную нагрузку, выполнять после сварки проектными швами или прихватками согласно проекту. Конструкции, не воспринимающие монтажные нагрузки, допускается расстрапливать после прихватки электросваркой длиной не менее 60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Временное крепление монтируемых конструкций снимать только после их постоянного закрепления в соответствии с требованиями проекта.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 избегать нахождения в зонах передвижения технологического транспорта, действия движущихся и вращающихся элементов оборудования, зонах подъема узлов и деталей металлоконструкций.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работнику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под поднятым грузом;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в местах, не предназначенных для прохода людей;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выравнивать перемещаемый груз руками, поправлять стропы на весу;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совпадение отверстий пальцами рук;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смотреть на дугу электросварки без средств защиты глаз;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заходить без разрешения за ограждения технологического оборудования и опасных зон;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перемещать ограждения опасных зон;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электрическим проводам, кабелям;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и облокачиваться на случайные предметы и перила ограждения;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 спускаться бегом по переходным мостикам;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в темное время суток на неосвещенной территории;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инструментом, приспособлениями, а также оборудованием, обращению с которыми работник не обучен;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прямыми обязанностями по специальности, без получения целевого инструктажа;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месту проведения работ посторонних лиц;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Работать с ручным инструментом и приспособлениями ударного действия необходимо в средствах индивидуальной защиты глаз (очков защитных) и средствах индивидуальной защиты рук работающего от механических воздействий. Необходимость использования при работе с ручным инструментом и приспособлениями ударного действия средств индивидуальной защиты лица (щитки защитные лицевые) устанавливается работодателем в рамках проведенных процедур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40–50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–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поломки оборудования, инструмента, угрожающей аварией на рабочем месте, работнику следует: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его эксплуатацию. Самому неисправность не устранять;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случившемся непосредственному руководителю работ и работнику, ответственному за осуществление производственного контроля;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2b1eb7d5d844c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