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w:t>
      </w:r>
      <w:r>
        <w:rPr>
          <w:rFonts w:hAnsi="Times New Roman" w:cs="Times New Roman"/>
          <w:b/>
          <w:bCs/>
          <w:color w:val="000000"/>
          <w:sz w:val="24"/>
          <w:szCs w:val="24"/>
        </w:rPr>
        <w:t>охране труда при монтаже системы видеонаблюдения</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монтажу системы видеонаблюдения.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монтажу системы видеонаблюдения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поверхности оборудования,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электрический ток, который при замыкании может пройти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расположение рабочего места на высоте, например, при работе со стремянки;</w:t>
      </w:r>
    </w:p>
    <w:p>
      <w:pPr>
        <w:spacing w:line="240" w:lineRule="auto"/>
        <w:rPr>
          <w:rFonts w:hAnsi="Times New Roman" w:cs="Times New Roman"/>
          <w:color w:val="000000"/>
          <w:sz w:val="24"/>
          <w:szCs w:val="24"/>
        </w:rPr>
      </w:pPr>
      <w:r>
        <w:rPr>
          <w:rFonts w:hAnsi="Times New Roman" w:cs="Times New Roman"/>
          <w:color w:val="000000"/>
          <w:sz w:val="24"/>
          <w:szCs w:val="24"/>
        </w:rPr>
        <w:t>- отлетающие твердые частицы (например, при пробивке отверстий);</w:t>
      </w:r>
    </w:p>
    <w:p>
      <w:pPr>
        <w:spacing w:line="240" w:lineRule="auto"/>
        <w:rPr>
          <w:rFonts w:hAnsi="Times New Roman" w:cs="Times New Roman"/>
          <w:color w:val="000000"/>
          <w:sz w:val="24"/>
          <w:szCs w:val="24"/>
        </w:rPr>
      </w:pPr>
      <w:r>
        <w:rPr>
          <w:rFonts w:hAnsi="Times New Roman" w:cs="Times New Roman"/>
          <w:color w:val="000000"/>
          <w:sz w:val="24"/>
          <w:szCs w:val="24"/>
        </w:rPr>
        <w:t>- вылетающий дюбель (при пользовании монтажно-поршневым пистолетом);</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шероховатость на поверхности инструментов, монтируемых узлов, механизмов, оборудования,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неудобная рабочая поза;</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(71-16)любым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Прежде чем приступить к выполнению работ повышенной опасности, работник должен ознакомиться с мероприятиями, обеспечивающими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4.1.2.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Надеть спецодежду, спецобувь и защитную каску; при необходимости, проверить наличие и подготовить другие средства индивидуальной защиты (защитные очки, диэлектрические перчатки, противошумные наушники и т.п.).</w:t>
      </w:r>
    </w:p>
    <w:p>
      <w:pPr>
        <w:spacing w:line="240" w:lineRule="auto"/>
        <w:rPr>
          <w:rFonts w:hAnsi="Times New Roman" w:cs="Times New Roman"/>
          <w:color w:val="000000"/>
          <w:sz w:val="24"/>
          <w:szCs w:val="24"/>
        </w:rPr>
      </w:pPr>
      <w:r>
        <w:rPr>
          <w:rFonts w:hAnsi="Times New Roman" w:cs="Times New Roman"/>
          <w:color w:val="000000"/>
          <w:sz w:val="24"/>
          <w:szCs w:val="24"/>
        </w:rPr>
        <w:t>4.1.3. Спецодежда должна быть соответствующего размера, чистой и не стеснять движений.</w:t>
      </w:r>
    </w:p>
    <w:p>
      <w:pPr>
        <w:spacing w:line="240" w:lineRule="auto"/>
        <w:rPr>
          <w:rFonts w:hAnsi="Times New Roman" w:cs="Times New Roman"/>
          <w:color w:val="000000"/>
          <w:sz w:val="24"/>
          <w:szCs w:val="24"/>
        </w:rPr>
      </w:pPr>
      <w:r>
        <w:rPr>
          <w:rFonts w:hAnsi="Times New Roman" w:cs="Times New Roman"/>
          <w:color w:val="000000"/>
          <w:sz w:val="24"/>
          <w:szCs w:val="24"/>
        </w:rPr>
        <w:t>4.1.4. После получения задания работник обязан выполнить следующее:</w:t>
      </w:r>
    </w:p>
    <w:p>
      <w:pPr>
        <w:spacing w:line="240" w:lineRule="auto"/>
        <w:rPr>
          <w:rFonts w:hAnsi="Times New Roman" w:cs="Times New Roman"/>
          <w:color w:val="000000"/>
          <w:sz w:val="24"/>
          <w:szCs w:val="24"/>
        </w:rPr>
      </w:pPr>
      <w:r>
        <w:rPr>
          <w:rFonts w:hAnsi="Times New Roman" w:cs="Times New Roman"/>
          <w:color w:val="000000"/>
          <w:sz w:val="24"/>
          <w:szCs w:val="24"/>
        </w:rPr>
        <w:t>4.1.4.1. Подобрать инструмент и технологическую оснастку, необходимые для выполнения работы, проверить их исправность; инструменты и материалы должны быть расположены в удобном месте с учетом технологической последовательности их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4.1.4.2. Внимательно осмотреть место предстоящей работы, привести его в порядок, убрать все посторонние предметы и, при необходимости, установить защитные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4.1.4.3. Проверить исправность оборудования, приспособлений и инструмента, а также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4.1.4.4. Весь инструмент и приспособления для выполнения работ должны быть в исправном состоянии; обнаруженные во время проверки дефекты следует устранить; при невозможности устранения неисправностей своими силами - работы производить нельзя.</w:t>
      </w:r>
    </w:p>
    <w:p>
      <w:pPr>
        <w:spacing w:line="240" w:lineRule="auto"/>
        <w:rPr>
          <w:rFonts w:hAnsi="Times New Roman" w:cs="Times New Roman"/>
          <w:color w:val="000000"/>
          <w:sz w:val="24"/>
          <w:szCs w:val="24"/>
        </w:rPr>
      </w:pPr>
      <w:r>
        <w:rPr>
          <w:rFonts w:hAnsi="Times New Roman" w:cs="Times New Roman"/>
          <w:color w:val="000000"/>
          <w:sz w:val="24"/>
          <w:szCs w:val="24"/>
        </w:rPr>
        <w:t>4.1.4.5. Подобрать, предварительно проверив исправность и сроки последних испытаний, средств индивидуальной защиты.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Работник не должен приступать к выполнению работы при следующих нарушениях требований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стремянок, наличии неогражденных проемов и перепадов по высоте в зоне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 при неисправностях применяемого инструмента, технологической оснастки, средств защиты работающих;</w:t>
      </w:r>
    </w:p>
    <w:p>
      <w:pPr>
        <w:spacing w:line="240" w:lineRule="auto"/>
        <w:rPr>
          <w:rFonts w:hAnsi="Times New Roman" w:cs="Times New Roman"/>
          <w:color w:val="000000"/>
          <w:sz w:val="24"/>
          <w:szCs w:val="24"/>
        </w:rPr>
      </w:pPr>
      <w:r>
        <w:rPr>
          <w:rFonts w:hAnsi="Times New Roman" w:cs="Times New Roman"/>
          <w:color w:val="000000"/>
          <w:sz w:val="24"/>
          <w:szCs w:val="24"/>
        </w:rPr>
        <w:t>- при несвоевременном прохождении очередных испытаний (технического осмотра) средств подмащивания, лестниц, коллективных и индивидуальных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видимых разрывов электрических цепей, по которым может быть подано напряжение на место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при нахождении рабочего места в пределах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 при недостаточной освещенности рабочего места и подходов к нему;</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Все работы по монтажу систем видеонаблюдения должны выполняться в соответствии с технологической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5.1.2. При выполнении монтажных работ должны выполняться следующие требования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5.1.2.1. Сверление и пробивку отверстий в кирпиче и бетоне необходимо производить с использованием защитных очков с небьющимися стеклами.</w:t>
      </w:r>
    </w:p>
    <w:p>
      <w:pPr>
        <w:spacing w:line="240" w:lineRule="auto"/>
        <w:rPr>
          <w:rFonts w:hAnsi="Times New Roman" w:cs="Times New Roman"/>
          <w:color w:val="000000"/>
          <w:sz w:val="24"/>
          <w:szCs w:val="24"/>
        </w:rPr>
      </w:pPr>
      <w:r>
        <w:rPr>
          <w:rFonts w:hAnsi="Times New Roman" w:cs="Times New Roman"/>
          <w:color w:val="000000"/>
          <w:sz w:val="24"/>
          <w:szCs w:val="24"/>
        </w:rPr>
        <w:t>5.1.2.2. При пробивке отверстий ручным инструментом (шлямбуром, оправкой и т.п.) необходимо проверить, чтобы длина его рабочей части превышала толщину стены не менее чем на 200 мм.</w:t>
      </w:r>
    </w:p>
    <w:p>
      <w:pPr>
        <w:spacing w:line="240" w:lineRule="auto"/>
        <w:rPr>
          <w:rFonts w:hAnsi="Times New Roman" w:cs="Times New Roman"/>
          <w:color w:val="000000"/>
          <w:sz w:val="24"/>
          <w:szCs w:val="24"/>
        </w:rPr>
      </w:pPr>
      <w:r>
        <w:rPr>
          <w:rFonts w:hAnsi="Times New Roman" w:cs="Times New Roman"/>
          <w:color w:val="000000"/>
          <w:sz w:val="24"/>
          <w:szCs w:val="24"/>
        </w:rPr>
        <w:t>5.1.2.3. При затягивании провода (кабеля) в трубу (канал) руки работающего должны быть на расстоянии не менее 1 м от торца трубы (канала).</w:t>
      </w:r>
    </w:p>
    <w:p>
      <w:pPr>
        <w:spacing w:line="240" w:lineRule="auto"/>
        <w:rPr>
          <w:rFonts w:hAnsi="Times New Roman" w:cs="Times New Roman"/>
          <w:color w:val="000000"/>
          <w:sz w:val="24"/>
          <w:szCs w:val="24"/>
        </w:rPr>
      </w:pPr>
      <w:r>
        <w:rPr>
          <w:rFonts w:hAnsi="Times New Roman" w:cs="Times New Roman"/>
          <w:color w:val="000000"/>
          <w:sz w:val="24"/>
          <w:szCs w:val="24"/>
        </w:rPr>
        <w:t>5.1.2.4. При измерении сопротивления изоляции жил проводов и кабелей мегомметром концы проводов (кабелей) с противоположной стороны должны быть ограждены или находиться под контролем специально выделенного для этих целей дежурного, аттестованного по правилам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5.1.2.5. Монтажному персоналу запрещается производить какие-либо работы, относящиеся к эксплуатации электроустановок.</w:t>
      </w:r>
    </w:p>
    <w:p>
      <w:pPr>
        <w:spacing w:line="240" w:lineRule="auto"/>
        <w:rPr>
          <w:rFonts w:hAnsi="Times New Roman" w:cs="Times New Roman"/>
          <w:color w:val="000000"/>
          <w:sz w:val="24"/>
          <w:szCs w:val="24"/>
        </w:rPr>
      </w:pPr>
      <w:r>
        <w:rPr>
          <w:rFonts w:hAnsi="Times New Roman" w:cs="Times New Roman"/>
          <w:color w:val="000000"/>
          <w:sz w:val="24"/>
          <w:szCs w:val="24"/>
        </w:rPr>
        <w:t>5.1.2.6. При использовании грузоподъемных машин и строповке материалов, изделий и конструкций монтажники должны иметь удостоверения стропальщика (такелажника).</w:t>
      </w:r>
    </w:p>
    <w:p>
      <w:pPr>
        <w:spacing w:line="240" w:lineRule="auto"/>
        <w:rPr>
          <w:rFonts w:hAnsi="Times New Roman" w:cs="Times New Roman"/>
          <w:color w:val="000000"/>
          <w:sz w:val="24"/>
          <w:szCs w:val="24"/>
        </w:rPr>
      </w:pPr>
      <w:r>
        <w:rPr>
          <w:rFonts w:hAnsi="Times New Roman" w:cs="Times New Roman"/>
          <w:color w:val="000000"/>
          <w:sz w:val="24"/>
          <w:szCs w:val="24"/>
        </w:rPr>
        <w:t>5.1.3. При работе на высоте работник должен выполнять следующие требования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5.1.3.1. Следует применять инвентарные средства подмащивания, прошедшие испытания в установленные сроки.</w:t>
      </w:r>
    </w:p>
    <w:p>
      <w:pPr>
        <w:spacing w:line="240" w:lineRule="auto"/>
        <w:rPr>
          <w:rFonts w:hAnsi="Times New Roman" w:cs="Times New Roman"/>
          <w:color w:val="000000"/>
          <w:sz w:val="24"/>
          <w:szCs w:val="24"/>
        </w:rPr>
      </w:pPr>
      <w:r>
        <w:rPr>
          <w:rFonts w:hAnsi="Times New Roman" w:cs="Times New Roman"/>
          <w:color w:val="000000"/>
          <w:sz w:val="24"/>
          <w:szCs w:val="24"/>
        </w:rPr>
        <w:t>5.1.3.2. При работе на высоте рабочее место должно иметь защитное ограждение.</w:t>
      </w:r>
    </w:p>
    <w:p>
      <w:pPr>
        <w:spacing w:line="240" w:lineRule="auto"/>
        <w:rPr>
          <w:rFonts w:hAnsi="Times New Roman" w:cs="Times New Roman"/>
          <w:color w:val="000000"/>
          <w:sz w:val="24"/>
          <w:szCs w:val="24"/>
        </w:rPr>
      </w:pPr>
      <w:r>
        <w:rPr>
          <w:rFonts w:hAnsi="Times New Roman" w:cs="Times New Roman"/>
          <w:color w:val="000000"/>
          <w:sz w:val="24"/>
          <w:szCs w:val="24"/>
        </w:rPr>
        <w:t>5.1.3.3. Подавать предметы работающему на высоте следует с помощью специальной веревки.</w:t>
      </w:r>
    </w:p>
    <w:p>
      <w:pPr>
        <w:spacing w:line="240" w:lineRule="auto"/>
        <w:rPr>
          <w:rFonts w:hAnsi="Times New Roman" w:cs="Times New Roman"/>
          <w:color w:val="000000"/>
          <w:sz w:val="24"/>
          <w:szCs w:val="24"/>
        </w:rPr>
      </w:pPr>
      <w:r>
        <w:rPr>
          <w:rFonts w:hAnsi="Times New Roman" w:cs="Times New Roman"/>
          <w:color w:val="000000"/>
          <w:sz w:val="24"/>
          <w:szCs w:val="24"/>
        </w:rPr>
        <w:t>5.1.3.4. Запрещается применять в качестве средств подмащивания ящики, бочки и другие случайные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5.1.4. При выполнении работы следует пользоваться только исправным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5.1.5. Ручной инструмент должен быть, по возможности, закреплен за работником для индивидуального 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5.1.6. Инструмент на рабочем месте должен быть расположен так, чтобы исключалась возможность его скатывания и падения.</w:t>
      </w:r>
    </w:p>
    <w:p>
      <w:pPr>
        <w:spacing w:line="240" w:lineRule="auto"/>
        <w:rPr>
          <w:rFonts w:hAnsi="Times New Roman" w:cs="Times New Roman"/>
          <w:color w:val="000000"/>
          <w:sz w:val="24"/>
          <w:szCs w:val="24"/>
        </w:rPr>
      </w:pPr>
      <w:r>
        <w:rPr>
          <w:rFonts w:hAnsi="Times New Roman" w:cs="Times New Roman"/>
          <w:color w:val="000000"/>
          <w:sz w:val="24"/>
          <w:szCs w:val="24"/>
        </w:rPr>
        <w:t>5.1.7. Размеры зева (захвата) гаечных ключей не должны превышать размеров головок болтов (граней гаек) более чем на 0,3 мм; при этом не допускается применение подкладок при зазоре между плоскостями губок и головок болтов или гаек более допустимого; рабочие поверхности гаечных ключей не должны иметь сбитых скосов, а рукоятки - заусенцев; при отвертывании и завертывании гаек и болтов запрещается удлинять гаечные ключи дополнительными рычагами, вторыми ключами или трубами; при необходимости нужно применять ключи с длинными рукоятками.</w:t>
      </w:r>
    </w:p>
    <w:p>
      <w:pPr>
        <w:spacing w:line="240" w:lineRule="auto"/>
        <w:rPr>
          <w:rFonts w:hAnsi="Times New Roman" w:cs="Times New Roman"/>
          <w:color w:val="000000"/>
          <w:sz w:val="24"/>
          <w:szCs w:val="24"/>
        </w:rPr>
      </w:pPr>
      <w:r>
        <w:rPr>
          <w:rFonts w:hAnsi="Times New Roman" w:cs="Times New Roman"/>
          <w:color w:val="000000"/>
          <w:sz w:val="24"/>
          <w:szCs w:val="24"/>
        </w:rPr>
        <w:t>5.1.8. Отвертка должна выбираться по ширине рабочей части (лопатки), зависящей от размера шлица в головке винта или шурупа.</w:t>
      </w:r>
    </w:p>
    <w:p>
      <w:pPr>
        <w:spacing w:line="240" w:lineRule="auto"/>
        <w:rPr>
          <w:rFonts w:hAnsi="Times New Roman" w:cs="Times New Roman"/>
          <w:color w:val="000000"/>
          <w:sz w:val="24"/>
          <w:szCs w:val="24"/>
        </w:rPr>
      </w:pPr>
      <w:r>
        <w:rPr>
          <w:rFonts w:hAnsi="Times New Roman" w:cs="Times New Roman"/>
          <w:color w:val="000000"/>
          <w:sz w:val="24"/>
          <w:szCs w:val="24"/>
        </w:rPr>
        <w:t>5.1.9. Рукоятки молотков и другого инструмента ударного действия должны изготовляться из сухой древесины твердых лиственных пород (березы, дуба, бука, клена, ясеня, рябины) без сучков и косослоя или из синтетических материалов, обеспечивающих эксплуатационную прочность и надежность в работе; не следует использовать рукоятки, изготовленные из мягких и крупнослоистых пород дерева (ели, сосны и т.п.), а также из сырой древесины; рукоятки должны иметь по всей длине в сечении овальную форму, быть гладкими и не иметь трещин; к свободному концу рукоятки должны несколько утолщаться во избежание выскальзывания из рук; ось рукоятки должна быть строго перпендикулярна продольной оси инструмента; клинья для укрепления инструмента на рукоятке должны выполняться из мягкой стали, и иметь насечки (ерши).</w:t>
      </w:r>
    </w:p>
    <w:p>
      <w:pPr>
        <w:spacing w:line="240" w:lineRule="auto"/>
        <w:rPr>
          <w:rFonts w:hAnsi="Times New Roman" w:cs="Times New Roman"/>
          <w:color w:val="000000"/>
          <w:sz w:val="24"/>
          <w:szCs w:val="24"/>
        </w:rPr>
      </w:pPr>
      <w:r>
        <w:rPr>
          <w:rFonts w:hAnsi="Times New Roman" w:cs="Times New Roman"/>
          <w:color w:val="000000"/>
          <w:sz w:val="24"/>
          <w:szCs w:val="24"/>
        </w:rPr>
        <w:t>5.1.10. Работать инструментом (например, напильником), рукоятка которого посажена на заостренный конец без металлического бандажного кольца,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5.1.11. Инструмент ударного действия (зубила, бородки, просечки, керны и др.) должен иметь гладкую затылочную часть без трещин, заусенцев, наклепа и скосов; на рабочем конце инструмента не должно быть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5.1.12. Работник, использующий ручной электроинструмент, должен знать о том, что классы электроинструмента в зависимости от способа осуществления защиты от поражения электрическим током следующие:</w:t>
      </w:r>
    </w:p>
    <w:p>
      <w:pPr>
        <w:spacing w:line="240" w:lineRule="auto"/>
        <w:rPr>
          <w:rFonts w:hAnsi="Times New Roman" w:cs="Times New Roman"/>
          <w:color w:val="000000"/>
          <w:sz w:val="24"/>
          <w:szCs w:val="24"/>
        </w:rPr>
      </w:pPr>
      <w:r>
        <w:rPr>
          <w:rFonts w:hAnsi="Times New Roman" w:cs="Times New Roman"/>
          <w:color w:val="000000"/>
          <w:sz w:val="24"/>
          <w:szCs w:val="24"/>
        </w:rPr>
        <w:t>0 класс - электроинструмент, в котором защита от поражения электрическим током обеспечивается основной изоляцией; при этом отсутствует электрическое соединение открытых проводящих частей (если они имеются) с защитным проводником стационарной проводки;</w:t>
      </w:r>
    </w:p>
    <w:p>
      <w:pPr>
        <w:spacing w:line="240" w:lineRule="auto"/>
        <w:rPr>
          <w:rFonts w:hAnsi="Times New Roman" w:cs="Times New Roman"/>
          <w:color w:val="000000"/>
          <w:sz w:val="24"/>
          <w:szCs w:val="24"/>
        </w:rPr>
      </w:pPr>
      <w:r>
        <w:rPr>
          <w:rFonts w:hAnsi="Times New Roman" w:cs="Times New Roman"/>
          <w:color w:val="000000"/>
          <w:sz w:val="24"/>
          <w:szCs w:val="24"/>
        </w:rPr>
        <w:t>I класс - электроинструмент, в котором защита от поражения электрическим током обеспечивается основной изоляцией и соединением открытых проводящих частей, доступных для прикосновения, с защитным проводником стационарной проводки;</w:t>
      </w:r>
    </w:p>
    <w:p>
      <w:pPr>
        <w:spacing w:line="240" w:lineRule="auto"/>
        <w:rPr>
          <w:rFonts w:hAnsi="Times New Roman" w:cs="Times New Roman"/>
          <w:color w:val="000000"/>
          <w:sz w:val="24"/>
          <w:szCs w:val="24"/>
        </w:rPr>
      </w:pPr>
      <w:r>
        <w:rPr>
          <w:rFonts w:hAnsi="Times New Roman" w:cs="Times New Roman"/>
          <w:color w:val="000000"/>
          <w:sz w:val="24"/>
          <w:szCs w:val="24"/>
        </w:rPr>
        <w:t>II класс - электроинструмент, у которого защита от поражения электрическим током обеспечивается применением двойной или усиленной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III класс - электроинструмент, в котором защита от поражения электрическим током основана на питании от источника безопасного сверхнизкого напряжения не выше 50 В и в котором не возникают напряжения выше безопасного сверхнизкого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с электроинструментом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подключать электроинструмент напряжением до 50 В к электрической сети общего пользования через автотрансформатор, резистор или потенциометр;</w:t>
      </w:r>
    </w:p>
    <w:p>
      <w:pPr>
        <w:spacing w:line="240" w:lineRule="auto"/>
        <w:rPr>
          <w:rFonts w:hAnsi="Times New Roman" w:cs="Times New Roman"/>
          <w:color w:val="000000"/>
          <w:sz w:val="24"/>
          <w:szCs w:val="24"/>
        </w:rPr>
      </w:pPr>
      <w:r>
        <w:rPr>
          <w:rFonts w:hAnsi="Times New Roman" w:cs="Times New Roman"/>
          <w:color w:val="000000"/>
          <w:sz w:val="24"/>
          <w:szCs w:val="24"/>
        </w:rPr>
        <w:t>- натягивать кабель электроинструмента, ставить на него груз, допускать пересечение его с тросами, кабелями электросварки и рукавами газосварки;</w:t>
      </w:r>
    </w:p>
    <w:p>
      <w:pPr>
        <w:spacing w:line="240" w:lineRule="auto"/>
        <w:rPr>
          <w:rFonts w:hAnsi="Times New Roman" w:cs="Times New Roman"/>
          <w:color w:val="000000"/>
          <w:sz w:val="24"/>
          <w:szCs w:val="24"/>
        </w:rPr>
      </w:pPr>
      <w:r>
        <w:rPr>
          <w:rFonts w:hAnsi="Times New Roman" w:cs="Times New Roman"/>
          <w:color w:val="000000"/>
          <w:sz w:val="24"/>
          <w:szCs w:val="24"/>
        </w:rPr>
        <w:t>- работать с электроинструментом со случайных подставок (подоконники, ящики, стулья), на приставных лестницах;</w:t>
      </w:r>
    </w:p>
    <w:p>
      <w:pPr>
        <w:spacing w:line="240" w:lineRule="auto"/>
        <w:rPr>
          <w:rFonts w:hAnsi="Times New Roman" w:cs="Times New Roman"/>
          <w:color w:val="000000"/>
          <w:sz w:val="24"/>
          <w:szCs w:val="24"/>
        </w:rPr>
      </w:pPr>
      <w:r>
        <w:rPr>
          <w:rFonts w:hAnsi="Times New Roman" w:cs="Times New Roman"/>
          <w:color w:val="000000"/>
          <w:sz w:val="24"/>
          <w:szCs w:val="24"/>
        </w:rPr>
        <w:t>- удалять стружку или опилки руками (стружку или опилки следует удалять после полной остановки электроинструмента специальными крючками или щетками);</w:t>
      </w:r>
    </w:p>
    <w:p>
      <w:pPr>
        <w:spacing w:line="240" w:lineRule="auto"/>
        <w:rPr>
          <w:rFonts w:hAnsi="Times New Roman" w:cs="Times New Roman"/>
          <w:color w:val="000000"/>
          <w:sz w:val="24"/>
          <w:szCs w:val="24"/>
        </w:rPr>
      </w:pPr>
      <w:r>
        <w:rPr>
          <w:rFonts w:hAnsi="Times New Roman" w:cs="Times New Roman"/>
          <w:color w:val="000000"/>
          <w:sz w:val="24"/>
          <w:szCs w:val="24"/>
        </w:rPr>
        <w:t>- обрабатывать электроинструментом обледеневшие и мокрые детали;</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надзора электроинструмент, присоединенный к сети, а также передавать его лицам, не имеющим права с ним работать;</w:t>
      </w:r>
    </w:p>
    <w:p>
      <w:pPr>
        <w:spacing w:line="240" w:lineRule="auto"/>
        <w:rPr>
          <w:rFonts w:hAnsi="Times New Roman" w:cs="Times New Roman"/>
          <w:color w:val="000000"/>
          <w:sz w:val="24"/>
          <w:szCs w:val="24"/>
        </w:rPr>
      </w:pPr>
      <w:r>
        <w:rPr>
          <w:rFonts w:hAnsi="Times New Roman" w:cs="Times New Roman"/>
          <w:color w:val="000000"/>
          <w:sz w:val="24"/>
          <w:szCs w:val="24"/>
        </w:rPr>
        <w:t>- самостоятельно разбирать и ремонтировать (устранять неисправности) электроинструмент, кабель и штепсельные соединения работникам, не имеющим соответствующей квалификации.</w:t>
      </w:r>
    </w:p>
    <w:p>
      <w:pPr>
        <w:spacing w:line="240" w:lineRule="auto"/>
        <w:rPr>
          <w:rFonts w:hAnsi="Times New Roman" w:cs="Times New Roman"/>
          <w:color w:val="000000"/>
          <w:sz w:val="24"/>
          <w:szCs w:val="24"/>
        </w:rPr>
      </w:pPr>
      <w:r>
        <w:rPr>
          <w:rFonts w:hAnsi="Times New Roman" w:cs="Times New Roman"/>
          <w:color w:val="000000"/>
          <w:sz w:val="24"/>
          <w:szCs w:val="24"/>
        </w:rPr>
        <w:t>5.1.13. Электроинструмент, питающийся от сети, должен быть снабжен гибким несъемным кабелем (шнуром) со штепсельной вилкой; кабель в месте ввода в электроинструмент должен быть защищен от истирания и перегибов эластичной трубкой из изоляционного материала; трубка должна быть закреплена в корпусных деталях электроинструмента и выступать из них на длину не менее пяти диаметров кабеля.</w:t>
      </w:r>
    </w:p>
    <w:p>
      <w:pPr>
        <w:spacing w:line="240" w:lineRule="auto"/>
        <w:rPr>
          <w:rFonts w:hAnsi="Times New Roman" w:cs="Times New Roman"/>
          <w:color w:val="000000"/>
          <w:sz w:val="24"/>
          <w:szCs w:val="24"/>
        </w:rPr>
      </w:pPr>
      <w:r>
        <w:rPr>
          <w:rFonts w:hAnsi="Times New Roman" w:cs="Times New Roman"/>
          <w:color w:val="000000"/>
          <w:sz w:val="24"/>
          <w:szCs w:val="24"/>
        </w:rPr>
        <w:t>5.1.14. Во время работы кабель электроинструмента должен быть защищен от случайного повреждения и соприкосновения с металлическими горячими, влажными и масляными поверхностями или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5.1.15. При пользовании электроинструментом, его кабель не следует натягивать, перекручивать и перегибать, а также ставить на него груз; кабель по возможности нужно подвешивать.</w:t>
      </w:r>
    </w:p>
    <w:p>
      <w:pPr>
        <w:spacing w:line="240" w:lineRule="auto"/>
        <w:rPr>
          <w:rFonts w:hAnsi="Times New Roman" w:cs="Times New Roman"/>
          <w:color w:val="000000"/>
          <w:sz w:val="24"/>
          <w:szCs w:val="24"/>
        </w:rPr>
      </w:pPr>
      <w:r>
        <w:rPr>
          <w:rFonts w:hAnsi="Times New Roman" w:cs="Times New Roman"/>
          <w:color w:val="000000"/>
          <w:sz w:val="24"/>
          <w:szCs w:val="24"/>
        </w:rPr>
        <w:t>5.1.16. Запрещается держать электроинструмент за провод, касаться руками вращающегося инструмента или производить замену режущего инструмента до полной его остановки, а также работать в рукавицах, а не в диэлектрических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5.1.17. Недопустимо выполнение работ электроинструментом с приставных лестниц; на высоте свыше 1,0 м для работы с электроинструментом должна быть устроена специальная огражденная площадка.</w:t>
      </w:r>
    </w:p>
    <w:p>
      <w:pPr>
        <w:spacing w:line="240" w:lineRule="auto"/>
        <w:rPr>
          <w:rFonts w:hAnsi="Times New Roman" w:cs="Times New Roman"/>
          <w:color w:val="000000"/>
          <w:sz w:val="24"/>
          <w:szCs w:val="24"/>
        </w:rPr>
      </w:pPr>
      <w:r>
        <w:rPr>
          <w:rFonts w:hAnsi="Times New Roman" w:cs="Times New Roman"/>
          <w:color w:val="000000"/>
          <w:sz w:val="24"/>
          <w:szCs w:val="24"/>
        </w:rPr>
        <w:t>5.1.18. При пользовании электрическим паяльником необходимо соблюдать следующие требования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5.1.18.1. Расходуемые припои и флюсы должны находиться в таре, исключающей возможность загрязнения рабочих поверхностей свинцом.</w:t>
      </w:r>
    </w:p>
    <w:p>
      <w:pPr>
        <w:spacing w:line="240" w:lineRule="auto"/>
        <w:rPr>
          <w:rFonts w:hAnsi="Times New Roman" w:cs="Times New Roman"/>
          <w:color w:val="000000"/>
          <w:sz w:val="24"/>
          <w:szCs w:val="24"/>
        </w:rPr>
      </w:pPr>
      <w:r>
        <w:rPr>
          <w:rFonts w:hAnsi="Times New Roman" w:cs="Times New Roman"/>
          <w:color w:val="000000"/>
          <w:sz w:val="24"/>
          <w:szCs w:val="24"/>
        </w:rPr>
        <w:t>5.1.18.2. Электропаяльник для пайки провода и жил (для предотвращения попадания флюса и нагара на поверхность стола и проводов) следует применять на металлической подставке с лотком.</w:t>
      </w:r>
    </w:p>
    <w:p>
      <w:pPr>
        <w:spacing w:line="240" w:lineRule="auto"/>
        <w:rPr>
          <w:rFonts w:hAnsi="Times New Roman" w:cs="Times New Roman"/>
          <w:color w:val="000000"/>
          <w:sz w:val="24"/>
          <w:szCs w:val="24"/>
        </w:rPr>
      </w:pPr>
      <w:r>
        <w:rPr>
          <w:rFonts w:hAnsi="Times New Roman" w:cs="Times New Roman"/>
          <w:color w:val="000000"/>
          <w:sz w:val="24"/>
          <w:szCs w:val="24"/>
        </w:rPr>
        <w:t>5.1.18.3. Для предотвращения ожогов лица и глаз отлетевшими частицами расплавленного припоя, следует пользоваться пинцетом для поддерживания припаиваемых проводов, деталей.</w:t>
      </w:r>
    </w:p>
    <w:p>
      <w:pPr>
        <w:spacing w:line="240" w:lineRule="auto"/>
        <w:rPr>
          <w:rFonts w:hAnsi="Times New Roman" w:cs="Times New Roman"/>
          <w:color w:val="000000"/>
          <w:sz w:val="24"/>
          <w:szCs w:val="24"/>
        </w:rPr>
      </w:pPr>
      <w:r>
        <w:rPr>
          <w:rFonts w:hAnsi="Times New Roman" w:cs="Times New Roman"/>
          <w:color w:val="000000"/>
          <w:sz w:val="24"/>
          <w:szCs w:val="24"/>
        </w:rPr>
        <w:t>5.1.18.4. Промывать места пайки бензином и другими легковоспламеняющимися жидкостями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5.1.18.5. Тигель для лужения проводов нужно устанавливать в устойчивом положении в металлическом противне с бортиком.</w:t>
      </w:r>
    </w:p>
    <w:p>
      <w:pPr>
        <w:spacing w:line="240" w:lineRule="auto"/>
        <w:rPr>
          <w:rFonts w:hAnsi="Times New Roman" w:cs="Times New Roman"/>
          <w:color w:val="000000"/>
          <w:sz w:val="24"/>
          <w:szCs w:val="24"/>
        </w:rPr>
      </w:pPr>
      <w:r>
        <w:rPr>
          <w:rFonts w:hAnsi="Times New Roman" w:cs="Times New Roman"/>
          <w:color w:val="000000"/>
          <w:sz w:val="24"/>
          <w:szCs w:val="24"/>
        </w:rPr>
        <w:t>5.1.18.6. Не следует оставлять без надзора электропаяльник, присоединенный к сети, а также передавать его лицам, не имеющим права с ним работать.</w:t>
      </w:r>
    </w:p>
    <w:p>
      <w:pPr>
        <w:spacing w:line="240" w:lineRule="auto"/>
        <w:rPr>
          <w:rFonts w:hAnsi="Times New Roman" w:cs="Times New Roman"/>
          <w:color w:val="000000"/>
          <w:sz w:val="24"/>
          <w:szCs w:val="24"/>
        </w:rPr>
      </w:pPr>
      <w:r>
        <w:rPr>
          <w:rFonts w:hAnsi="Times New Roman" w:cs="Times New Roman"/>
          <w:color w:val="000000"/>
          <w:sz w:val="24"/>
          <w:szCs w:val="24"/>
        </w:rPr>
        <w:t>5.1.18.7. При коротких перерывах в работе с электропаяльником необходимо класть его на подставку с металлическими скобами, при длительных перерывах - обязательно отключать от сети.</w:t>
      </w:r>
    </w:p>
    <w:p>
      <w:pPr>
        <w:spacing w:line="240" w:lineRule="auto"/>
        <w:rPr>
          <w:rFonts w:hAnsi="Times New Roman" w:cs="Times New Roman"/>
          <w:color w:val="000000"/>
          <w:sz w:val="24"/>
          <w:szCs w:val="24"/>
        </w:rPr>
      </w:pPr>
      <w:r>
        <w:rPr>
          <w:rFonts w:hAnsi="Times New Roman" w:cs="Times New Roman"/>
          <w:color w:val="000000"/>
          <w:sz w:val="24"/>
          <w:szCs w:val="24"/>
        </w:rPr>
        <w:t>5.1.19. Запрещается работать электропаяльником при возникновении хотя бы одной из следующих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5.1.19.1. Повреждены штепсельные соединения, электрический шнур или его защитная трубка.</w:t>
      </w:r>
    </w:p>
    <w:p>
      <w:pPr>
        <w:spacing w:line="240" w:lineRule="auto"/>
        <w:rPr>
          <w:rFonts w:hAnsi="Times New Roman" w:cs="Times New Roman"/>
          <w:color w:val="000000"/>
          <w:sz w:val="24"/>
          <w:szCs w:val="24"/>
        </w:rPr>
      </w:pPr>
      <w:r>
        <w:rPr>
          <w:rFonts w:hAnsi="Times New Roman" w:cs="Times New Roman"/>
          <w:color w:val="000000"/>
          <w:sz w:val="24"/>
          <w:szCs w:val="24"/>
        </w:rPr>
        <w:t>5.1.19.2. Появление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5.1.19.3. Поломка или появление трещин в рукоятке, защитном ограждении.</w:t>
      </w:r>
    </w:p>
    <w:p>
      <w:pPr>
        <w:spacing w:line="240" w:lineRule="auto"/>
        <w:rPr>
          <w:rFonts w:hAnsi="Times New Roman" w:cs="Times New Roman"/>
          <w:color w:val="000000"/>
          <w:sz w:val="24"/>
          <w:szCs w:val="24"/>
        </w:rPr>
      </w:pPr>
      <w:r>
        <w:rPr>
          <w:rFonts w:hAnsi="Times New Roman" w:cs="Times New Roman"/>
          <w:color w:val="000000"/>
          <w:sz w:val="24"/>
          <w:szCs w:val="24"/>
        </w:rPr>
        <w:t>5.1.20. При использовании строительно-монтажного пистолета необходимо соблюдать следующие требования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5.1.20.1. При забивке дюбеля в вертикальную плоскость пистолет следует держать на уровне груди; при этом голова и ноги должны быть на расстоянии от стены, равном длине пистолета.</w:t>
      </w:r>
    </w:p>
    <w:p>
      <w:pPr>
        <w:spacing w:line="240" w:lineRule="auto"/>
        <w:rPr>
          <w:rFonts w:hAnsi="Times New Roman" w:cs="Times New Roman"/>
          <w:color w:val="000000"/>
          <w:sz w:val="24"/>
          <w:szCs w:val="24"/>
        </w:rPr>
      </w:pPr>
      <w:r>
        <w:rPr>
          <w:rFonts w:hAnsi="Times New Roman" w:cs="Times New Roman"/>
          <w:color w:val="000000"/>
          <w:sz w:val="24"/>
          <w:szCs w:val="24"/>
        </w:rPr>
        <w:t>5.1.20.2. При пристрелке конструкций к потолку рукоятка пистолета должна находиться на уровне головы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5.1.20.3. При забивке дюбеля в пол работник должен стоять на устойчивой подставке высотой не менее 100 мм.</w:t>
      </w:r>
    </w:p>
    <w:p>
      <w:pPr>
        <w:spacing w:line="240" w:lineRule="auto"/>
        <w:rPr>
          <w:rFonts w:hAnsi="Times New Roman" w:cs="Times New Roman"/>
          <w:color w:val="000000"/>
          <w:sz w:val="24"/>
          <w:szCs w:val="24"/>
        </w:rPr>
      </w:pPr>
      <w:r>
        <w:rPr>
          <w:rFonts w:hAnsi="Times New Roman" w:cs="Times New Roman"/>
          <w:color w:val="000000"/>
          <w:sz w:val="24"/>
          <w:szCs w:val="24"/>
        </w:rPr>
        <w:t>5.1.20.4. В момент выстрела ось пистолета должна находиться под прямым углом к поверхности строительного основания, а рука, поддерживающая пристреливаемую деталь, - на расстоянии не менее 150 мм от точки забивки дюбеля.</w:t>
      </w:r>
    </w:p>
    <w:p>
      <w:pPr>
        <w:spacing w:line="240" w:lineRule="auto"/>
        <w:rPr>
          <w:rFonts w:hAnsi="Times New Roman" w:cs="Times New Roman"/>
          <w:color w:val="000000"/>
          <w:sz w:val="24"/>
          <w:szCs w:val="24"/>
        </w:rPr>
      </w:pPr>
      <w:r>
        <w:rPr>
          <w:rFonts w:hAnsi="Times New Roman" w:cs="Times New Roman"/>
          <w:color w:val="000000"/>
          <w:sz w:val="24"/>
          <w:szCs w:val="24"/>
        </w:rPr>
        <w:t>5.1.20.5. Нельзя забивать дюбель в строительное основание, прочность которого выше прочности дюбеля, а также в основание, обладающее хрупкостью.</w:t>
      </w:r>
    </w:p>
    <w:p>
      <w:pPr>
        <w:spacing w:line="240" w:lineRule="auto"/>
        <w:rPr>
          <w:rFonts w:hAnsi="Times New Roman" w:cs="Times New Roman"/>
          <w:color w:val="000000"/>
          <w:sz w:val="24"/>
          <w:szCs w:val="24"/>
        </w:rPr>
      </w:pPr>
      <w:r>
        <w:rPr>
          <w:rFonts w:hAnsi="Times New Roman" w:cs="Times New Roman"/>
          <w:color w:val="000000"/>
          <w:sz w:val="24"/>
          <w:szCs w:val="24"/>
        </w:rPr>
        <w:t>5.1.20.6. Работы во взрыво- и пожароопасных помещениях со строительно-монтажным пистолетом следует выполнять только при наличии специального разрешения органов пожарного надзора на выполнение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5.1.21. При работе с электродрелью предметы, подлежащие сверлению, должны закрепляться.</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руками вращающегося рабочего органа электродрели;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применять рычаг для нажима на работающую электродрель.</w:t>
      </w:r>
    </w:p>
    <w:p>
      <w:pPr>
        <w:spacing w:line="240" w:lineRule="auto"/>
        <w:rPr>
          <w:rFonts w:hAnsi="Times New Roman" w:cs="Times New Roman"/>
          <w:color w:val="000000"/>
          <w:sz w:val="24"/>
          <w:szCs w:val="24"/>
        </w:rPr>
      </w:pPr>
      <w:r>
        <w:rPr>
          <w:rFonts w:hAnsi="Times New Roman" w:cs="Times New Roman"/>
          <w:color w:val="000000"/>
          <w:sz w:val="24"/>
          <w:szCs w:val="24"/>
        </w:rPr>
        <w:t>5.1.22. Запрещается работать с электроинструментом, у которого истек срок очередного испытания, технического обслуживания или при возникновении хотя бы одной из следующих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 повреждение штепсельного соединения, кабеля или его защитной трубки;</w:t>
      </w:r>
    </w:p>
    <w:p>
      <w:pPr>
        <w:spacing w:line="240" w:lineRule="auto"/>
        <w:rPr>
          <w:rFonts w:hAnsi="Times New Roman" w:cs="Times New Roman"/>
          <w:color w:val="000000"/>
          <w:sz w:val="24"/>
          <w:szCs w:val="24"/>
        </w:rPr>
      </w:pPr>
      <w:r>
        <w:rPr>
          <w:rFonts w:hAnsi="Times New Roman" w:cs="Times New Roman"/>
          <w:color w:val="000000"/>
          <w:sz w:val="24"/>
          <w:szCs w:val="24"/>
        </w:rPr>
        <w:t>- повреждение крышки щеткодержателя;</w:t>
      </w:r>
    </w:p>
    <w:p>
      <w:pPr>
        <w:spacing w:line="240" w:lineRule="auto"/>
        <w:rPr>
          <w:rFonts w:hAnsi="Times New Roman" w:cs="Times New Roman"/>
          <w:color w:val="000000"/>
          <w:sz w:val="24"/>
          <w:szCs w:val="24"/>
        </w:rPr>
      </w:pPr>
      <w:r>
        <w:rPr>
          <w:rFonts w:hAnsi="Times New Roman" w:cs="Times New Roman"/>
          <w:color w:val="000000"/>
          <w:sz w:val="24"/>
          <w:szCs w:val="24"/>
        </w:rPr>
        <w:t>- искрение щеток на коллекторе, сопровождающееся появлением кругового огня на его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 вытекание смазки из редуктора или вентиляционных каналов;</w:t>
      </w:r>
    </w:p>
    <w:p>
      <w:pPr>
        <w:spacing w:line="240" w:lineRule="auto"/>
        <w:rPr>
          <w:rFonts w:hAnsi="Times New Roman" w:cs="Times New Roman"/>
          <w:color w:val="000000"/>
          <w:sz w:val="24"/>
          <w:szCs w:val="24"/>
        </w:rPr>
      </w:pPr>
      <w:r>
        <w:rPr>
          <w:rFonts w:hAnsi="Times New Roman" w:cs="Times New Roman"/>
          <w:color w:val="000000"/>
          <w:sz w:val="24"/>
          <w:szCs w:val="24"/>
        </w:rPr>
        <w:t>- появление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 появление повышенного шума, стука, вибрации;</w:t>
      </w:r>
    </w:p>
    <w:p>
      <w:pPr>
        <w:spacing w:line="240" w:lineRule="auto"/>
        <w:rPr>
          <w:rFonts w:hAnsi="Times New Roman" w:cs="Times New Roman"/>
          <w:color w:val="000000"/>
          <w:sz w:val="24"/>
          <w:szCs w:val="24"/>
        </w:rPr>
      </w:pPr>
      <w:r>
        <w:rPr>
          <w:rFonts w:hAnsi="Times New Roman" w:cs="Times New Roman"/>
          <w:color w:val="000000"/>
          <w:sz w:val="24"/>
          <w:szCs w:val="24"/>
        </w:rPr>
        <w:t>- поломка или появление трещин в корпусной детали, рукоятке, защитном ограждении;</w:t>
      </w:r>
    </w:p>
    <w:p>
      <w:pPr>
        <w:spacing w:line="240" w:lineRule="auto"/>
        <w:rPr>
          <w:rFonts w:hAnsi="Times New Roman" w:cs="Times New Roman"/>
          <w:color w:val="000000"/>
          <w:sz w:val="24"/>
          <w:szCs w:val="24"/>
        </w:rPr>
      </w:pPr>
      <w:r>
        <w:rPr>
          <w:rFonts w:hAnsi="Times New Roman" w:cs="Times New Roman"/>
          <w:color w:val="000000"/>
          <w:sz w:val="24"/>
          <w:szCs w:val="24"/>
        </w:rPr>
        <w:t>- повреждение рабочей части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исчезновение электрической связи между металлическим частями корпуса и нулевым зажимным штырем питательной вилки;</w:t>
      </w:r>
    </w:p>
    <w:p>
      <w:pPr>
        <w:spacing w:line="240" w:lineRule="auto"/>
        <w:rPr>
          <w:rFonts w:hAnsi="Times New Roman" w:cs="Times New Roman"/>
          <w:color w:val="000000"/>
          <w:sz w:val="24"/>
          <w:szCs w:val="24"/>
        </w:rPr>
      </w:pPr>
      <w:r>
        <w:rPr>
          <w:rFonts w:hAnsi="Times New Roman" w:cs="Times New Roman"/>
          <w:color w:val="000000"/>
          <w:sz w:val="24"/>
          <w:szCs w:val="24"/>
        </w:rPr>
        <w:t>- неисправность пускового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5.1.23. Соблюдать правила перемещения по территории предприятия,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5.1.24.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5.1.25.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5.1.26. При совместной работе согласовывать свои действия с действиями других рабочих.</w:t>
      </w:r>
    </w:p>
    <w:p>
      <w:pPr>
        <w:spacing w:line="240" w:lineRule="auto"/>
        <w:rPr>
          <w:rFonts w:hAnsi="Times New Roman" w:cs="Times New Roman"/>
          <w:color w:val="000000"/>
          <w:sz w:val="24"/>
          <w:szCs w:val="24"/>
        </w:rPr>
      </w:pPr>
      <w:r>
        <w:rPr>
          <w:rFonts w:hAnsi="Times New Roman" w:cs="Times New Roman"/>
          <w:color w:val="000000"/>
          <w:sz w:val="24"/>
          <w:szCs w:val="24"/>
        </w:rPr>
        <w:t>5.1.27. Заметив нарушение требований охраны труда другим рабочим, работнику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5.1.28.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5.1.29.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5.1.30.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5.1.31.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5.1.32.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5.1.33. При выполнении работ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на оборудовании со снятыми защитными ограждениями и предохранительными устройствами;</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работающее оборудование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подвижным частям и зонам;</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инструментом, приспособлениями, а также оборудованием, обращению с которыми работник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 Во время работы необходимо эксплуатировать (использовать) по назначению выданные СИЗ; 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выполнению разовых работ, не связанных с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 разрешать пользоваться оборудованием посторонним неподготовленным лицам;</w:t>
      </w:r>
    </w:p>
    <w:p>
      <w:pPr>
        <w:spacing w:line="240" w:lineRule="auto"/>
        <w:rPr>
          <w:rFonts w:hAnsi="Times New Roman" w:cs="Times New Roman"/>
          <w:color w:val="000000"/>
          <w:sz w:val="24"/>
          <w:szCs w:val="24"/>
        </w:rPr>
      </w:pPr>
      <w:r>
        <w:rPr>
          <w:rFonts w:hAnsi="Times New Roman" w:cs="Times New Roman"/>
          <w:color w:val="000000"/>
          <w:sz w:val="24"/>
          <w:szCs w:val="24"/>
        </w:rPr>
        <w:t>- курить;</w:t>
      </w:r>
    </w:p>
    <w:p>
      <w:pPr>
        <w:spacing w:line="240" w:lineRule="auto"/>
        <w:rPr>
          <w:rFonts w:hAnsi="Times New Roman" w:cs="Times New Roman"/>
          <w:color w:val="000000"/>
          <w:sz w:val="24"/>
          <w:szCs w:val="24"/>
        </w:rPr>
      </w:pPr>
      <w:r>
        <w:rPr>
          <w:rFonts w:hAnsi="Times New Roman" w:cs="Times New Roman"/>
          <w:color w:val="000000"/>
          <w:sz w:val="24"/>
          <w:szCs w:val="24"/>
        </w:rPr>
        <w:t>- употреблять алкогольные и слабоалкогольные напитки, наркотические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 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обнаружения нарушений требований охраны труда, которые создают угрозу здоровью или личной безопасности, работник должен обратиться к руководителю работ и сообщить ему об этом; до устранения угрозы следует прекратить работу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во время работы неисправности средств подмащивания, применяемого оборудования, инструмента, средств защиты, следует приостановить работу и сообщить об этом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в зоне работы опасных условий работник обязан прекратить работу и сообщить об этом руководителю работы.</w:t>
      </w:r>
    </w:p>
    <w:p>
      <w:pPr>
        <w:spacing w:line="240" w:lineRule="auto"/>
        <w:rPr>
          <w:rFonts w:hAnsi="Times New Roman" w:cs="Times New Roman"/>
          <w:color w:val="000000"/>
          <w:sz w:val="24"/>
          <w:szCs w:val="24"/>
        </w:rPr>
      </w:pPr>
      <w:r>
        <w:rPr>
          <w:rFonts w:hAnsi="Times New Roman" w:cs="Times New Roman"/>
          <w:color w:val="000000"/>
          <w:sz w:val="24"/>
          <w:szCs w:val="24"/>
        </w:rPr>
        <w:t>6.3.4. При потере устойчивости или нарушении целостности конструкций в зоне выполнения работ следует прекратить работу и сообщить об этом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выполнить следующие операции:</w:t>
      </w:r>
    </w:p>
    <w:p>
      <w:pPr>
        <w:spacing w:line="240" w:lineRule="auto"/>
        <w:rPr>
          <w:rFonts w:hAnsi="Times New Roman" w:cs="Times New Roman"/>
          <w:color w:val="000000"/>
          <w:sz w:val="24"/>
          <w:szCs w:val="24"/>
        </w:rPr>
      </w:pPr>
      <w:r>
        <w:rPr>
          <w:rFonts w:hAnsi="Times New Roman" w:cs="Times New Roman"/>
          <w:color w:val="000000"/>
          <w:sz w:val="24"/>
          <w:szCs w:val="24"/>
        </w:rPr>
        <w:t>7.2.1.1. Отключить электроинструмент и другое используемое в работе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7.2.1.2. Протереть и смазать трущиеся части инструмента и сдать его на хранение.</w:t>
      </w:r>
    </w:p>
    <w:p>
      <w:pPr>
        <w:spacing w:line="240" w:lineRule="auto"/>
        <w:rPr>
          <w:rFonts w:hAnsi="Times New Roman" w:cs="Times New Roman"/>
          <w:color w:val="000000"/>
          <w:sz w:val="24"/>
          <w:szCs w:val="24"/>
        </w:rPr>
      </w:pPr>
      <w:r>
        <w:rPr>
          <w:rFonts w:hAnsi="Times New Roman" w:cs="Times New Roman"/>
          <w:color w:val="000000"/>
          <w:sz w:val="24"/>
          <w:szCs w:val="24"/>
        </w:rPr>
        <w:t>7.2.1.3. Привести в порядок рабочее место, удалив с проходов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7.2.1.4. Ручной инструмент, приспособления очистить и убрать в отведенное для хранения место.</w:t>
      </w:r>
    </w:p>
    <w:p>
      <w:pPr>
        <w:spacing w:line="240" w:lineRule="auto"/>
        <w:rPr>
          <w:rFonts w:hAnsi="Times New Roman" w:cs="Times New Roman"/>
          <w:color w:val="000000"/>
          <w:sz w:val="24"/>
          <w:szCs w:val="24"/>
        </w:rPr>
      </w:pPr>
      <w:r>
        <w:rPr>
          <w:rFonts w:hAnsi="Times New Roman" w:cs="Times New Roman"/>
          <w:color w:val="000000"/>
          <w:sz w:val="24"/>
          <w:szCs w:val="24"/>
        </w:rPr>
        <w:t>7.2.2. По окончании работы следует снять спецодежду, спецобувь и другие средства индивидуальной защиты и убрать их в установленное место хранения, при необходимости - сдать в стирку, чистку.</w:t>
      </w:r>
    </w:p>
    <w:p>
      <w:pPr>
        <w:spacing w:line="240" w:lineRule="auto"/>
        <w:rPr>
          <w:rFonts w:hAnsi="Times New Roman" w:cs="Times New Roman"/>
          <w:color w:val="000000"/>
          <w:sz w:val="24"/>
          <w:szCs w:val="24"/>
        </w:rPr>
      </w:pPr>
      <w:r>
        <w:rPr>
          <w:rFonts w:hAnsi="Times New Roman" w:cs="Times New Roman"/>
          <w:color w:val="000000"/>
          <w:sz w:val="24"/>
          <w:szCs w:val="24"/>
        </w:rPr>
        <w:t>7.2.3. Обо всех замеченных в процессе работы неполадках и неисправностях применяемого инструмента и оборудования, а также о других нарушениях требований охраны труда следует сообщить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Инструмент, приспособления, оснастку, материалы, обтирочный материал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a931c75396d4bb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