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нахождении в ремонтной зоне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нахождении в ремонтной зоне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нахождении в ремонтной зоне автомобилей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нахождении в ремонтной зоне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при нахождении в ремонтной зоне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ремонтной зоне автомобилей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в ремонтной зоне автомобилей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территории организации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освещённости, вентиляции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защитных средств и приспособлений, противопожарного инвентаря,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движения транспортных средств по территории ремонтной зоны автомобилей и передвижения работников должен быть составлен схематический план с указанием разрешенных и запрещенных направлений движения, поворотов, выездов и съездов. План должен вывешиваться у ворот организации вместе с надписью "Берегись автомобиля" и освещаться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ремонтной зоны автомобилей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ремонтной зоны автомобилей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ремонтной зоны автомобилей в состоянии алкогольного или наркотического опьянения.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ремонтной зоны автомобилей от исполнения их должностных обязанностей (комментарии, беседы, вопросы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Курить в строго отведённом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ремонтной зоны автомобилей 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ремонтной зоны автомобилей,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работнику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ремонтной зоны автомобилей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57499e5a1d43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