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ленточного конвейера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обслуживании ленточного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ленточными конвейерами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ленточными конвейерами;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ленточными конвейерами;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ленточными конвейерами;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ленточными конвейерами.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ленточными конвейерами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эксплуатации промышленного транспорта".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обслуживанию ленточного конвейера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ленточными конвейерами.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ленточными конвейерами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участка,</w:t>
      </w:r>
      <w:r>
        <w:rPr>
          <w:rFonts w:hAnsi="Times New Roman" w:cs="Times New Roman"/>
          <w:color w:val="000000"/>
          <w:sz w:val="24"/>
          <w:szCs w:val="24"/>
        </w:rPr>
        <w:t xml:space="preserve">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71-16), любым</w:t>
      </w:r>
      <w:r>
        <w:rPr>
          <w:rFonts w:hAnsi="Times New Roman" w:cs="Times New Roman"/>
          <w:color w:val="000000"/>
          <w:sz w:val="24"/>
          <w:szCs w:val="24"/>
        </w:rPr>
        <w:t xml:space="preserve">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обслуживании ленточных конвейеров необходимо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внешним осмотром - техническое состояние ленточных конвейеров;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средств связи с местом погрузки тарированных мешков;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комплектность аптечки первой помощи;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освещенность рабочего места, пусковых устройств, приводов, ограждений, натяжных устройств, лестниц, переходных мостиков и т.д.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и ограждающих устройств. Работать при снятых, неисправных, плохо закрепленных защитных и ограждающих устройствах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имеющихся средств сигнализации,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рабочего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незагроможденность посторонними предметами рабочего места, проходов, площадок;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- исправность заземления двигателей и пусковой аппаратуры;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обтирочных и смазочных материалов. Запас не должен превышать суточной потребности, хранить их необходимо в металлических ящиках с плотно закрывающимися крышками;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рабочем месте журнала приема-сдачи смены, инструкции по эксплуатации оборудования, инструкций по охране труда и пожарной безопасности, а также инструкции по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переносного светильника проверить наличие и исправность защитной сетки и шнура. Пользоваться светильником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при приеме смены неполадки и нарушения отразить в сменном журнале и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время приема смены совпало с моментом аварии или недопустимого отклонения в режиме работы агрегата, смену необходимо принимать только с разрешения мастера, начальника смены или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приступать к работе на неисправном оборудовании, при снятых, неправильно установленных и ненадежно закрепленных ограждениях, а также при отсутствии или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пуском конвейерных и поточных линий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работу машины и вспомогательного оборудования на холостом ходу;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блокировок линий;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систему аспирации для отсоса и очистки запыленного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движущиеся части установки должны быть ограждены съемными щитами или кожухами и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Контролировать состояние уплотнений, предотвращающих выбивание пыли в производственное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скоплении материала на линии необходимо отключить электродвигатель привода оборудования, повесить на пусковых аппаратах запрещающие знаки "Не включать - работают люди!", устранить завал, дать предупреждающий сигнал и только тогда запустить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Смазку консистентными маслами производить только при отключенной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загромождать рабочее место и помещение линий тарой и упакованной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Порожнюю тару укладывать в штабеля не выше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Участки поточных и конвейерных линий должны быть отделены проходами от соседних участков, стен, подъездных путей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ленточных конвейеров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переставлять или заменять поддерживающие и направляющие ролики;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раме конвейера или находиться на движущейся ленте;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движение ленты, а также поправлять бортовое уплотнение вручную;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без разрешения сменного мастера со своего рабочего места;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при отключенной аспирационной системе;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руками, одеждой или какими-либо другими предметами к движущимся частям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и ограждающие устройства;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и садиться на ограждения, перила, кожухи;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любые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Обслуживание ленточных конвейеров производить в соответствии с руководством предприятия-изготовителя.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сигналами, предупреждающими возникновение опасности, соблюдать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на корпусе установки электрического напряжения следует выключить главный рубильник, повесить на нем табличку "Не включать - работают люди!" и немедленно вызвать дежурного электромонтера для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возникновении пожара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 и приспособления. Запрещается протирать перильные ограждения, рабочие площадки, ступени лестниц ветошью, смоченной горюче-смазочными материалами, а также производить уборку с помощью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Ручной инструмент и инвентарь привести в порядок, сложить в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Использованный обтирочный материал сложить в предназначенное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fa7a8d109a40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