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мешкозашивателя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мешкозашивателя.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мешкозашивателем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мешкозашивателем;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мешкозашивателем;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мешкозашивателем;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мешкозашивателем.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мешкозашивателем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мешкозашивателя.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мешкозашивателя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обслуживании мешкозашивателя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мешкозашивателем.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мешкозашивателем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передвигающиеся изделия, заготовки, материалы, продукция;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обслуживании мешкозашивателя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по зашивке мешков и другой мягкой тары с готовой продукцией рисового производства на мешкозашивочной машине,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микроповреждении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Мешкозашивочная швейная машина должна быть оснащена приспособлением, исключающим ее самопроизвольное перемещение.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Головка мешкозашивочной швейной машины должна иметь ограждение, сблокированное с приводом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Подача наполненных мешков к мешкозашивочной швейной машине и их отвоз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Заправку оборудования, смену элементов оборудования, чистку оборудования производить только после отключения оборудования от сети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захламлять рабочее место материалами, мешками, продукцией, шпагатом, нитками, ярлыками и прочим. Не копить отходы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Мешки с рисом массой 50 кг при механизированной укладке и разборке штабелей допускается укладывать в штабели высотой не более 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Штабели мешков с рисом не должны превышать 8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Штабели риса, затаренного в ящики, не должны превышать 12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хранении жома для предотвращения его самовозгорания необходимо систематически контролировать температуру жома, учитывая, что температура самовозгорания жома в слое составляет 200°С, а в пылевидном состоянии - 35-38°С.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работнику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e109fef1af44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