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подналадке узлов и механизмов в процессе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подналадке узлов и механизмов в процессе работы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подналадке узлов и механизмов в процессе работы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подналадке узлов и механизмов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подналадке узлов и механизмов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подналадке узлов и механизмов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работником при подналадке узлов и механизмов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подналадке узлов и механизмов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подналадке узлов и механизмов в процессе работы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подналадке узлов и механизмов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при подналадке узлов и механизмов в процессе работы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работника при подналадке узлов и механизмов в процессе работы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сооружения и механизмы, перемещаемые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технологического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подналадке узлов и механизмов в процессе работы могут возникнуть следующие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 случае наличия к моменту сдачи смены аварийного положения или ответственного переключения прием-сдача смены должны производиться по окончании этих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электроинструментом следует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проведения работ по монтажу технологического оборудования должны быть определены места проезда транспортных средств, перемещения монтажной техники и прохода работников, установлены границы опасных зон и необходимые ограждения, вывешены знаки безопасности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проезды, проходы и рабочие места в зоне производства монтажных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Монтажные проемы для монтируемого технологического оборудования, каналы, траншеи, рвы, фундаментные колодцы необходимо закрывать (перекрывать) съемными деревянными щитами. При необходимости должны быть установлены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падения работников монтажные проемы в технологические подвалы и глубокие приямки в фундаментах должны быть ограждены инвентарными защитными оградительными устройствами или закрыты сплошным настилом.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Узлы и детали технологического оборудования в процессе монтажа должны быть надежно закреплены соответствующими приспособлениями, зажимами, распорками.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 и детали, временно размещаемые в зоне монтажа, необходимо хранить на подставках высотой не менее 0,1 метра или на специальных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выполнять какие-либо работы на технологическом оборудовании (или под ним), если оно находится в приподнятом положении и поддерживается лебедками, домкратами и другими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Технологическое оборудование, трубопроводы, воздуховоды и арматура, не используемые при осуществлении производственных процессов в результате изменения технологической схемы или по другим причинам, должны быть демонтированы.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завершения проведения монтажных работ необходимо проверить наличие и исправность всех входящих в конструкцию технологического оборудования оградительных и предохранительных устройств и систем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Техническое обслуживание и ремонт технологического оборудования должны выполняться в соответствии с разработанными технологическими регламентами (инструкциями по эксплуатации, технологическими картами, проектами организации и производства ремонтных работ), которыми устанавливаются порядок и последовательность выполнения работ, необходимые приспособления и инструмент, а также определяются должностные лица, ответственные за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Остановленные для технического обслуживания или ремонта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заглушки,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необходимо проводить периодически в процессе технического обслуживания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работ по ремонту технологического оборудования, его сборке и разборке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рубке, резке металла, заправке и заточке инструмента необходимо работать с применением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по ремонту технологического оборудования, в котором находились ядовитые или отравляющие вещества, должны производиться с применением соответствующих СИЗ после удаления (нейтрализации) ядовитых или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Применяемые для выполнения ремонтных работ лестницы и подмости должны быть исправны, не иметь изломов, трещин и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 окончании ремонта технологического оборудования и коммуникаций необходимо удостовериться в том, что внутри технологического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Пробный пуск технологического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транспортировании технологического оборудования, комплектующих изделий и расходных материалов необходимо обеспечивать безопасность транспортных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Безопасность транспортных коммуникаций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разработкой транспортно-технологических схем;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организацией движения транспорта на территории в соответствии со схемой движения транспортных средств и пешеходов;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установкой дорожных знаков и указателей.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смещения или падения груза при движении транспортного средства груз должен быть размещен и закреплен в соответствии с техническими условиями на погрузку и крепление данного вида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Маневрирование транспортных средств с грузами после снятия крепления с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размещении технологического оборудования, комплектующих изделий, расходных материалов, заготовок, полуфабрикатов, готовой продукции и отходов производства необходимо соблюдать требования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Складирование легковоспламеняющихся и горючих жидкостей, горючих и взрывоопасных материалов должно осуществляться с соблюдением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Хранение в производственных помещениях чистого и использованного обтирочного материала должно осуществляться раздельно в закрываемых крышками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с использованным обтирочным материалом должны освобождаться по мере их заполнения,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обтирочного материала из синтетических и искусственных волокон в помещениях взрывоопасных производств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подналадке узлов и механизмов в процессе работы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временное ограждение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Установить на место постоянные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наряд-допуск. Наряд-допуск может быть закрыт оперативным персоналом лишь после осмотра оборудования и места работы, проверки на отсутствие посторонних предметов, инструмента и при надлежащей чистоте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Оформить окончание работ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f2fd84035341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