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производстве электротехнических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производстве электротехнических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производстве электротехнических работ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электротехнических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электротехнических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выполнении электротехнических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электротехнических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работе в электроустановках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погрузочно-разгрузочных работах и размещении грузов </w:t>
      </w:r>
      <w:r>
        <w:rPr>
          <w:rFonts w:hAnsi="Times New Roman" w:cs="Times New Roman"/>
          <w:color w:val="000000"/>
          <w:sz w:val="24"/>
          <w:szCs w:val="24"/>
        </w:rPr>
        <w:t>Приказ Минтруда от 28.10.2020 № 753н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«Правила по охране труда при работе с инструментом и приспособлениями» утверждены </w:t>
      </w:r>
      <w:r>
        <w:rPr>
          <w:rFonts w:hAnsi="Times New Roman" w:cs="Times New Roman"/>
          <w:color w:val="000000"/>
          <w:sz w:val="24"/>
          <w:szCs w:val="24"/>
        </w:rPr>
        <w:t>приказом Министерства труда и социальной защиты Российской Федерации от 27.11.2020,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технической эксплуатации электроустановок потребителей, утверждённых </w:t>
      </w:r>
      <w:r>
        <w:rPr>
          <w:rFonts w:hAnsi="Times New Roman" w:cs="Times New Roman"/>
          <w:color w:val="000000"/>
          <w:sz w:val="24"/>
          <w:szCs w:val="24"/>
        </w:rPr>
        <w:t>приказом Минэнерго 12.08.2022 № 811</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Постановления Правительства РФ от 16.09.2020 №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Правила по охране труда при эксплуатации электроустановок,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2.1.7. </w:t>
      </w:r>
      <w:r>
        <w:rPr>
          <w:rFonts w:hAnsi="Times New Roman" w:cs="Times New Roman"/>
          <w:color w:val="000000"/>
          <w:sz w:val="24"/>
          <w:szCs w:val="24"/>
        </w:rPr>
        <w:t>Приказ Минтруда России от 29.10.2021 № 766н</w:t>
      </w:r>
      <w:r>
        <w:rPr>
          <w:rFonts w:hAnsi="Times New Roman" w:cs="Times New Roman"/>
          <w:color w:val="000000"/>
          <w:sz w:val="24"/>
          <w:szCs w:val="24"/>
        </w:rPr>
        <w:t xml:space="preserve"> Об утверждении Правил обеспечения работников средствами индивидуальной защиты и смывающими средствами.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выполнении электротехнических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3.2. При выполнении электротехнических работ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техническому обслуживанию электроустановок допускаются лица старше 18 лет, подтвердившие знания на группу по электробезопасности не ниже III , прошедшие медицинский осмотр и не имеющие противопоказаний к выполнению работ по обслуживанию электроустановок, прошедшие теоретическое и практическое обучение, проверку знаний требований электробезопасности и охраны труда и получившие допуск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Изолирующие части инструмента, используемого для обслуживания электроустановок c прикосновением к токоведущим частям, должны быть выполнены из токонепроводящих материалов.</w:t>
      </w:r>
    </w:p>
    <w:p>
      <w:pPr>
        <w:spacing w:line="240" w:lineRule="auto"/>
        <w:rPr>
          <w:rFonts w:hAnsi="Times New Roman" w:cs="Times New Roman"/>
          <w:color w:val="000000"/>
          <w:sz w:val="24"/>
          <w:szCs w:val="24"/>
        </w:rPr>
      </w:pPr>
      <w:r>
        <w:rPr>
          <w:rFonts w:hAnsi="Times New Roman" w:cs="Times New Roman"/>
          <w:color w:val="000000"/>
          <w:sz w:val="24"/>
          <w:szCs w:val="24"/>
        </w:rPr>
        <w:t>3.5. При производстве работ во взрывоопасных зонах не допускается применение инструмента, одежды, других материалов, способных вызвать искрообразование.</w:t>
      </w:r>
    </w:p>
    <w:p>
      <w:pPr>
        <w:spacing w:line="240" w:lineRule="auto"/>
        <w:rPr>
          <w:rFonts w:hAnsi="Times New Roman" w:cs="Times New Roman"/>
          <w:color w:val="000000"/>
          <w:sz w:val="24"/>
          <w:szCs w:val="24"/>
        </w:rPr>
      </w:pPr>
      <w:r>
        <w:rPr>
          <w:rFonts w:hAnsi="Times New Roman" w:cs="Times New Roman"/>
          <w:color w:val="000000"/>
          <w:sz w:val="24"/>
          <w:szCs w:val="24"/>
        </w:rPr>
        <w:t>3.6. Для местного освещения при производстве работ во взрывоопасных зонах в темное время суток применяются переносные аккумуляторные фонари напряжением до 12 В во взрывозащищенном исполнении. Не допускается включать и выключать аккумуляторные фонари во взрывоопасных зонах.</w:t>
      </w:r>
    </w:p>
    <w:p>
      <w:pPr>
        <w:spacing w:line="240" w:lineRule="auto"/>
        <w:rPr>
          <w:rFonts w:hAnsi="Times New Roman" w:cs="Times New Roman"/>
          <w:color w:val="000000"/>
          <w:sz w:val="24"/>
          <w:szCs w:val="24"/>
        </w:rPr>
      </w:pPr>
      <w:r>
        <w:rPr>
          <w:rFonts w:hAnsi="Times New Roman" w:cs="Times New Roman"/>
          <w:color w:val="000000"/>
          <w:sz w:val="24"/>
          <w:szCs w:val="24"/>
        </w:rPr>
        <w:t>3.7. При обнаружении неисправности средств защиты необходимо поставить в известность непосредственного руководителя. Не допускается применение защитных средств, не прошедших очередного испытания.</w:t>
      </w:r>
    </w:p>
    <w:p>
      <w:pPr>
        <w:spacing w:line="240" w:lineRule="auto"/>
        <w:rPr>
          <w:rFonts w:hAnsi="Times New Roman" w:cs="Times New Roman"/>
          <w:color w:val="000000"/>
          <w:sz w:val="24"/>
          <w:szCs w:val="24"/>
        </w:rPr>
      </w:pPr>
      <w:r>
        <w:rPr>
          <w:rFonts w:hAnsi="Times New Roman" w:cs="Times New Roman"/>
          <w:b/>
          <w:bCs/>
          <w:color w:val="000000"/>
          <w:sz w:val="24"/>
          <w:szCs w:val="24"/>
        </w:rPr>
        <w:t>3.8.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3.8.1.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3.9. Требования по выполнению режимов труда и отдыха при выполнении электротехнических работ.</w:t>
      </w:r>
    </w:p>
    <w:p>
      <w:pPr>
        <w:spacing w:line="240" w:lineRule="auto"/>
        <w:rPr>
          <w:rFonts w:hAnsi="Times New Roman" w:cs="Times New Roman"/>
          <w:color w:val="000000"/>
          <w:sz w:val="24"/>
          <w:szCs w:val="24"/>
        </w:rPr>
      </w:pPr>
      <w:r>
        <w:rPr>
          <w:rFonts w:hAnsi="Times New Roman" w:cs="Times New Roman"/>
          <w:color w:val="000000"/>
          <w:sz w:val="24"/>
          <w:szCs w:val="24"/>
        </w:rPr>
        <w:t>3.9.1. При выполнении электротехнических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3.9.2.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3.9.3.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3.9.4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3.10.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3.10.1. При производстве электротехнических работ могут возникнуть следующие опасные и вредные производственные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движущиеся машины и механизмы, подвижные части производственного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температура воздуха рабочей зоны;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температура поверхности оборудования;</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(пониженная) влажность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повышенная подвижность воздуха;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поражение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термические ожоги;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падение с высоты;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повышенный уровень статического электричества;</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3.10.2.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выполнении электротехнических работ могут возникнуть следующие риски: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опасного напряжения в электрической цепи, замыкание которой может произойти через тело человека;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опасности ожогов;</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возникновения пожара.</w:t>
      </w:r>
    </w:p>
    <w:p>
      <w:pPr>
        <w:spacing w:line="240" w:lineRule="auto"/>
        <w:rPr>
          <w:rFonts w:hAnsi="Times New Roman" w:cs="Times New Roman"/>
          <w:color w:val="000000"/>
          <w:sz w:val="24"/>
          <w:szCs w:val="24"/>
        </w:rPr>
      </w:pPr>
      <w:r>
        <w:rPr>
          <w:rFonts w:hAnsi="Times New Roman" w:cs="Times New Roman"/>
          <w:b/>
          <w:bCs/>
          <w:color w:val="000000"/>
          <w:sz w:val="24"/>
          <w:szCs w:val="24"/>
        </w:rPr>
        <w:t>3.11.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3.11.1.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3.11.2.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3.11.3.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3.11.4.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3.12.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3.12.1.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3.12.2.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3.12.3.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3.13.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3.13.1.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3.13.2.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3.13.3.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3.13.4.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3.13.5.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3.14. Нарушение правил технической эксплуатации электроустановок влечет за собой ответственность в соответствии с действующим законодательством.</w:t>
      </w:r>
    </w:p>
    <w:p>
      <w:pPr>
        <w:spacing w:line="240" w:lineRule="auto"/>
        <w:rPr>
          <w:rFonts w:hAnsi="Times New Roman" w:cs="Times New Roman"/>
          <w:color w:val="000000"/>
          <w:sz w:val="24"/>
          <w:szCs w:val="24"/>
        </w:rPr>
      </w:pPr>
      <w:r>
        <w:rPr>
          <w:rFonts w:hAnsi="Times New Roman" w:cs="Times New Roman"/>
          <w:color w:val="000000"/>
          <w:sz w:val="24"/>
          <w:szCs w:val="24"/>
        </w:rPr>
        <w:t>3.15. Каждый работник, обнаруживший нарушение правил, а также заметивший неисправности электроустановок или средств защиты, должен немедленно сообщить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надеть спецодежду и спецобувь, застегнув и заправив ее так, чтобы в ней было удобно и безопасно работать;</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 исправность инструмента, контрольно-измерительных приборов,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наличие, исправность и срок очередного испытания электрозащитных средств;</w:t>
      </w:r>
    </w:p>
    <w:p>
      <w:pPr>
        <w:spacing w:line="240" w:lineRule="auto"/>
        <w:rPr>
          <w:rFonts w:hAnsi="Times New Roman" w:cs="Times New Roman"/>
          <w:color w:val="000000"/>
          <w:sz w:val="24"/>
          <w:szCs w:val="24"/>
        </w:rPr>
      </w:pPr>
      <w:r>
        <w:rPr>
          <w:rFonts w:hAnsi="Times New Roman" w:cs="Times New Roman"/>
          <w:color w:val="000000"/>
          <w:sz w:val="24"/>
          <w:szCs w:val="24"/>
        </w:rPr>
        <w:t>получить задание, оформленное в установленном порядке (наряд-допуск или распоряжение);</w:t>
      </w:r>
    </w:p>
    <w:p>
      <w:pPr>
        <w:spacing w:line="240" w:lineRule="auto"/>
        <w:rPr>
          <w:rFonts w:hAnsi="Times New Roman" w:cs="Times New Roman"/>
          <w:color w:val="000000"/>
          <w:sz w:val="24"/>
          <w:szCs w:val="24"/>
        </w:rPr>
      </w:pPr>
      <w:r>
        <w:rPr>
          <w:rFonts w:hAnsi="Times New Roman" w:cs="Times New Roman"/>
          <w:color w:val="000000"/>
          <w:sz w:val="24"/>
          <w:szCs w:val="24"/>
        </w:rPr>
        <w:t>получить инструктаж (при необходимости) под подпись в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4.1.2. В зависимости от внешних условий и проводимой работы использовать соответствующую спецодежду, проверить наличие и исправность средств индивидуальной защиты, приспособлений и инструментов, применяемых в работе.</w:t>
      </w:r>
    </w:p>
    <w:p>
      <w:pPr>
        <w:spacing w:line="240" w:lineRule="auto"/>
        <w:rPr>
          <w:rFonts w:hAnsi="Times New Roman" w:cs="Times New Roman"/>
          <w:color w:val="000000"/>
          <w:sz w:val="24"/>
          <w:szCs w:val="24"/>
        </w:rPr>
      </w:pPr>
      <w:r>
        <w:rPr>
          <w:rFonts w:hAnsi="Times New Roman" w:cs="Times New Roman"/>
          <w:color w:val="000000"/>
          <w:sz w:val="24"/>
          <w:szCs w:val="24"/>
        </w:rPr>
        <w:t>4.1.3. При обнаружении неисправности приспособлений, инструмента, средств защиты необходимо сообщить непосредственному руководителю. Применять неисправные электрозащитные средства или с истекшим сроком испытания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4.1.4. Прежде чем приступить к работе,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произвести необходимые отключения и принять меры, препятствующие подаче напряжения на место работы вследствие ошибочного или самопроизвольного включения коммутационной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на приводах ручного и на ключах дистанционного управления коммутационной аппаратуры вывесить плакаты «Не включать – работают люди» или « Не включать – работа на линии»;</w:t>
      </w:r>
    </w:p>
    <w:p>
      <w:pPr>
        <w:spacing w:line="240" w:lineRule="auto"/>
        <w:rPr>
          <w:rFonts w:hAnsi="Times New Roman" w:cs="Times New Roman"/>
          <w:color w:val="000000"/>
          <w:sz w:val="24"/>
          <w:szCs w:val="24"/>
        </w:rPr>
      </w:pPr>
      <w:r>
        <w:rPr>
          <w:rFonts w:hAnsi="Times New Roman" w:cs="Times New Roman"/>
          <w:color w:val="000000"/>
          <w:sz w:val="24"/>
          <w:szCs w:val="24"/>
        </w:rPr>
        <w:t>проверить отсутствие напряжения на токоведущих частях;</w:t>
      </w:r>
    </w:p>
    <w:p>
      <w:pPr>
        <w:spacing w:line="240" w:lineRule="auto"/>
        <w:rPr>
          <w:rFonts w:hAnsi="Times New Roman" w:cs="Times New Roman"/>
          <w:color w:val="000000"/>
          <w:sz w:val="24"/>
          <w:szCs w:val="24"/>
        </w:rPr>
      </w:pPr>
      <w:r>
        <w:rPr>
          <w:rFonts w:hAnsi="Times New Roman" w:cs="Times New Roman"/>
          <w:color w:val="000000"/>
          <w:sz w:val="24"/>
          <w:szCs w:val="24"/>
        </w:rPr>
        <w:t>наложить заземление (включить заземляющие ножи или установить переносные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оградить при необходимости рабочие места и оставшиеся под напряжением токоведущие части, вывесить плакат «Стой! Напряжение»;</w:t>
      </w:r>
    </w:p>
    <w:p>
      <w:pPr>
        <w:spacing w:line="240" w:lineRule="auto"/>
        <w:rPr>
          <w:rFonts w:hAnsi="Times New Roman" w:cs="Times New Roman"/>
          <w:color w:val="000000"/>
          <w:sz w:val="24"/>
          <w:szCs w:val="24"/>
        </w:rPr>
      </w:pPr>
      <w:r>
        <w:rPr>
          <w:rFonts w:hAnsi="Times New Roman" w:cs="Times New Roman"/>
          <w:color w:val="000000"/>
          <w:sz w:val="24"/>
          <w:szCs w:val="24"/>
        </w:rPr>
        <w:t>сообщить ответственному работнику объекта, на котором намечены работы, о времени начала и окончания производства работ для своевременного принятия мер по безаварийной остановке технологических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при необходимости остановить движение транспортных средств по территории объекта;</w:t>
      </w:r>
    </w:p>
    <w:p>
      <w:pPr>
        <w:spacing w:line="240" w:lineRule="auto"/>
        <w:rPr>
          <w:rFonts w:hAnsi="Times New Roman" w:cs="Times New Roman"/>
          <w:color w:val="000000"/>
          <w:sz w:val="24"/>
          <w:szCs w:val="24"/>
        </w:rPr>
      </w:pPr>
      <w:r>
        <w:rPr>
          <w:rFonts w:hAnsi="Times New Roman" w:cs="Times New Roman"/>
          <w:color w:val="000000"/>
          <w:sz w:val="24"/>
          <w:szCs w:val="24"/>
        </w:rPr>
        <w:t>после остановки технологического процесса убедиться в отсутствии посторонних людей в зоне действия наряда, распоряжения;</w:t>
      </w:r>
    </w:p>
    <w:p>
      <w:pPr>
        <w:spacing w:line="240" w:lineRule="auto"/>
        <w:rPr>
          <w:rFonts w:hAnsi="Times New Roman" w:cs="Times New Roman"/>
          <w:color w:val="000000"/>
          <w:sz w:val="24"/>
          <w:szCs w:val="24"/>
        </w:rPr>
      </w:pPr>
      <w:r>
        <w:rPr>
          <w:rFonts w:hAnsi="Times New Roman" w:cs="Times New Roman"/>
          <w:color w:val="000000"/>
          <w:sz w:val="24"/>
          <w:szCs w:val="24"/>
        </w:rPr>
        <w:t>выполнить технические мероприятия, обеспечивающие безопасность производства работ, указанные в наряде или распоряжении. Если указанных мероприятий не достаточно или они не обеспечивают безопасного производства работ, потребовать выдачи нового наряда или распоряжения с устраненными недостатками;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самостоятельно принимать решения об изменении мер безопасности, указанных в наряде или распоряжении.</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Перед началом работы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 подготовить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 отрегулировать освещение в месте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правильность подключения оборудования к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проводов питания и отсутствие оголенных участков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свое психофизиологическое состояние, при недомогании следует известить об этом своего руководителя и обратиться за медицинской помощью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 получить на сменно-встречном собрании от своего руководителя задание на смену с указанием мер безопасности для выполнения задания;</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свою теоретическую и практическую подготовку применительно к намечаемой работе;</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источники опасности, которые могут воздействовать при выполнении порученного задания, и риски;</w:t>
      </w:r>
    </w:p>
    <w:p>
      <w:pPr>
        <w:spacing w:line="240" w:lineRule="auto"/>
        <w:rPr>
          <w:rFonts w:hAnsi="Times New Roman" w:cs="Times New Roman"/>
          <w:color w:val="000000"/>
          <w:sz w:val="24"/>
          <w:szCs w:val="24"/>
        </w:rPr>
      </w:pPr>
      <w:r>
        <w:rPr>
          <w:rFonts w:hAnsi="Times New Roman" w:cs="Times New Roman"/>
          <w:color w:val="000000"/>
          <w:sz w:val="24"/>
          <w:szCs w:val="24"/>
        </w:rPr>
        <w:t>• оценить свои знания инструкций по предстоящей работе и практические навыки применения безопасных способов и приемов выполнения задания. В случае незнания способов безопасного выполнения работы, а также в случае отсутствия необходимых для безопасного выполнения работ средств индивидуальной защиты, приспособлений или инструмента, обратиться к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возможные способы защиты себя и окружающих от имеющихся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безопасность механизмов, инструмента, приспособлений, которыми предстоит работать.</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Работы в действующих электроустановках должны проводиться:</w:t>
      </w:r>
    </w:p>
    <w:p>
      <w:pPr>
        <w:spacing w:line="240" w:lineRule="auto"/>
        <w:rPr>
          <w:rFonts w:hAnsi="Times New Roman" w:cs="Times New Roman"/>
          <w:color w:val="000000"/>
          <w:sz w:val="24"/>
          <w:szCs w:val="24"/>
        </w:rPr>
      </w:pPr>
      <w:r>
        <w:rPr>
          <w:rFonts w:hAnsi="Times New Roman" w:cs="Times New Roman"/>
          <w:color w:val="000000"/>
          <w:sz w:val="24"/>
          <w:szCs w:val="24"/>
        </w:rPr>
        <w:t>по заданию на производство работы, определяющему содержание, место работы, время ее начала и окончания, условия безопасного проведения, состав бригады и работников, ответственных за безопасное выполнение работы;</w:t>
      </w:r>
    </w:p>
    <w:p>
      <w:pPr>
        <w:spacing w:line="240" w:lineRule="auto"/>
        <w:rPr>
          <w:rFonts w:hAnsi="Times New Roman" w:cs="Times New Roman"/>
          <w:color w:val="000000"/>
          <w:sz w:val="24"/>
          <w:szCs w:val="24"/>
        </w:rPr>
      </w:pPr>
      <w:r>
        <w:rPr>
          <w:rFonts w:hAnsi="Times New Roman" w:cs="Times New Roman"/>
          <w:color w:val="000000"/>
          <w:sz w:val="24"/>
          <w:szCs w:val="24"/>
        </w:rPr>
        <w:t>по распоряжению;</w:t>
      </w:r>
    </w:p>
    <w:p>
      <w:pPr>
        <w:spacing w:line="240" w:lineRule="auto"/>
        <w:rPr>
          <w:rFonts w:hAnsi="Times New Roman" w:cs="Times New Roman"/>
          <w:color w:val="000000"/>
          <w:sz w:val="24"/>
          <w:szCs w:val="24"/>
        </w:rPr>
      </w:pPr>
      <w:r>
        <w:rPr>
          <w:rFonts w:hAnsi="Times New Roman" w:cs="Times New Roman"/>
          <w:color w:val="000000"/>
          <w:sz w:val="24"/>
          <w:szCs w:val="24"/>
        </w:rPr>
        <w:t>на основании перечня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 При выполнении работ работник обязан выполнять только ту работу, по которой прошел обучение, инструктаж по охране труда и к которой допущен работником, ответственным за безопасное выполнение работ.</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допускать к своей работе необученных и посторонних лиц.</w:t>
      </w:r>
    </w:p>
    <w:p>
      <w:pPr>
        <w:spacing w:line="240" w:lineRule="auto"/>
        <w:rPr>
          <w:rFonts w:hAnsi="Times New Roman" w:cs="Times New Roman"/>
          <w:color w:val="000000"/>
          <w:sz w:val="24"/>
          <w:szCs w:val="24"/>
        </w:rPr>
      </w:pPr>
      <w:r>
        <w:rPr>
          <w:rFonts w:hAnsi="Times New Roman" w:cs="Times New Roman"/>
          <w:color w:val="000000"/>
          <w:sz w:val="24"/>
          <w:szCs w:val="24"/>
        </w:rPr>
        <w:t>5.1.3. Работник обязан правильно применять во время работы выданные ему средства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5.1.4. Во время работы необходимо быть внимательным и осторожным, не отвлекаться на посторонние дела и разговоры, не отвлекать от работ других. Не допускать на рабочее место лиц, не имеющих отношения к выполнению работ. Даже при кратковременной отлучке, перерыве на обед отключать приборы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5.1.5. Соблюдать трудовую и технологическую дисциплину, воздерживаться от действий, мешающих другим работникам выполнять их трудовые обязанности, содействовать устранению причин, мешающих нормальной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5.1.6. Поддерживать порядок на своем рабочем месте, очищать его от мусора и</w:t>
      </w:r>
    </w:p>
    <w:p>
      <w:pPr>
        <w:spacing w:line="240" w:lineRule="auto"/>
        <w:rPr>
          <w:rFonts w:hAnsi="Times New Roman" w:cs="Times New Roman"/>
          <w:color w:val="000000"/>
          <w:sz w:val="24"/>
          <w:szCs w:val="24"/>
        </w:rPr>
      </w:pPr>
      <w:r>
        <w:rPr>
          <w:rFonts w:hAnsi="Times New Roman" w:cs="Times New Roman"/>
          <w:color w:val="000000"/>
          <w:sz w:val="24"/>
          <w:szCs w:val="24"/>
        </w:rPr>
        <w:t>производственных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5.1.7. Работник должен выполнять только ту работу, которая ему поручена</w:t>
      </w:r>
    </w:p>
    <w:p>
      <w:pPr>
        <w:spacing w:line="240" w:lineRule="auto"/>
        <w:rPr>
          <w:rFonts w:hAnsi="Times New Roman" w:cs="Times New Roman"/>
          <w:color w:val="000000"/>
          <w:sz w:val="24"/>
          <w:szCs w:val="24"/>
        </w:rPr>
      </w:pPr>
      <w:r>
        <w:rPr>
          <w:rFonts w:hAnsi="Times New Roman" w:cs="Times New Roman"/>
          <w:color w:val="000000"/>
          <w:sz w:val="24"/>
          <w:szCs w:val="24"/>
        </w:rPr>
        <w:t>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5.1.8. Приступая к ремонту оборудования, работник должен убедиться, что</w:t>
      </w:r>
    </w:p>
    <w:p>
      <w:pPr>
        <w:spacing w:line="240" w:lineRule="auto"/>
        <w:rPr>
          <w:rFonts w:hAnsi="Times New Roman" w:cs="Times New Roman"/>
          <w:color w:val="000000"/>
          <w:sz w:val="24"/>
          <w:szCs w:val="24"/>
        </w:rPr>
      </w:pPr>
      <w:r>
        <w:rPr>
          <w:rFonts w:hAnsi="Times New Roman" w:cs="Times New Roman"/>
          <w:color w:val="000000"/>
          <w:sz w:val="24"/>
          <w:szCs w:val="24"/>
        </w:rPr>
        <w:t>оборудование обесточено, на пульте управления вывешена табличка «Не включать.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5.1.9. Под напряжением допускается работать только под непосредственным наблюдением лица с квалификационной группой не ниже четвертой; работать в диэлектрических галошах или стоять на диэлектрическом ковре, пользоваться инструментом с изолированными рукоятками или работать в диэлектрических перчатках; не соприкасаться с людьми, находящимися на земле. Шкалы приборов и световой сигнализации должны быть отчетливо видны.</w:t>
      </w:r>
    </w:p>
    <w:p>
      <w:pPr>
        <w:spacing w:line="240" w:lineRule="auto"/>
        <w:rPr>
          <w:rFonts w:hAnsi="Times New Roman" w:cs="Times New Roman"/>
          <w:color w:val="000000"/>
          <w:sz w:val="24"/>
          <w:szCs w:val="24"/>
        </w:rPr>
      </w:pPr>
      <w:r>
        <w:rPr>
          <w:rFonts w:hAnsi="Times New Roman" w:cs="Times New Roman"/>
          <w:color w:val="000000"/>
          <w:sz w:val="24"/>
          <w:szCs w:val="24"/>
        </w:rPr>
        <w:t>5.1.10. Работник обязан выполнять работы при соблюдении следующих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необходимые отключения и принять меры, препятствующие подаче напряжения к месту работы вследствие ошибочного или самопроизвольного включения коммутационной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 наложить заземление на токоведущие части;</w:t>
      </w:r>
    </w:p>
    <w:p>
      <w:pPr>
        <w:spacing w:line="240" w:lineRule="auto"/>
        <w:rPr>
          <w:rFonts w:hAnsi="Times New Roman" w:cs="Times New Roman"/>
          <w:color w:val="000000"/>
          <w:sz w:val="24"/>
          <w:szCs w:val="24"/>
        </w:rPr>
      </w:pPr>
      <w:r>
        <w:rPr>
          <w:rFonts w:hAnsi="Times New Roman" w:cs="Times New Roman"/>
          <w:color w:val="000000"/>
          <w:sz w:val="24"/>
          <w:szCs w:val="24"/>
        </w:rPr>
        <w:t>− оградить рабочее место инвентарными ограждениями и вывесить предупреждающие плакаты;</w:t>
      </w:r>
    </w:p>
    <w:p>
      <w:pPr>
        <w:spacing w:line="240" w:lineRule="auto"/>
        <w:rPr>
          <w:rFonts w:hAnsi="Times New Roman" w:cs="Times New Roman"/>
          <w:color w:val="000000"/>
          <w:sz w:val="24"/>
          <w:szCs w:val="24"/>
        </w:rPr>
      </w:pPr>
      <w:r>
        <w:rPr>
          <w:rFonts w:hAnsi="Times New Roman" w:cs="Times New Roman"/>
          <w:color w:val="000000"/>
          <w:sz w:val="24"/>
          <w:szCs w:val="24"/>
        </w:rPr>
        <w:t>− отключить при помощи коммутационных аппаратов токоведущие части, на которых производится работа, или те, к которым прикасаются при выполнении работы, или оградить их во время работы изолирующими накладками (временными ограждениями);</w:t>
      </w:r>
    </w:p>
    <w:p>
      <w:pPr>
        <w:spacing w:line="240" w:lineRule="auto"/>
        <w:rPr>
          <w:rFonts w:hAnsi="Times New Roman" w:cs="Times New Roman"/>
          <w:color w:val="000000"/>
          <w:sz w:val="24"/>
          <w:szCs w:val="24"/>
        </w:rPr>
      </w:pPr>
      <w:r>
        <w:rPr>
          <w:rFonts w:hAnsi="Times New Roman" w:cs="Times New Roman"/>
          <w:color w:val="000000"/>
          <w:sz w:val="24"/>
          <w:szCs w:val="24"/>
        </w:rPr>
        <w:t>− принять дополнительные меры, препятствующие ошибочной подаче напряжения к месту работы при выполнении работы без применения переносных заземлений;</w:t>
      </w:r>
    </w:p>
    <w:p>
      <w:pPr>
        <w:spacing w:line="240" w:lineRule="auto"/>
        <w:rPr>
          <w:rFonts w:hAnsi="Times New Roman" w:cs="Times New Roman"/>
          <w:color w:val="000000"/>
          <w:sz w:val="24"/>
          <w:szCs w:val="24"/>
        </w:rPr>
      </w:pPr>
      <w:r>
        <w:rPr>
          <w:rFonts w:hAnsi="Times New Roman" w:cs="Times New Roman"/>
          <w:color w:val="000000"/>
          <w:sz w:val="24"/>
          <w:szCs w:val="24"/>
        </w:rPr>
        <w:t>− на пусковых устройствах, а также на основаниях предохранителей вывесить плакаты «Не включать – работают люди!»;</w:t>
      </w:r>
    </w:p>
    <w:p>
      <w:pPr>
        <w:spacing w:line="240" w:lineRule="auto"/>
        <w:rPr>
          <w:rFonts w:hAnsi="Times New Roman" w:cs="Times New Roman"/>
          <w:color w:val="000000"/>
          <w:sz w:val="24"/>
          <w:szCs w:val="24"/>
        </w:rPr>
      </w:pPr>
      <w:r>
        <w:rPr>
          <w:rFonts w:hAnsi="Times New Roman" w:cs="Times New Roman"/>
          <w:color w:val="000000"/>
          <w:sz w:val="24"/>
          <w:szCs w:val="24"/>
        </w:rPr>
        <w:t>− на временных ограждениях вывесить плакаты или нанести предупредительные надписи «Стой – опасно для жизни!»;</w:t>
      </w:r>
    </w:p>
    <w:p>
      <w:pPr>
        <w:spacing w:line="240" w:lineRule="auto"/>
        <w:rPr>
          <w:rFonts w:hAnsi="Times New Roman" w:cs="Times New Roman"/>
          <w:color w:val="000000"/>
          <w:sz w:val="24"/>
          <w:szCs w:val="24"/>
        </w:rPr>
      </w:pPr>
      <w:r>
        <w:rPr>
          <w:rFonts w:hAnsi="Times New Roman" w:cs="Times New Roman"/>
          <w:color w:val="000000"/>
          <w:sz w:val="24"/>
          <w:szCs w:val="24"/>
        </w:rPr>
        <w:t>− проверку отсутствия напряжения производить в диэлектрических перчатках;</w:t>
      </w:r>
    </w:p>
    <w:p>
      <w:pPr>
        <w:spacing w:line="240" w:lineRule="auto"/>
        <w:rPr>
          <w:rFonts w:hAnsi="Times New Roman" w:cs="Times New Roman"/>
          <w:color w:val="000000"/>
          <w:sz w:val="24"/>
          <w:szCs w:val="24"/>
        </w:rPr>
      </w:pPr>
      <w:r>
        <w:rPr>
          <w:rFonts w:hAnsi="Times New Roman" w:cs="Times New Roman"/>
          <w:color w:val="000000"/>
          <w:sz w:val="24"/>
          <w:szCs w:val="24"/>
        </w:rPr>
        <w:t>− зажимы переносного заземления накладывать на заземляемые токоведущие части при помощи изолированной штанги с применением диэлектрических перчаток;</w:t>
      </w:r>
    </w:p>
    <w:p>
      <w:pPr>
        <w:spacing w:line="240" w:lineRule="auto"/>
        <w:rPr>
          <w:rFonts w:hAnsi="Times New Roman" w:cs="Times New Roman"/>
          <w:color w:val="000000"/>
          <w:sz w:val="24"/>
          <w:szCs w:val="24"/>
        </w:rPr>
      </w:pPr>
      <w:r>
        <w:rPr>
          <w:rFonts w:hAnsi="Times New Roman" w:cs="Times New Roman"/>
          <w:color w:val="000000"/>
          <w:sz w:val="24"/>
          <w:szCs w:val="24"/>
        </w:rPr>
        <w:t>− при производстве работ на токоведущих частях, находящихся под напряжением, пользоваться только сухими и чистыми изолирующими средствами, а также держать изолирующие средства за ручки-захваты не дальше ограничительного кольца.</w:t>
      </w:r>
    </w:p>
    <w:p>
      <w:pPr>
        <w:spacing w:line="240" w:lineRule="auto"/>
        <w:rPr>
          <w:rFonts w:hAnsi="Times New Roman" w:cs="Times New Roman"/>
          <w:color w:val="000000"/>
          <w:sz w:val="24"/>
          <w:szCs w:val="24"/>
        </w:rPr>
      </w:pPr>
      <w:r>
        <w:rPr>
          <w:rFonts w:hAnsi="Times New Roman" w:cs="Times New Roman"/>
          <w:color w:val="000000"/>
          <w:sz w:val="24"/>
          <w:szCs w:val="24"/>
        </w:rPr>
        <w:t>5.1.11. Работник должен пользоваться только проверенными исправными</w:t>
      </w:r>
    </w:p>
    <w:p>
      <w:pPr>
        <w:spacing w:line="240" w:lineRule="auto"/>
        <w:rPr>
          <w:rFonts w:hAnsi="Times New Roman" w:cs="Times New Roman"/>
          <w:color w:val="000000"/>
          <w:sz w:val="24"/>
          <w:szCs w:val="24"/>
        </w:rPr>
      </w:pPr>
      <w:r>
        <w:rPr>
          <w:rFonts w:hAnsi="Times New Roman" w:cs="Times New Roman"/>
          <w:color w:val="000000"/>
          <w:sz w:val="24"/>
          <w:szCs w:val="24"/>
        </w:rPr>
        <w:t>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 рукоятки плоскогубцев, круглогубцев и кусачек должны иметь защитную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 рабочая часть отвертки должна быть хорошо заточена, рукоятка изготовлена из изолированного материала, на стержень отвертки одета изоляционная трубка, оставляющая открытой только рабочую часть отвертки;</w:t>
      </w:r>
    </w:p>
    <w:p>
      <w:pPr>
        <w:spacing w:line="240" w:lineRule="auto"/>
        <w:rPr>
          <w:rFonts w:hAnsi="Times New Roman" w:cs="Times New Roman"/>
          <w:color w:val="000000"/>
          <w:sz w:val="24"/>
          <w:szCs w:val="24"/>
        </w:rPr>
      </w:pPr>
      <w:r>
        <w:rPr>
          <w:rFonts w:hAnsi="Times New Roman" w:cs="Times New Roman"/>
          <w:color w:val="000000"/>
          <w:sz w:val="24"/>
          <w:szCs w:val="24"/>
        </w:rPr>
        <w:t>− при замерах электрических величин пользоваться измерительными приборами с непросроченным сроком поверки и с ненарушенной изоляцией проводов данного прибора;</w:t>
      </w:r>
    </w:p>
    <w:p>
      <w:pPr>
        <w:spacing w:line="240" w:lineRule="auto"/>
        <w:rPr>
          <w:rFonts w:hAnsi="Times New Roman" w:cs="Times New Roman"/>
          <w:color w:val="000000"/>
          <w:sz w:val="24"/>
          <w:szCs w:val="24"/>
        </w:rPr>
      </w:pPr>
      <w:r>
        <w:rPr>
          <w:rFonts w:hAnsi="Times New Roman" w:cs="Times New Roman"/>
          <w:color w:val="000000"/>
          <w:sz w:val="24"/>
          <w:szCs w:val="24"/>
        </w:rPr>
        <w:t>− ручной электроинструмент не должен иметь повреждений корпуса и изоляции кабеля, режущий съемный орган хорошо заточен и надежно закреплен в патроне. Перед выдачей ручной инструмент должен пройти проверку работы на холостом ходу с записью в журнале.</w:t>
      </w:r>
    </w:p>
    <w:p>
      <w:pPr>
        <w:spacing w:line="240" w:lineRule="auto"/>
        <w:rPr>
          <w:rFonts w:hAnsi="Times New Roman" w:cs="Times New Roman"/>
          <w:color w:val="000000"/>
          <w:sz w:val="24"/>
          <w:szCs w:val="24"/>
        </w:rPr>
      </w:pPr>
      <w:r>
        <w:rPr>
          <w:rFonts w:hAnsi="Times New Roman" w:cs="Times New Roman"/>
          <w:color w:val="000000"/>
          <w:sz w:val="24"/>
          <w:szCs w:val="24"/>
        </w:rPr>
        <w:t>5.1.12. Ремонт электроустановок в зоне действующего оборудования, машин и механизмов следует проводить после полной остановки движущихся частей механизмов и выполнения мероприятий, исключающих пуск в работу выведенного в ремонт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5.1.13. Смену плавких вставок предохранителей при наличии рубильника следует</w:t>
      </w:r>
    </w:p>
    <w:p>
      <w:pPr>
        <w:spacing w:line="240" w:lineRule="auto"/>
        <w:rPr>
          <w:rFonts w:hAnsi="Times New Roman" w:cs="Times New Roman"/>
          <w:color w:val="000000"/>
          <w:sz w:val="24"/>
          <w:szCs w:val="24"/>
        </w:rPr>
      </w:pPr>
      <w:r>
        <w:rPr>
          <w:rFonts w:hAnsi="Times New Roman" w:cs="Times New Roman"/>
          <w:color w:val="000000"/>
          <w:sz w:val="24"/>
          <w:szCs w:val="24"/>
        </w:rPr>
        <w:t>производить при снятом напряжении. При невозможности снятия напряжения (на групповых щитках, сборках) смену плавких вставок предохранителей допускается производить под напряжением, но при отключенной нагрузке.</w:t>
      </w:r>
    </w:p>
    <w:p>
      <w:pPr>
        <w:spacing w:line="240" w:lineRule="auto"/>
        <w:rPr>
          <w:rFonts w:hAnsi="Times New Roman" w:cs="Times New Roman"/>
          <w:color w:val="000000"/>
          <w:sz w:val="24"/>
          <w:szCs w:val="24"/>
        </w:rPr>
      </w:pPr>
      <w:r>
        <w:rPr>
          <w:rFonts w:hAnsi="Times New Roman" w:cs="Times New Roman"/>
          <w:color w:val="000000"/>
          <w:sz w:val="24"/>
          <w:szCs w:val="24"/>
        </w:rPr>
        <w:t>5.1.14. Смену плавких вставок предохранителей под напряжением работник должен производить в защитных очках, диэлектрических перчатках, при помощи изолирующих клещей.</w:t>
      </w:r>
    </w:p>
    <w:p>
      <w:pPr>
        <w:spacing w:line="240" w:lineRule="auto"/>
        <w:rPr>
          <w:rFonts w:hAnsi="Times New Roman" w:cs="Times New Roman"/>
          <w:color w:val="000000"/>
          <w:sz w:val="24"/>
          <w:szCs w:val="24"/>
        </w:rPr>
      </w:pPr>
      <w:r>
        <w:rPr>
          <w:rFonts w:hAnsi="Times New Roman" w:cs="Times New Roman"/>
          <w:color w:val="000000"/>
          <w:sz w:val="24"/>
          <w:szCs w:val="24"/>
        </w:rPr>
        <w:t>5.1.15. Работы в условиях с повышенной опасностью следует осуществлять вдвоем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 с полным или частичным снятием напряжения, выполняемого с наложением заземлений (отсоединение и присоединение линий к отдельным электродвигателям, переключения на силовых трансформаторах, работы внутри распределительных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без снятия напряжения, не требующего установки заземлений (электрические испытания,</w:t>
      </w:r>
    </w:p>
    <w:p>
      <w:pPr>
        <w:spacing w:line="240" w:lineRule="auto"/>
        <w:rPr>
          <w:rFonts w:hAnsi="Times New Roman" w:cs="Times New Roman"/>
          <w:color w:val="000000"/>
          <w:sz w:val="24"/>
          <w:szCs w:val="24"/>
        </w:rPr>
      </w:pPr>
      <w:r>
        <w:rPr>
          <w:rFonts w:hAnsi="Times New Roman" w:cs="Times New Roman"/>
          <w:color w:val="000000"/>
          <w:sz w:val="24"/>
          <w:szCs w:val="24"/>
        </w:rPr>
        <w:t>измерения, смена плавких вставок предохранителей и т. п.);</w:t>
      </w:r>
    </w:p>
    <w:p>
      <w:pPr>
        <w:spacing w:line="240" w:lineRule="auto"/>
        <w:rPr>
          <w:rFonts w:hAnsi="Times New Roman" w:cs="Times New Roman"/>
          <w:color w:val="000000"/>
          <w:sz w:val="24"/>
          <w:szCs w:val="24"/>
        </w:rPr>
      </w:pPr>
      <w:r>
        <w:rPr>
          <w:rFonts w:hAnsi="Times New Roman" w:cs="Times New Roman"/>
          <w:color w:val="000000"/>
          <w:sz w:val="24"/>
          <w:szCs w:val="24"/>
        </w:rPr>
        <w:t>− с приставных лестниц и подмостей, а также там, где эти операции по местным условиям затруднены.</w:t>
      </w:r>
    </w:p>
    <w:p>
      <w:pPr>
        <w:spacing w:line="240" w:lineRule="auto"/>
        <w:rPr>
          <w:rFonts w:hAnsi="Times New Roman" w:cs="Times New Roman"/>
          <w:color w:val="000000"/>
          <w:sz w:val="24"/>
          <w:szCs w:val="24"/>
        </w:rPr>
      </w:pPr>
      <w:r>
        <w:rPr>
          <w:rFonts w:hAnsi="Times New Roman" w:cs="Times New Roman"/>
          <w:color w:val="000000"/>
          <w:sz w:val="24"/>
          <w:szCs w:val="24"/>
        </w:rPr>
        <w:t>5.1.16. Измерение сопротивления изоляции мегомметром следует осуществлять только на полностью обесточенной электроустановке. Перед измерением следует убедиться в отсутствии напряжения на испытываемом оборудовании.</w:t>
      </w:r>
    </w:p>
    <w:p>
      <w:pPr>
        <w:spacing w:line="240" w:lineRule="auto"/>
        <w:rPr>
          <w:rFonts w:hAnsi="Times New Roman" w:cs="Times New Roman"/>
          <w:color w:val="000000"/>
          <w:sz w:val="24"/>
          <w:szCs w:val="24"/>
        </w:rPr>
      </w:pPr>
      <w:r>
        <w:rPr>
          <w:rFonts w:hAnsi="Times New Roman" w:cs="Times New Roman"/>
          <w:color w:val="000000"/>
          <w:sz w:val="24"/>
          <w:szCs w:val="24"/>
        </w:rPr>
        <w:t>5.1.17. При обслуживании осветительных сетей работник обязан выполнять</w:t>
      </w:r>
    </w:p>
    <w:p>
      <w:pPr>
        <w:spacing w:line="240" w:lineRule="auto"/>
        <w:rPr>
          <w:rFonts w:hAnsi="Times New Roman" w:cs="Times New Roman"/>
          <w:color w:val="000000"/>
          <w:sz w:val="24"/>
          <w:szCs w:val="24"/>
        </w:rPr>
      </w:pPr>
      <w:r>
        <w:rPr>
          <w:rFonts w:hAnsi="Times New Roman" w:cs="Times New Roman"/>
          <w:color w:val="000000"/>
          <w:sz w:val="24"/>
          <w:szCs w:val="24"/>
        </w:rPr>
        <w:t>следующие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замену предохранителей и перегоревших ламп новыми, ремонт осветительной арматуры и электропроводки осуществлять при снятом напряжении в сети и в светлое время суток;</w:t>
      </w:r>
    </w:p>
    <w:p>
      <w:pPr>
        <w:spacing w:line="240" w:lineRule="auto"/>
        <w:rPr>
          <w:rFonts w:hAnsi="Times New Roman" w:cs="Times New Roman"/>
          <w:color w:val="000000"/>
          <w:sz w:val="24"/>
          <w:szCs w:val="24"/>
        </w:rPr>
      </w:pPr>
      <w:r>
        <w:rPr>
          <w:rFonts w:hAnsi="Times New Roman" w:cs="Times New Roman"/>
          <w:color w:val="000000"/>
          <w:sz w:val="24"/>
          <w:szCs w:val="24"/>
        </w:rPr>
        <w:t>− чистку арматуры и замену ламп, укрепленных на опорах, осуществлять после снятия напряжения и вдвоем с другим работником;</w:t>
      </w:r>
    </w:p>
    <w:p>
      <w:pPr>
        <w:spacing w:line="240" w:lineRule="auto"/>
        <w:rPr>
          <w:rFonts w:hAnsi="Times New Roman" w:cs="Times New Roman"/>
          <w:color w:val="000000"/>
          <w:sz w:val="24"/>
          <w:szCs w:val="24"/>
        </w:rPr>
      </w:pPr>
      <w:r>
        <w:rPr>
          <w:rFonts w:hAnsi="Times New Roman" w:cs="Times New Roman"/>
          <w:color w:val="000000"/>
          <w:sz w:val="24"/>
          <w:szCs w:val="24"/>
        </w:rPr>
        <w:t>− при обслуживании светильников с перемещаемых средств подмащивания применять пояса предохранительные и диэлектрические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5.1.18. При работе на высоте работник должен выполнять требования безопасности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5.1.19. В процессе работы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переставлять временные ограждения, снимать плакаты, заземления и проходить на территорию огражденных участков;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указатель напряжений без повторной проверки после его падения;</w:t>
      </w:r>
    </w:p>
    <w:p>
      <w:pPr>
        <w:spacing w:line="240" w:lineRule="auto"/>
        <w:rPr>
          <w:rFonts w:hAnsi="Times New Roman" w:cs="Times New Roman"/>
          <w:color w:val="000000"/>
          <w:sz w:val="24"/>
          <w:szCs w:val="24"/>
        </w:rPr>
      </w:pPr>
      <w:r>
        <w:rPr>
          <w:rFonts w:hAnsi="Times New Roman" w:cs="Times New Roman"/>
          <w:color w:val="000000"/>
          <w:sz w:val="24"/>
          <w:szCs w:val="24"/>
        </w:rPr>
        <w:t>− снимать ограждения выводов обмоток во время работы электродвигателя;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для заземления проводниками, не предназначенными для этой цели, а также присоединять заземление путем скрутки проводников;</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токоизмерительные клещи с вынесенным амперметром, а также нагибаться к амперметру при отсчете показаний во время работы с токоизмерительными клещами;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приборам, сопротивлениям, проводам и измерительным трансформаторам во время измерений;</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измерения на воздушных линиях или троллеях, стоя на лестнице;</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при обслуживании, а также ремонте электрооборудования металлические лестницы;</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при работе под напряжением ножовками, напильниками, металлическими метрами и т. п.;</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автотрансформаторы, дроссельные катушки и реостаты для получения понижающего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стационарными светильниками в качестве ручных переносных ламп.</w:t>
      </w:r>
    </w:p>
    <w:p>
      <w:pPr>
        <w:spacing w:line="240" w:lineRule="auto"/>
        <w:rPr>
          <w:rFonts w:hAnsi="Times New Roman" w:cs="Times New Roman"/>
          <w:color w:val="000000"/>
          <w:sz w:val="24"/>
          <w:szCs w:val="24"/>
        </w:rPr>
      </w:pPr>
      <w:r>
        <w:rPr>
          <w:rFonts w:hAnsi="Times New Roman" w:cs="Times New Roman"/>
          <w:color w:val="000000"/>
          <w:sz w:val="24"/>
          <w:szCs w:val="24"/>
        </w:rPr>
        <w:t>5.1.20. Напряжение переносного инструмента должно быть не выше 42 В, в помещениях с повышенной опасностью, особо опасных и вне помещений напряжение должно быть не выше 12 В, допускается пользование электроинструментом напряжением 220 В, если он имеет двойную изоляцию.</w:t>
      </w:r>
    </w:p>
    <w:p>
      <w:pPr>
        <w:spacing w:line="240" w:lineRule="auto"/>
        <w:rPr>
          <w:rFonts w:hAnsi="Times New Roman" w:cs="Times New Roman"/>
          <w:color w:val="000000"/>
          <w:sz w:val="24"/>
          <w:szCs w:val="24"/>
        </w:rPr>
      </w:pPr>
      <w:r>
        <w:rPr>
          <w:rFonts w:hAnsi="Times New Roman" w:cs="Times New Roman"/>
          <w:color w:val="000000"/>
          <w:sz w:val="24"/>
          <w:szCs w:val="24"/>
        </w:rPr>
        <w:t>5.1.21. Работать только на исправных и проверенных лестницах, стремянках, подвесных ремонтных площадках. Нижняя часть лестницы должна иметь диэлектрическую изоляцию. Запрещается работать с лестниц, поставленных на ящики, прочие неустойчивые и случайные опоры.</w:t>
      </w:r>
    </w:p>
    <w:p>
      <w:pPr>
        <w:spacing w:line="240" w:lineRule="auto"/>
        <w:rPr>
          <w:rFonts w:hAnsi="Times New Roman" w:cs="Times New Roman"/>
          <w:color w:val="000000"/>
          <w:sz w:val="24"/>
          <w:szCs w:val="24"/>
        </w:rPr>
      </w:pPr>
      <w:r>
        <w:rPr>
          <w:rFonts w:hAnsi="Times New Roman" w:cs="Times New Roman"/>
          <w:color w:val="000000"/>
          <w:sz w:val="24"/>
          <w:szCs w:val="24"/>
        </w:rPr>
        <w:t>5.1.22. Для работы с электро- и пневмоинструментом на высоте использовать устойчивые площадки и подмости. Работать с приставных лестниц и стремянок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5.1.23. Бережно обращаться с электроинструментом: не бросать его, не ударять по нему и не допускать падения (при обращении с электроинструментом выполнять требования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5.1.24. После ремонта все пробные включения электрооборудования должны проводиться только в присутствии ответственного лица за производство работ либо руководства цеха.</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самовольное проведение работ в действующих электроустановках, а также расширение рабочих мест и объема задания, определенных нарядом-допуском, распоряжением или утвержденным работодателем перечнем работ, выполняемых в порядке текущей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5.1.25. Выполнение работ в месте проведения работ по другому наряду-допуску должно согласовываться с работником, выдавшим первый наряд.</w:t>
      </w:r>
    </w:p>
    <w:p>
      <w:pPr>
        <w:spacing w:line="240" w:lineRule="auto"/>
        <w:rPr>
          <w:rFonts w:hAnsi="Times New Roman" w:cs="Times New Roman"/>
          <w:color w:val="000000"/>
          <w:sz w:val="24"/>
          <w:szCs w:val="24"/>
        </w:rPr>
      </w:pPr>
      <w:r>
        <w:rPr>
          <w:rFonts w:hAnsi="Times New Roman" w:cs="Times New Roman"/>
          <w:color w:val="000000"/>
          <w:sz w:val="24"/>
          <w:szCs w:val="24"/>
        </w:rPr>
        <w:t>Согласование оформляется до начала подготовки рабочего места по второму наряду записью «Согласовано» на лицевой стороне второго наряда-допуска, располагаемой в левом нижнем поле документа, с подписями работников, согласующих документ.</w:t>
      </w:r>
    </w:p>
    <w:p>
      <w:pPr>
        <w:spacing w:line="240" w:lineRule="auto"/>
        <w:rPr>
          <w:rFonts w:hAnsi="Times New Roman" w:cs="Times New Roman"/>
          <w:color w:val="000000"/>
          <w:sz w:val="24"/>
          <w:szCs w:val="24"/>
        </w:rPr>
      </w:pPr>
      <w:r>
        <w:rPr>
          <w:rFonts w:hAnsi="Times New Roman" w:cs="Times New Roman"/>
          <w:color w:val="000000"/>
          <w:sz w:val="24"/>
          <w:szCs w:val="24"/>
        </w:rPr>
        <w:t>5.1.26. Капитальный ремонт электрооборудования напряжением выше 1000 В, работа на токоведущих частях без снятия напряжения в электроустановках напряжением выше 1000 В, а также ремонт ВЛ независимо от напряжения должны выполняться по технологическим картам или проекту производства работ (далее – ППР), утвержденным руководителем организации (обособленного подразделения) или техническим руководителем субъекта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Работы на линиях под наведенным напряжением (ВЛ, КВЛ, ВЛС, воздушные участки КВЛ, которые проходят по всей длине или на отдельных участках вблизи действующих ВЛ или контактной сети электрифицированной железной дороги переменного тока, на отключенных проводах (тросах) которых при заземлении линии по концам (в РУ) на отдельных ее участках сохраняется напряжение более 25 В при наибольшем рабочем токе влияющих ВЛ (при пересчете на наибольший рабочий ток влияющих ВЛ)) выполняются по технологическим картам или ППР, утвержденным руководителем организации (обособленного подразделения) или техническим руководителем субъекта электроэнергетики.</w:t>
      </w:r>
    </w:p>
    <w:p>
      <w:pPr>
        <w:spacing w:line="240" w:lineRule="auto"/>
        <w:rPr>
          <w:rFonts w:hAnsi="Times New Roman" w:cs="Times New Roman"/>
          <w:color w:val="000000"/>
          <w:sz w:val="24"/>
          <w:szCs w:val="24"/>
        </w:rPr>
      </w:pPr>
      <w:r>
        <w:rPr>
          <w:rFonts w:hAnsi="Times New Roman" w:cs="Times New Roman"/>
          <w:color w:val="000000"/>
          <w:sz w:val="24"/>
          <w:szCs w:val="24"/>
        </w:rPr>
        <w:t>5.1.27. В электроустановках напряжением до 1000 В при работе под напряжением необходимо:</w:t>
      </w:r>
    </w:p>
    <w:p>
      <w:pPr>
        <w:spacing w:line="240" w:lineRule="auto"/>
        <w:rPr>
          <w:rFonts w:hAnsi="Times New Roman" w:cs="Times New Roman"/>
          <w:color w:val="000000"/>
          <w:sz w:val="24"/>
          <w:szCs w:val="24"/>
        </w:rPr>
      </w:pPr>
      <w:r>
        <w:rPr>
          <w:rFonts w:hAnsi="Times New Roman" w:cs="Times New Roman"/>
          <w:color w:val="000000"/>
          <w:sz w:val="24"/>
          <w:szCs w:val="24"/>
        </w:rPr>
        <w:t>снять напряжение с расположенных вблизи рабочего места других токоведущих частей, находящихся под напряжением, к которым возможно случайное прикосновение, или оградить их;</w:t>
      </w:r>
    </w:p>
    <w:p>
      <w:pPr>
        <w:spacing w:line="240" w:lineRule="auto"/>
        <w:rPr>
          <w:rFonts w:hAnsi="Times New Roman" w:cs="Times New Roman"/>
          <w:color w:val="000000"/>
          <w:sz w:val="24"/>
          <w:szCs w:val="24"/>
        </w:rPr>
      </w:pPr>
      <w:r>
        <w:rPr>
          <w:rFonts w:hAnsi="Times New Roman" w:cs="Times New Roman"/>
          <w:color w:val="000000"/>
          <w:sz w:val="24"/>
          <w:szCs w:val="24"/>
        </w:rPr>
        <w:t>работать в диэлектрических галошах или стоя на изолирующей подставке либо на резиновом диэлектрическом ковре;</w:t>
      </w:r>
    </w:p>
    <w:p>
      <w:pPr>
        <w:spacing w:line="240" w:lineRule="auto"/>
        <w:rPr>
          <w:rFonts w:hAnsi="Times New Roman" w:cs="Times New Roman"/>
          <w:color w:val="000000"/>
          <w:sz w:val="24"/>
          <w:szCs w:val="24"/>
        </w:rPr>
      </w:pPr>
      <w:r>
        <w:rPr>
          <w:rFonts w:hAnsi="Times New Roman" w:cs="Times New Roman"/>
          <w:color w:val="000000"/>
          <w:sz w:val="24"/>
          <w:szCs w:val="24"/>
        </w:rPr>
        <w:t>применять изолированный или изолирующий инструмент, предназначенный для работ под напряжением на токоведущих частях, и пользоваться диэлектрическими перчатками.</w:t>
      </w:r>
    </w:p>
    <w:p>
      <w:pPr>
        <w:spacing w:line="240" w:lineRule="auto"/>
        <w:rPr>
          <w:rFonts w:hAnsi="Times New Roman" w:cs="Times New Roman"/>
          <w:color w:val="000000"/>
          <w:sz w:val="24"/>
          <w:szCs w:val="24"/>
        </w:rPr>
      </w:pPr>
      <w:r>
        <w:rPr>
          <w:rFonts w:hAnsi="Times New Roman" w:cs="Times New Roman"/>
          <w:color w:val="000000"/>
          <w:sz w:val="24"/>
          <w:szCs w:val="24"/>
        </w:rPr>
        <w:t>При производстве работ под напряжением на ВЛ до 1000 В методом в контакте или методом в изоляции необходимо применять комплект средств индивидуальной защиты: диэлектрические перчатки, хлопчатобумажные перчатки, защитные кожаные перчатки.</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работать в одежде с короткими или засученными рукавами, а также использовать ножовки, напильники, металлические метры и другие металлические инструменты и приспособления, не предназначенные для выполнения работ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5.1.28. При выполнении электротехнических работ не допускается приближение людей, механизмов и подъемных сооружений, а также токопроводящей части стрелы при использовании подъемника (вышки) с изолирующим звеном к находящимся под напряжением неогражденным или неизолированным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При работах на токоведущих частях электроустановок напряжением до и выше 1000 В допускается приближение люльки подъемных сооружений с изолирующим звеном к находящимся под напряжением неогражденным или неизолированным токоведущим частям.</w:t>
      </w:r>
    </w:p>
    <w:p>
      <w:pPr>
        <w:spacing w:line="240" w:lineRule="auto"/>
        <w:rPr>
          <w:rFonts w:hAnsi="Times New Roman" w:cs="Times New Roman"/>
          <w:color w:val="000000"/>
          <w:sz w:val="24"/>
          <w:szCs w:val="24"/>
        </w:rPr>
      </w:pPr>
      <w:r>
        <w:rPr>
          <w:rFonts w:hAnsi="Times New Roman" w:cs="Times New Roman"/>
          <w:color w:val="000000"/>
          <w:sz w:val="24"/>
          <w:szCs w:val="24"/>
        </w:rPr>
        <w:t>5.1.29. Не допускается при работе около неогражденных токоведущих частей располагаться так, чтобы эти части находились сзади работника или по обеим сторонам от него.</w:t>
      </w:r>
    </w:p>
    <w:p>
      <w:pPr>
        <w:spacing w:line="240" w:lineRule="auto"/>
        <w:rPr>
          <w:rFonts w:hAnsi="Times New Roman" w:cs="Times New Roman"/>
          <w:color w:val="000000"/>
          <w:sz w:val="24"/>
          <w:szCs w:val="24"/>
        </w:rPr>
      </w:pPr>
      <w:r>
        <w:rPr>
          <w:rFonts w:hAnsi="Times New Roman" w:cs="Times New Roman"/>
          <w:color w:val="000000"/>
          <w:sz w:val="24"/>
          <w:szCs w:val="24"/>
        </w:rPr>
        <w:t>5.1.30. Работа в электроустановках должна производиться с применением электрозащитных средств, предназначенных для выполнения конкретного метода работ и класса напряжения электроустановки.</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прикасаться без применения электрозащитных средств к изоляторам, изолирующим частям оборудования, находящегося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5.1.31. В пролетах пересечения в ОРУ и на ВЛ при замене проводов (тросов) и относящихся к ним изоляторов и арматуры, расположенных ниже проводов, находящихся под напряжением, через заменяемые провода (тросы) в целях предупреждения подсечки расположенных выше проводов должны быть перекинуты канаты из растительных или синтетических волокон. Канаты следует перекидывать в двух местах – по обе стороны от места пересечения, закрепляя их концы за якоря, конструкции. Подъем провода (троса) должен осуществляться медленно и плавно.</w:t>
      </w:r>
    </w:p>
    <w:p>
      <w:pPr>
        <w:spacing w:line="240" w:lineRule="auto"/>
        <w:rPr>
          <w:rFonts w:hAnsi="Times New Roman" w:cs="Times New Roman"/>
          <w:color w:val="000000"/>
          <w:sz w:val="24"/>
          <w:szCs w:val="24"/>
        </w:rPr>
      </w:pPr>
      <w:r>
        <w:rPr>
          <w:rFonts w:hAnsi="Times New Roman" w:cs="Times New Roman"/>
          <w:color w:val="000000"/>
          <w:sz w:val="24"/>
          <w:szCs w:val="24"/>
        </w:rPr>
        <w:t>5.1.32. Работы в ОРУ на проводах (тросах) и относящихся к ним изоляторах, арматуре, расположенных выше проводов, тросов, находящихся под напряжением, необходимо проводить в соответствии с ППР, утвержденным руководителем организации (обособленного подразделения) или техническим руководителем субъекта электроэнергетики. В ППР должны быть предусмотрены меры для предотвращения опускания проводов (тросов) и для защиты от наведенного напряжения. Не допускается замена проводов (тросов) при этих работах без снятия напряжения с пересекаемых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5.1.33. Не допускаются работы в неосвещенных местах. Освещенность участков работ, рабочих мест, проездов и подходов к ним должна быть равномерной.</w:t>
      </w:r>
    </w:p>
    <w:p>
      <w:pPr>
        <w:spacing w:line="240" w:lineRule="auto"/>
        <w:rPr>
          <w:rFonts w:hAnsi="Times New Roman" w:cs="Times New Roman"/>
          <w:color w:val="000000"/>
          <w:sz w:val="24"/>
          <w:szCs w:val="24"/>
        </w:rPr>
      </w:pPr>
      <w:r>
        <w:rPr>
          <w:rFonts w:hAnsi="Times New Roman" w:cs="Times New Roman"/>
          <w:color w:val="000000"/>
          <w:sz w:val="24"/>
          <w:szCs w:val="24"/>
        </w:rPr>
        <w:t>5.1.34. При приближении грозы должны быть прекращены работы на ВЛ, ВЛС, ОРУ, на вводах и коммутационных аппаратах ЗРУ, непосредственно подключенных к ВЛ, на линиях для передачи электроэнергии или отдельных импульсов ее, состоящих из одного или нескольких параллельных кабелей с соединительными, стопорными и концевыми муфтами (заделками) и крепежными деталями, а для маслонаполненных кабельных линий, кроме того, с подпитывающими аппаратами и системой сигнализации давления масла (далее – КЛ), подключенных к участкам ВЛ, а также на вводах ВЛС в помещениях узлов связи и антенно-мачтовых сооружениях.</w:t>
      </w:r>
    </w:p>
    <w:p>
      <w:pPr>
        <w:spacing w:line="240" w:lineRule="auto"/>
        <w:rPr>
          <w:rFonts w:hAnsi="Times New Roman" w:cs="Times New Roman"/>
          <w:color w:val="000000"/>
          <w:sz w:val="24"/>
          <w:szCs w:val="24"/>
        </w:rPr>
      </w:pPr>
      <w:r>
        <w:rPr>
          <w:rFonts w:hAnsi="Times New Roman" w:cs="Times New Roman"/>
          <w:color w:val="000000"/>
          <w:sz w:val="24"/>
          <w:szCs w:val="24"/>
        </w:rPr>
        <w:t>5.1.35. Работники, работающие в помещениях с электрооборудованием (за исключением щитов управления, релейных и им подобных), в ЗРУ и ОРУ, в подземных сооружениях, колодцах, туннелях, траншеях и котлованах, а также участвующие в обслуживании и ремонте ВЛ, должны пользоваться защитными касками.</w:t>
      </w:r>
    </w:p>
    <w:p>
      <w:pPr>
        <w:spacing w:line="240" w:lineRule="auto"/>
        <w:rPr>
          <w:rFonts w:hAnsi="Times New Roman" w:cs="Times New Roman"/>
          <w:color w:val="000000"/>
          <w:sz w:val="24"/>
          <w:szCs w:val="24"/>
        </w:rPr>
      </w:pPr>
      <w:r>
        <w:rPr>
          <w:rFonts w:hAnsi="Times New Roman" w:cs="Times New Roman"/>
          <w:color w:val="000000"/>
          <w:sz w:val="24"/>
          <w:szCs w:val="24"/>
        </w:rPr>
        <w:t>5.1.36. На ВЛ независимо от класса напряжения допускается перемещение работников по проводам сечением не менее 240 кв. мм и по тросам сечением не менее 70 кв. мм при условии, что провода и тросы находятся в нормальном техническом состоянии, не имеют повреждений, вызванных вибрацией, коррозией. При перемещении по расщепленным проводам и тросам применяется удерживающая система обеспечения безопасности работ на высоте, при этом строп страховочной привязи следует закреплять за них, а в случае использования специальной тележки – за тележку.</w:t>
      </w:r>
    </w:p>
    <w:p>
      <w:pPr>
        <w:spacing w:line="240" w:lineRule="auto"/>
        <w:rPr>
          <w:rFonts w:hAnsi="Times New Roman" w:cs="Times New Roman"/>
          <w:color w:val="000000"/>
          <w:sz w:val="24"/>
          <w:szCs w:val="24"/>
        </w:rPr>
      </w:pPr>
      <w:r>
        <w:rPr>
          <w:rFonts w:hAnsi="Times New Roman" w:cs="Times New Roman"/>
          <w:color w:val="000000"/>
          <w:sz w:val="24"/>
          <w:szCs w:val="24"/>
        </w:rPr>
        <w:t>5.1.37. Техническое обслуживание осветительных устройств, расположенных на потолке машинных залов и цехов, с тележки мостового крана должны производить по наряду-допуску не менее двух работников, один из которых должен иметь группу по электробезопасности не ниже III и находиться вблизи работающего и контролировать соблюдение им необходимых мер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Устройство временных подмостей, лестниц на тележке мостового крана не допускается. Работать следует непосредственно с настила тележки или с установленных на настиле стационарных подмостей.</w:t>
      </w:r>
    </w:p>
    <w:p>
      <w:pPr>
        <w:spacing w:line="240" w:lineRule="auto"/>
        <w:rPr>
          <w:rFonts w:hAnsi="Times New Roman" w:cs="Times New Roman"/>
          <w:color w:val="000000"/>
          <w:sz w:val="24"/>
          <w:szCs w:val="24"/>
        </w:rPr>
      </w:pPr>
      <w:r>
        <w:rPr>
          <w:rFonts w:hAnsi="Times New Roman" w:cs="Times New Roman"/>
          <w:color w:val="000000"/>
          <w:sz w:val="24"/>
          <w:szCs w:val="24"/>
        </w:rPr>
        <w:t>С троллейных проводов электропитания механизмов грузовой тележки мостового крана перед подъемом на тележку мостового крана должно быть снято напряжение. При работе следует соблюдать требования нормативных правовых актов, содержащих требования охраны труда при работе на высоте.</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после полной остановки оборудования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электротехнических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6.1.2. Следует прекратить работу при возникновении хотя бы одной из следующих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 повреждения штепсельного соединения, кабеля (шнура) или его защитной трубки;</w:t>
      </w:r>
    </w:p>
    <w:p>
      <w:pPr>
        <w:spacing w:line="240" w:lineRule="auto"/>
        <w:rPr>
          <w:rFonts w:hAnsi="Times New Roman" w:cs="Times New Roman"/>
          <w:color w:val="000000"/>
          <w:sz w:val="24"/>
          <w:szCs w:val="24"/>
        </w:rPr>
      </w:pPr>
      <w:r>
        <w:rPr>
          <w:rFonts w:hAnsi="Times New Roman" w:cs="Times New Roman"/>
          <w:color w:val="000000"/>
          <w:sz w:val="24"/>
          <w:szCs w:val="24"/>
        </w:rPr>
        <w:t>– нечеткой работы выключателя;</w:t>
      </w:r>
    </w:p>
    <w:p>
      <w:pPr>
        <w:spacing w:line="240" w:lineRule="auto"/>
        <w:rPr>
          <w:rFonts w:hAnsi="Times New Roman" w:cs="Times New Roman"/>
          <w:color w:val="000000"/>
          <w:sz w:val="24"/>
          <w:szCs w:val="24"/>
        </w:rPr>
      </w:pPr>
      <w:r>
        <w:rPr>
          <w:rFonts w:hAnsi="Times New Roman" w:cs="Times New Roman"/>
          <w:color w:val="000000"/>
          <w:sz w:val="24"/>
          <w:szCs w:val="24"/>
        </w:rPr>
        <w:t>– появления дыма или запаха, характерного для горящей изоляции;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появления повышенного шума, стука,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поломки или появления трещин в корпусной детали, рукоятке, защитном ограждении.</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возникновении аварийной ситуации (повышенная загазованность, возгорание, появление дыма, нетипичный шум оборудования и др.) необходимо прекратить работу, прекратить подачу электроэнергии, выйти из опасной зоны, сообщить руководителю работ, приступить к устранению аварийной ситуации в соответствии с планом ликвидации аварий.</w:t>
      </w:r>
    </w:p>
    <w:p>
      <w:pPr>
        <w:spacing w:line="240" w:lineRule="auto"/>
        <w:rPr>
          <w:rFonts w:hAnsi="Times New Roman" w:cs="Times New Roman"/>
          <w:color w:val="000000"/>
          <w:sz w:val="24"/>
          <w:szCs w:val="24"/>
        </w:rPr>
      </w:pPr>
      <w:r>
        <w:rPr>
          <w:rFonts w:hAnsi="Times New Roman" w:cs="Times New Roman"/>
          <w:color w:val="000000"/>
          <w:sz w:val="24"/>
          <w:szCs w:val="24"/>
        </w:rPr>
        <w:t>6.3.2. При возникновении пожара на электроустановках следует пользоваться углекислотными и порошковыми огнетушителями, при необходимости вызвать пожарную бригаду по телефону 101.</w:t>
      </w:r>
    </w:p>
    <w:p>
      <w:pPr>
        <w:spacing w:line="240" w:lineRule="auto"/>
        <w:rPr>
          <w:rFonts w:hAnsi="Times New Roman" w:cs="Times New Roman"/>
          <w:color w:val="000000"/>
          <w:sz w:val="24"/>
          <w:szCs w:val="24"/>
        </w:rPr>
      </w:pPr>
      <w:r>
        <w:rPr>
          <w:rFonts w:hAnsi="Times New Roman" w:cs="Times New Roman"/>
          <w:color w:val="000000"/>
          <w:sz w:val="24"/>
          <w:szCs w:val="24"/>
        </w:rPr>
        <w:t>6.3.3. При тушении пожара необходимо помнить, что:</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песок применяют при тушении небольших очагов горения твердых и жидких веществ;</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асбестовое полотно, брезент, кошму применяют для тушения небольших горящих поверхностей и одежды на человеке.</w:t>
      </w:r>
    </w:p>
    <w:p>
      <w:pPr>
        <w:spacing w:line="240" w:lineRule="auto"/>
        <w:rPr>
          <w:rFonts w:hAnsi="Times New Roman" w:cs="Times New Roman"/>
          <w:color w:val="000000"/>
          <w:sz w:val="24"/>
          <w:szCs w:val="24"/>
        </w:rPr>
      </w:pPr>
      <w:r>
        <w:rPr>
          <w:rFonts w:hAnsi="Times New Roman" w:cs="Times New Roman"/>
          <w:color w:val="000000"/>
          <w:sz w:val="24"/>
          <w:szCs w:val="24"/>
        </w:rPr>
        <w:t>6.3.4. При поражении электрическим током следует освободить пострадавшего от действия электрического тока, используя средства и материалы, обладающие диэлектрическими свойствами, оценить состояние пострадавшего, оказать необходимую помощь и вызвать бригаду скорой помощи по телефону 103 (или обеспечить транспортировку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В случае поражения человека электрическим током необходимо принять меры к освобождению пострадавшего от действия электрического тока и от падения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6.4.3. Следует помнить, что прикосновение к человеку, находящемуся под напряжением, опасно.</w:t>
      </w:r>
    </w:p>
    <w:p>
      <w:pPr>
        <w:spacing w:line="240" w:lineRule="auto"/>
        <w:rPr>
          <w:rFonts w:hAnsi="Times New Roman" w:cs="Times New Roman"/>
          <w:color w:val="000000"/>
          <w:sz w:val="24"/>
          <w:szCs w:val="24"/>
        </w:rPr>
      </w:pPr>
      <w:r>
        <w:rPr>
          <w:rFonts w:hAnsi="Times New Roman" w:cs="Times New Roman"/>
          <w:color w:val="000000"/>
          <w:sz w:val="24"/>
          <w:szCs w:val="24"/>
        </w:rPr>
        <w:t>6.4.4. При освобождении пострадавшего необходимо соблюдать меры безопасности, чтобы не оказаться в контакте с токоведущей частью или телом, а также под шаговым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6.4.5. Наиболее простым способом освобождения является отключение электропитания.</w:t>
      </w:r>
    </w:p>
    <w:p>
      <w:pPr>
        <w:spacing w:line="240" w:lineRule="auto"/>
        <w:rPr>
          <w:rFonts w:hAnsi="Times New Roman" w:cs="Times New Roman"/>
          <w:color w:val="000000"/>
          <w:sz w:val="24"/>
          <w:szCs w:val="24"/>
        </w:rPr>
      </w:pPr>
      <w:r>
        <w:rPr>
          <w:rFonts w:hAnsi="Times New Roman" w:cs="Times New Roman"/>
          <w:color w:val="000000"/>
          <w:sz w:val="24"/>
          <w:szCs w:val="24"/>
        </w:rPr>
        <w:t>6.4.6. В случае, если невозможно быстро отключить электропитание (напряжением до 1000В) необходимо: пострадавшего оттянуть за сухую одежду. При этом нельзя касаться незащищенных участков тела пострадавшего, сырой одежды, обуви.</w:t>
      </w:r>
    </w:p>
    <w:p>
      <w:pPr>
        <w:spacing w:line="240" w:lineRule="auto"/>
        <w:rPr>
          <w:rFonts w:hAnsi="Times New Roman" w:cs="Times New Roman"/>
          <w:color w:val="000000"/>
          <w:sz w:val="24"/>
          <w:szCs w:val="24"/>
        </w:rPr>
      </w:pPr>
      <w:r>
        <w:rPr>
          <w:rFonts w:hAnsi="Times New Roman" w:cs="Times New Roman"/>
          <w:color w:val="000000"/>
          <w:sz w:val="24"/>
          <w:szCs w:val="24"/>
        </w:rPr>
        <w:t>6.4.7. Необходимо пользоваться электрозащитными средствами (диэлектрические перчатки, боты, галоши, коврики) при освобождении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6.4.8. В случае, когда руки пострадавшего охватывают проводник, следует перерубить проводник топором или др. предметом с изолированными ручками (сухое дерево, пластмасса).</w:t>
      </w:r>
    </w:p>
    <w:p>
      <w:pPr>
        <w:spacing w:line="240" w:lineRule="auto"/>
        <w:rPr>
          <w:rFonts w:hAnsi="Times New Roman" w:cs="Times New Roman"/>
          <w:color w:val="000000"/>
          <w:sz w:val="24"/>
          <w:szCs w:val="24"/>
        </w:rPr>
      </w:pPr>
      <w:r>
        <w:rPr>
          <w:rFonts w:hAnsi="Times New Roman" w:cs="Times New Roman"/>
          <w:color w:val="000000"/>
          <w:sz w:val="24"/>
          <w:szCs w:val="24"/>
        </w:rPr>
        <w:t>6.4.9. Если пострадавший в результате воздействия напряжения шага упал, его необходимо изолировать от земли, подсунув под него фанеру, или вынести из зоны действия шагового напряжения.</w:t>
      </w:r>
    </w:p>
    <w:p>
      <w:pPr>
        <w:spacing w:line="240" w:lineRule="auto"/>
        <w:rPr>
          <w:rFonts w:hAnsi="Times New Roman" w:cs="Times New Roman"/>
          <w:color w:val="000000"/>
          <w:sz w:val="24"/>
          <w:szCs w:val="24"/>
        </w:rPr>
      </w:pPr>
      <w:r>
        <w:rPr>
          <w:rFonts w:hAnsi="Times New Roman" w:cs="Times New Roman"/>
          <w:color w:val="000000"/>
          <w:sz w:val="24"/>
          <w:szCs w:val="24"/>
        </w:rPr>
        <w:t>6.4.10. После освобождения пострадавшего от действия электрического тока необходимо установить степень поражения, начать немедленно оказывать первую помощь и вызвать скорую помощь по телефону 03.</w:t>
      </w:r>
    </w:p>
    <w:p>
      <w:pPr>
        <w:spacing w:line="240" w:lineRule="auto"/>
        <w:rPr>
          <w:rFonts w:hAnsi="Times New Roman" w:cs="Times New Roman"/>
          <w:color w:val="000000"/>
          <w:sz w:val="24"/>
          <w:szCs w:val="24"/>
        </w:rPr>
      </w:pPr>
      <w:r>
        <w:rPr>
          <w:rFonts w:hAnsi="Times New Roman" w:cs="Times New Roman"/>
          <w:color w:val="000000"/>
          <w:sz w:val="24"/>
          <w:szCs w:val="24"/>
        </w:rPr>
        <w:t>6.4.11. В случае обнаружения какой-либо неисправности, нарушающей нормальный режим работы, ее необходимо остановить. Обо всех замеченных недостатках поставить в известность непосредственного руководителя.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Снять ограждения, запрещающие знаки.</w:t>
      </w:r>
    </w:p>
    <w:p>
      <w:pPr>
        <w:spacing w:line="240" w:lineRule="auto"/>
        <w:rPr>
          <w:rFonts w:hAnsi="Times New Roman" w:cs="Times New Roman"/>
          <w:color w:val="000000"/>
          <w:sz w:val="24"/>
          <w:szCs w:val="24"/>
        </w:rPr>
      </w:pPr>
      <w:r>
        <w:rPr>
          <w:rFonts w:hAnsi="Times New Roman" w:cs="Times New Roman"/>
          <w:color w:val="000000"/>
          <w:sz w:val="24"/>
          <w:szCs w:val="24"/>
        </w:rPr>
        <w:t>7.2.2. Возобновить подачу электроэнергии после того, как оборудование готово к дальнейшей эксплуатации.</w:t>
      </w:r>
    </w:p>
    <w:p>
      <w:pPr>
        <w:spacing w:line="240" w:lineRule="auto"/>
        <w:rPr>
          <w:rFonts w:hAnsi="Times New Roman" w:cs="Times New Roman"/>
          <w:color w:val="000000"/>
          <w:sz w:val="24"/>
          <w:szCs w:val="24"/>
        </w:rPr>
      </w:pPr>
      <w:r>
        <w:rPr>
          <w:rFonts w:hAnsi="Times New Roman" w:cs="Times New Roman"/>
          <w:color w:val="000000"/>
          <w:sz w:val="24"/>
          <w:szCs w:val="24"/>
        </w:rPr>
        <w:t>7.2.3. Убрать инструмент и неиспользованные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7.2.4. Заполнить соответствующую документацию электроустановки и электрооборудования.</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осмотра средств индивидуальной защиты после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7.3.1. Снять средства индивидуальной защиты, спецодежду, спецобувь, осмотреть и удостоверится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b/>
          <w:bCs/>
          <w:color w:val="000000"/>
          <w:sz w:val="24"/>
          <w:szCs w:val="24"/>
        </w:rPr>
        <w:t>7.4.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7.4.1. После окончания работ убрать рабочее место, привести в порядок инструмент и оборудование, собрать и вынести в установленное место мусор.</w:t>
      </w:r>
    </w:p>
    <w:p>
      <w:pPr>
        <w:spacing w:line="240" w:lineRule="auto"/>
        <w:rPr>
          <w:rFonts w:hAnsi="Times New Roman" w:cs="Times New Roman"/>
          <w:color w:val="000000"/>
          <w:sz w:val="24"/>
          <w:szCs w:val="24"/>
        </w:rPr>
      </w:pPr>
      <w:r>
        <w:rPr>
          <w:rFonts w:hAnsi="Times New Roman" w:cs="Times New Roman"/>
          <w:b/>
          <w:bCs/>
          <w:color w:val="000000"/>
          <w:sz w:val="24"/>
          <w:szCs w:val="24"/>
        </w:rPr>
        <w:t>7.5.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7.5.1.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7.6.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7.6.1.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7.7. По окончании работ по наряду-допуску закрыть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7.8.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0ff7c38c85624ee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