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проведении лесокультурных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проведении лесокультурных работ.</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выполнении лесокультурных работ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лесокультурных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лесокультурных работ;</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лесокультурных работ;</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лесокультурных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Постановления Правительства РФ от 16.09.2020 N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23.09.2020 № 644н</w:t>
      </w:r>
      <w:r>
        <w:rPr>
          <w:rFonts w:hAnsi="Times New Roman" w:cs="Times New Roman"/>
          <w:color w:val="000000"/>
          <w:sz w:val="24"/>
          <w:szCs w:val="24"/>
        </w:rPr>
        <w:t xml:space="preserve"> "Об утверждении Правил по охране труда в лесозаготовительном, деревообрабатывающем производствах и при выполнении лесохозяйственных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К производству лесокультурных работ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3.12. Соблюдение правил внутреннего распорядка. </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выполнении лесокультурных работ.</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лесокультурных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3.16.1. Во время работы на работника могут оказывать неблагоприятное воздействие в основном следующие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1) движущиеся машины и механизмы, подвижные части производственного оборудования (далее - оборудование), инструмент, в том числе цепные пилы, перемещаемые материалы, заготовки, изделия;</w:t>
      </w:r>
    </w:p>
    <w:p>
      <w:pPr>
        <w:spacing w:line="240" w:lineRule="auto"/>
        <w:rPr>
          <w:rFonts w:hAnsi="Times New Roman" w:cs="Times New Roman"/>
          <w:color w:val="000000"/>
          <w:sz w:val="24"/>
          <w:szCs w:val="24"/>
        </w:rPr>
      </w:pPr>
      <w:r>
        <w:rPr>
          <w:rFonts w:hAnsi="Times New Roman" w:cs="Times New Roman"/>
          <w:color w:val="000000"/>
          <w:sz w:val="24"/>
          <w:szCs w:val="24"/>
        </w:rPr>
        <w:t>2)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 повышенная или пониженная температура поверхностей техники, оборудования,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4) повышенная или пониженная температура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 повышенная температуры воды и пара;</w:t>
      </w:r>
    </w:p>
    <w:p>
      <w:pPr>
        <w:spacing w:line="240" w:lineRule="auto"/>
        <w:rPr>
          <w:rFonts w:hAnsi="Times New Roman" w:cs="Times New Roman"/>
          <w:color w:val="000000"/>
          <w:sz w:val="24"/>
          <w:szCs w:val="24"/>
        </w:rPr>
      </w:pPr>
      <w:r>
        <w:rPr>
          <w:rFonts w:hAnsi="Times New Roman" w:cs="Times New Roman"/>
          <w:color w:val="000000"/>
          <w:sz w:val="24"/>
          <w:szCs w:val="24"/>
        </w:rPr>
        <w:t>6) повышенный уровень шума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 повышенный уровень вибрации;</w:t>
      </w:r>
    </w:p>
    <w:p>
      <w:pPr>
        <w:spacing w:line="240" w:lineRule="auto"/>
        <w:rPr>
          <w:rFonts w:hAnsi="Times New Roman" w:cs="Times New Roman"/>
          <w:color w:val="000000"/>
          <w:sz w:val="24"/>
          <w:szCs w:val="24"/>
        </w:rPr>
      </w:pPr>
      <w:r>
        <w:rPr>
          <w:rFonts w:hAnsi="Times New Roman" w:cs="Times New Roman"/>
          <w:color w:val="000000"/>
          <w:sz w:val="24"/>
          <w:szCs w:val="24"/>
        </w:rPr>
        <w:t>8) повышенная или пониженная влажность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9) повышенная подвижность воздуха;</w:t>
      </w:r>
    </w:p>
    <w:p>
      <w:pPr>
        <w:spacing w:line="240" w:lineRule="auto"/>
        <w:rPr>
          <w:rFonts w:hAnsi="Times New Roman" w:cs="Times New Roman"/>
          <w:color w:val="000000"/>
          <w:sz w:val="24"/>
          <w:szCs w:val="24"/>
        </w:rPr>
      </w:pPr>
      <w:r>
        <w:rPr>
          <w:rFonts w:hAnsi="Times New Roman" w:cs="Times New Roman"/>
          <w:color w:val="000000"/>
          <w:sz w:val="24"/>
          <w:szCs w:val="24"/>
        </w:rPr>
        <w:t>10)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11) острые кромки, заусенцы и шероховатость на поверхностях оборудования, заготовок,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12)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13) повышенное значение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14) повышенный уровень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15) токсичные и раздражающие химические вещества, проникающие в организм работника через органы дыхания, желудочно-кишечный тракт, кожные покровы и слизистые оболочки.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лесокультурных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3.17.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3.17.1. При выполнении лесокультурных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3.17.2.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3.17.3.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3.17.4.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3.18.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3.18.1.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3.18.2.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3.18.3.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3.19.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3.19.1.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3.19.2.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3.19.3.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3.19.4.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3.19.5.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Лесокультурные работы должны выполняться в соответствии с технологической картой, с предварительной уборкой опасных деревьев, установкой у опасных мест знаков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4.1.2. Тракторист-машинист должен самостоятельно обойти и осмотреть участок проведения работ и в соответствии с технологической картой наметить трассы движения агрегатов, обозначив знаками безопасности обрывы, ямы и другие опасные места.</w:t>
      </w:r>
    </w:p>
    <w:p>
      <w:pPr>
        <w:spacing w:line="240" w:lineRule="auto"/>
        <w:rPr>
          <w:rFonts w:hAnsi="Times New Roman" w:cs="Times New Roman"/>
          <w:color w:val="000000"/>
          <w:sz w:val="24"/>
          <w:szCs w:val="24"/>
        </w:rPr>
      </w:pPr>
      <w:r>
        <w:rPr>
          <w:rFonts w:hAnsi="Times New Roman" w:cs="Times New Roman"/>
          <w:color w:val="000000"/>
          <w:sz w:val="24"/>
          <w:szCs w:val="24"/>
        </w:rPr>
        <w:t>4.1.3. Раскорчевка полос должна осуществляться на предварительно очищенной от порубочных остатков и валки площади.</w:t>
      </w:r>
    </w:p>
    <w:p>
      <w:pPr>
        <w:spacing w:line="240" w:lineRule="auto"/>
        <w:rPr>
          <w:rFonts w:hAnsi="Times New Roman" w:cs="Times New Roman"/>
          <w:color w:val="000000"/>
          <w:sz w:val="24"/>
          <w:szCs w:val="24"/>
        </w:rPr>
      </w:pPr>
      <w:r>
        <w:rPr>
          <w:rFonts w:hAnsi="Times New Roman" w:cs="Times New Roman"/>
          <w:color w:val="000000"/>
          <w:sz w:val="24"/>
          <w:szCs w:val="24"/>
        </w:rPr>
        <w:t>4.1.4. Запрещается: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на участке, где имеются искривленные и наклоненные навстречу движения машине деревья;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удалять кустарник на заболоченных участках и в сильно пересеченной местности (овраги, ложбины) после сильных дождей;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вести лесокультурные работы в ночное время и при плохой видимости, при скорости ветра более 11 м/с, в грозу, в период ливневых дождей и при тумане с видимостью менее 50 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 с использованием машин необходимо убедиться в исправности их узлов и технологического оборудования. Проверке подлежат: звуковой сигнал, приборы освещения, остекление, крепление технологического оборудования, исправность канатного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4.4.2. Перед запуском двигателя тракторист-машинист должен убедиться, что рычаги переключения передачи и включения привода технологического оборудования находятся в нейтральном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4.4.3. После запуска двигателя необходимо опробовать вхолостую все механизмы. Об обнаруженных неисправностях при невозможности их устранения своими силами следует доложить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Работать на неисправной машине и оборудовании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4.4.4. Перед началом движения необходимо:</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на гусеницах, колесах и под трактором посторонних предметов;</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отсутствии людей на пути движения трактора, а также вблизи технологического оборудования;</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дать предупредительный сигнал.</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Работник должен выполнять только ту работу, которая поручена ему непосредственным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Расчистка и раскорчевка площадей</w:t>
      </w:r>
    </w:p>
    <w:p>
      <w:pPr>
        <w:spacing w:line="240" w:lineRule="auto"/>
        <w:rPr>
          <w:rFonts w:hAnsi="Times New Roman" w:cs="Times New Roman"/>
          <w:color w:val="000000"/>
          <w:sz w:val="24"/>
          <w:szCs w:val="24"/>
        </w:rPr>
      </w:pPr>
      <w:r>
        <w:rPr>
          <w:rFonts w:hAnsi="Times New Roman" w:cs="Times New Roman"/>
          <w:color w:val="000000"/>
          <w:sz w:val="24"/>
          <w:szCs w:val="24"/>
        </w:rPr>
        <w:t>5.1.2. При одновременной работе двух и более тракторов, бульдозеров или кусторезов расстояние между ними должно быть не менее 60 метров.</w:t>
      </w:r>
    </w:p>
    <w:p>
      <w:pPr>
        <w:spacing w:line="240" w:lineRule="auto"/>
        <w:rPr>
          <w:rFonts w:hAnsi="Times New Roman" w:cs="Times New Roman"/>
          <w:color w:val="000000"/>
          <w:sz w:val="24"/>
          <w:szCs w:val="24"/>
        </w:rPr>
      </w:pPr>
      <w:r>
        <w:rPr>
          <w:rFonts w:hAnsi="Times New Roman" w:cs="Times New Roman"/>
          <w:color w:val="000000"/>
          <w:sz w:val="24"/>
          <w:szCs w:val="24"/>
        </w:rPr>
        <w:t>5.1.3. Работники на расчищенной площади должны находиться от работающей машины на расстоянии не менее 30 метров.</w:t>
      </w:r>
    </w:p>
    <w:p>
      <w:pPr>
        <w:spacing w:line="240" w:lineRule="auto"/>
        <w:rPr>
          <w:rFonts w:hAnsi="Times New Roman" w:cs="Times New Roman"/>
          <w:color w:val="000000"/>
          <w:sz w:val="24"/>
          <w:szCs w:val="24"/>
        </w:rPr>
      </w:pPr>
      <w:r>
        <w:rPr>
          <w:rFonts w:hAnsi="Times New Roman" w:cs="Times New Roman"/>
          <w:color w:val="000000"/>
          <w:sz w:val="24"/>
          <w:szCs w:val="24"/>
        </w:rPr>
        <w:t>5.1.4. Удалять кусты, корневые лапы, тонкие деревья, попавшие в гусеницы трактора или в другие его части, а также устранять неисправности необходимо только после остановки машины.</w:t>
      </w:r>
    </w:p>
    <w:p>
      <w:pPr>
        <w:spacing w:line="240" w:lineRule="auto"/>
        <w:rPr>
          <w:rFonts w:hAnsi="Times New Roman" w:cs="Times New Roman"/>
          <w:color w:val="000000"/>
          <w:sz w:val="24"/>
          <w:szCs w:val="24"/>
        </w:rPr>
      </w:pPr>
      <w:r>
        <w:rPr>
          <w:rFonts w:hAnsi="Times New Roman" w:cs="Times New Roman"/>
          <w:color w:val="000000"/>
          <w:sz w:val="24"/>
          <w:szCs w:val="24"/>
        </w:rPr>
        <w:t>5.1.5. Во время движения машины запрещается: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выходить из кабины и садиться в нее;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стоять на раме или толкающих элементах;</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высовывать голову из кабины трактора.</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лебедки запрещается проводить регулировку или поправлять канат руками.</w:t>
      </w:r>
    </w:p>
    <w:p>
      <w:pPr>
        <w:spacing w:line="240" w:lineRule="auto"/>
        <w:rPr>
          <w:rFonts w:hAnsi="Times New Roman" w:cs="Times New Roman"/>
          <w:color w:val="000000"/>
          <w:sz w:val="24"/>
          <w:szCs w:val="24"/>
        </w:rPr>
      </w:pPr>
      <w:r>
        <w:rPr>
          <w:rFonts w:hAnsi="Times New Roman" w:cs="Times New Roman"/>
          <w:color w:val="000000"/>
          <w:sz w:val="24"/>
          <w:szCs w:val="24"/>
        </w:rPr>
        <w:t>5.1.7. Очистку и ремонт технологического навесного оборудования следует осуществлять только после опускания его на землю или предварительного укрепления подставками.</w:t>
      </w:r>
    </w:p>
    <w:p>
      <w:pPr>
        <w:spacing w:line="240" w:lineRule="auto"/>
        <w:rPr>
          <w:rFonts w:hAnsi="Times New Roman" w:cs="Times New Roman"/>
          <w:color w:val="000000"/>
          <w:sz w:val="24"/>
          <w:szCs w:val="24"/>
        </w:rPr>
      </w:pPr>
      <w:r>
        <w:rPr>
          <w:rFonts w:hAnsi="Times New Roman" w:cs="Times New Roman"/>
          <w:color w:val="000000"/>
          <w:sz w:val="24"/>
          <w:szCs w:val="24"/>
        </w:rPr>
        <w:t>5.1.8. При корчевке пней канатом начало движения машины должно начинаться по команде другого работника, без рывков, на первой передаче. Работники не должны находиться сбоку от натянутого каната на расстоянии менее его длины.</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натяжения каната и при его натянутом положении запрещается подрубать корни, класть подкладки, находиться у пня для его подваживания или подъема руками.</w:t>
      </w:r>
    </w:p>
    <w:p>
      <w:pPr>
        <w:spacing w:line="240" w:lineRule="auto"/>
        <w:rPr>
          <w:rFonts w:hAnsi="Times New Roman" w:cs="Times New Roman"/>
          <w:color w:val="000000"/>
          <w:sz w:val="24"/>
          <w:szCs w:val="24"/>
        </w:rPr>
      </w:pPr>
      <w:r>
        <w:rPr>
          <w:rFonts w:hAnsi="Times New Roman" w:cs="Times New Roman"/>
          <w:color w:val="000000"/>
          <w:sz w:val="24"/>
          <w:szCs w:val="24"/>
        </w:rPr>
        <w:t>Подготовка почвы</w:t>
      </w:r>
    </w:p>
    <w:p>
      <w:pPr>
        <w:spacing w:line="240" w:lineRule="auto"/>
        <w:rPr>
          <w:rFonts w:hAnsi="Times New Roman" w:cs="Times New Roman"/>
          <w:color w:val="000000"/>
          <w:sz w:val="24"/>
          <w:szCs w:val="24"/>
        </w:rPr>
      </w:pPr>
      <w:r>
        <w:rPr>
          <w:rFonts w:hAnsi="Times New Roman" w:cs="Times New Roman"/>
          <w:color w:val="000000"/>
          <w:sz w:val="24"/>
          <w:szCs w:val="24"/>
        </w:rPr>
        <w:t>5.1.9. Работающие должны быть обеспечены чистиками для очистки рабочих органов машины.</w:t>
      </w:r>
    </w:p>
    <w:p>
      <w:pPr>
        <w:spacing w:line="240" w:lineRule="auto"/>
        <w:rPr>
          <w:rFonts w:hAnsi="Times New Roman" w:cs="Times New Roman"/>
          <w:color w:val="000000"/>
          <w:sz w:val="24"/>
          <w:szCs w:val="24"/>
        </w:rPr>
      </w:pPr>
      <w:r>
        <w:rPr>
          <w:rFonts w:hAnsi="Times New Roman" w:cs="Times New Roman"/>
          <w:color w:val="000000"/>
          <w:sz w:val="24"/>
          <w:szCs w:val="24"/>
        </w:rPr>
        <w:t>5.1.10. Очистка рабочих органов во время движения машины не допускается. Эта операция выполняется только при ее остановке.</w:t>
      </w:r>
    </w:p>
    <w:p>
      <w:pPr>
        <w:spacing w:line="240" w:lineRule="auto"/>
        <w:rPr>
          <w:rFonts w:hAnsi="Times New Roman" w:cs="Times New Roman"/>
          <w:color w:val="000000"/>
          <w:sz w:val="24"/>
          <w:szCs w:val="24"/>
        </w:rPr>
      </w:pPr>
      <w:r>
        <w:rPr>
          <w:rFonts w:hAnsi="Times New Roman" w:cs="Times New Roman"/>
          <w:color w:val="000000"/>
          <w:sz w:val="24"/>
          <w:szCs w:val="24"/>
        </w:rPr>
        <w:t>5.1.11. При использовании фрез нахождение людей ближе 15 м от работающей фрезы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5.1.12. При использовании ручного моторного рыхлителя его переноска с включенным рабочим органом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5.1.13. При ручном способе рыхления работники должны располагаться друг от друга на расстоянии не менее 3 м.</w:t>
      </w:r>
    </w:p>
    <w:p>
      <w:pPr>
        <w:spacing w:line="240" w:lineRule="auto"/>
        <w:rPr>
          <w:rFonts w:hAnsi="Times New Roman" w:cs="Times New Roman"/>
          <w:color w:val="000000"/>
          <w:sz w:val="24"/>
          <w:szCs w:val="24"/>
        </w:rPr>
      </w:pPr>
      <w:r>
        <w:rPr>
          <w:rFonts w:hAnsi="Times New Roman" w:cs="Times New Roman"/>
          <w:color w:val="000000"/>
          <w:sz w:val="24"/>
          <w:szCs w:val="24"/>
        </w:rPr>
        <w:t>Посев леса</w:t>
      </w:r>
    </w:p>
    <w:p>
      <w:pPr>
        <w:spacing w:line="240" w:lineRule="auto"/>
        <w:rPr>
          <w:rFonts w:hAnsi="Times New Roman" w:cs="Times New Roman"/>
          <w:color w:val="000000"/>
          <w:sz w:val="24"/>
          <w:szCs w:val="24"/>
        </w:rPr>
      </w:pPr>
      <w:r>
        <w:rPr>
          <w:rFonts w:hAnsi="Times New Roman" w:cs="Times New Roman"/>
          <w:color w:val="000000"/>
          <w:sz w:val="24"/>
          <w:szCs w:val="24"/>
        </w:rPr>
        <w:t>5.1.14. При навешивании сеялок на трактор следует выполнять порядок навешивания, указанный в руководстве по эксплуатации; при этом инструменты и приспособления должны быть исправными.</w:t>
      </w:r>
    </w:p>
    <w:p>
      <w:pPr>
        <w:spacing w:line="240" w:lineRule="auto"/>
        <w:rPr>
          <w:rFonts w:hAnsi="Times New Roman" w:cs="Times New Roman"/>
          <w:color w:val="000000"/>
          <w:sz w:val="24"/>
          <w:szCs w:val="24"/>
        </w:rPr>
      </w:pPr>
      <w:r>
        <w:rPr>
          <w:rFonts w:hAnsi="Times New Roman" w:cs="Times New Roman"/>
          <w:color w:val="000000"/>
          <w:sz w:val="24"/>
          <w:szCs w:val="24"/>
        </w:rPr>
        <w:t>5.1.15. При работе на частично подготовленных или нераскорчеванных участках для посева необходимо использовать навесные сеялки с управлением из кабины трактора.</w:t>
      </w:r>
    </w:p>
    <w:p>
      <w:pPr>
        <w:spacing w:line="240" w:lineRule="auto"/>
        <w:rPr>
          <w:rFonts w:hAnsi="Times New Roman" w:cs="Times New Roman"/>
          <w:color w:val="000000"/>
          <w:sz w:val="24"/>
          <w:szCs w:val="24"/>
        </w:rPr>
      </w:pPr>
      <w:r>
        <w:rPr>
          <w:rFonts w:hAnsi="Times New Roman" w:cs="Times New Roman"/>
          <w:color w:val="000000"/>
          <w:sz w:val="24"/>
          <w:szCs w:val="24"/>
        </w:rPr>
        <w:t>5.1.16. Очистка сотников от растительных остатков и налипшей почвы должна выполняться специальными чистками. Использование других предметов для этой цели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5.1.17. Для безопасной очистки отверстий катушек высевающего аппарата следует пользоваться чистками из тонкой стальной проволоки.</w:t>
      </w:r>
    </w:p>
    <w:p>
      <w:pPr>
        <w:spacing w:line="240" w:lineRule="auto"/>
        <w:rPr>
          <w:rFonts w:hAnsi="Times New Roman" w:cs="Times New Roman"/>
          <w:color w:val="000000"/>
          <w:sz w:val="24"/>
          <w:szCs w:val="24"/>
        </w:rPr>
      </w:pPr>
      <w:r>
        <w:rPr>
          <w:rFonts w:hAnsi="Times New Roman" w:cs="Times New Roman"/>
          <w:color w:val="000000"/>
          <w:sz w:val="24"/>
          <w:szCs w:val="24"/>
        </w:rPr>
        <w:t>5.1.18. Во избежание травмирования рук перемешивать семена в ящике при недостаточной работе ворошилки разрешается только специальной лопаткой (мешалкой).</w:t>
      </w:r>
    </w:p>
    <w:p>
      <w:pPr>
        <w:spacing w:line="240" w:lineRule="auto"/>
        <w:rPr>
          <w:rFonts w:hAnsi="Times New Roman" w:cs="Times New Roman"/>
          <w:color w:val="000000"/>
          <w:sz w:val="24"/>
          <w:szCs w:val="24"/>
        </w:rPr>
      </w:pPr>
      <w:r>
        <w:rPr>
          <w:rFonts w:hAnsi="Times New Roman" w:cs="Times New Roman"/>
          <w:color w:val="000000"/>
          <w:sz w:val="24"/>
          <w:szCs w:val="24"/>
        </w:rPr>
        <w:t>5.1.19. При обслуживании сеялки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работникам находиться на сеялке, поднятой в транспортное положение;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идти между сеялкой и трактором или впереди трактора в пределах ширины захвата агрегата;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становиться и садиться на раму сеялки.</w:t>
      </w:r>
    </w:p>
    <w:p>
      <w:pPr>
        <w:spacing w:line="240" w:lineRule="auto"/>
        <w:rPr>
          <w:rFonts w:hAnsi="Times New Roman" w:cs="Times New Roman"/>
          <w:color w:val="000000"/>
          <w:sz w:val="24"/>
          <w:szCs w:val="24"/>
        </w:rPr>
      </w:pPr>
      <w:r>
        <w:rPr>
          <w:rFonts w:hAnsi="Times New Roman" w:cs="Times New Roman"/>
          <w:color w:val="000000"/>
          <w:sz w:val="24"/>
          <w:szCs w:val="24"/>
        </w:rPr>
        <w:t>5.1.20. Работник на сеялке должен находиться только на сиденье или подножной доске сеялки.</w:t>
      </w:r>
    </w:p>
    <w:p>
      <w:pPr>
        <w:spacing w:line="240" w:lineRule="auto"/>
        <w:rPr>
          <w:rFonts w:hAnsi="Times New Roman" w:cs="Times New Roman"/>
          <w:color w:val="000000"/>
          <w:sz w:val="24"/>
          <w:szCs w:val="24"/>
        </w:rPr>
      </w:pPr>
      <w:r>
        <w:rPr>
          <w:rFonts w:hAnsi="Times New Roman" w:cs="Times New Roman"/>
          <w:color w:val="000000"/>
          <w:sz w:val="24"/>
          <w:szCs w:val="24"/>
        </w:rPr>
        <w:t>5.1.21. При движении трактора запрещается устанавливать маркер в рабочее положение и переставлять его из рабочего в транспортное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5.1.22. Поднятые маркеры должны быть закреплены.</w:t>
      </w:r>
    </w:p>
    <w:p>
      <w:pPr>
        <w:spacing w:line="240" w:lineRule="auto"/>
        <w:rPr>
          <w:rFonts w:hAnsi="Times New Roman" w:cs="Times New Roman"/>
          <w:color w:val="000000"/>
          <w:sz w:val="24"/>
          <w:szCs w:val="24"/>
        </w:rPr>
      </w:pPr>
      <w:r>
        <w:rPr>
          <w:rFonts w:hAnsi="Times New Roman" w:cs="Times New Roman"/>
          <w:color w:val="000000"/>
          <w:sz w:val="24"/>
          <w:szCs w:val="24"/>
        </w:rPr>
        <w:t>5.1.23. Перед поворотом машина должна быть остановлена, работник должен сойти с сеялки и отойти на расстояние не менее двух радиусов внутри кривой поворота.</w:t>
      </w:r>
    </w:p>
    <w:p>
      <w:pPr>
        <w:spacing w:line="240" w:lineRule="auto"/>
        <w:rPr>
          <w:rFonts w:hAnsi="Times New Roman" w:cs="Times New Roman"/>
          <w:color w:val="000000"/>
          <w:sz w:val="24"/>
          <w:szCs w:val="24"/>
        </w:rPr>
      </w:pPr>
      <w:r>
        <w:rPr>
          <w:rFonts w:hAnsi="Times New Roman" w:cs="Times New Roman"/>
          <w:color w:val="000000"/>
          <w:sz w:val="24"/>
          <w:szCs w:val="24"/>
        </w:rPr>
        <w:t>5.1.24. При движении агрегата трактористу запрещается высовываться из кабины во избежание травмирования ветвями и порубочными остатками.</w:t>
      </w:r>
    </w:p>
    <w:p>
      <w:pPr>
        <w:spacing w:line="240" w:lineRule="auto"/>
        <w:rPr>
          <w:rFonts w:hAnsi="Times New Roman" w:cs="Times New Roman"/>
          <w:color w:val="000000"/>
          <w:sz w:val="24"/>
          <w:szCs w:val="24"/>
        </w:rPr>
      </w:pPr>
      <w:r>
        <w:rPr>
          <w:rFonts w:hAnsi="Times New Roman" w:cs="Times New Roman"/>
          <w:color w:val="000000"/>
          <w:sz w:val="24"/>
          <w:szCs w:val="24"/>
        </w:rPr>
        <w:t>Подсадка леса механизированным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5.1.25. Работник на технологическом навесном оборудовании (сажальщик) должен надеть привязной ремень и не вставать при движении агрегата. Запрещается сходить или садиться на ходу.</w:t>
      </w:r>
    </w:p>
    <w:p>
      <w:pPr>
        <w:spacing w:line="240" w:lineRule="auto"/>
        <w:rPr>
          <w:rFonts w:hAnsi="Times New Roman" w:cs="Times New Roman"/>
          <w:color w:val="000000"/>
          <w:sz w:val="24"/>
          <w:szCs w:val="24"/>
        </w:rPr>
      </w:pPr>
      <w:r>
        <w:rPr>
          <w:rFonts w:hAnsi="Times New Roman" w:cs="Times New Roman"/>
          <w:color w:val="000000"/>
          <w:sz w:val="24"/>
          <w:szCs w:val="24"/>
        </w:rPr>
        <w:t>5.1.26. Пол (подножка) лесопосадочной машины должен быть чистым.</w:t>
      </w:r>
    </w:p>
    <w:p>
      <w:pPr>
        <w:spacing w:line="240" w:lineRule="auto"/>
        <w:rPr>
          <w:rFonts w:hAnsi="Times New Roman" w:cs="Times New Roman"/>
          <w:color w:val="000000"/>
          <w:sz w:val="24"/>
          <w:szCs w:val="24"/>
        </w:rPr>
      </w:pPr>
      <w:r>
        <w:rPr>
          <w:rFonts w:hAnsi="Times New Roman" w:cs="Times New Roman"/>
          <w:color w:val="000000"/>
          <w:sz w:val="24"/>
          <w:szCs w:val="24"/>
        </w:rPr>
        <w:t>5.1.27. При одновременной работе двух и более лесопосадочных агрегатов на одном участке расстояние между ними должно быть не менее 20 м.</w:t>
      </w:r>
    </w:p>
    <w:p>
      <w:pPr>
        <w:spacing w:line="240" w:lineRule="auto"/>
        <w:rPr>
          <w:rFonts w:hAnsi="Times New Roman" w:cs="Times New Roman"/>
          <w:color w:val="000000"/>
          <w:sz w:val="24"/>
          <w:szCs w:val="24"/>
        </w:rPr>
      </w:pPr>
      <w:r>
        <w:rPr>
          <w:rFonts w:hAnsi="Times New Roman" w:cs="Times New Roman"/>
          <w:color w:val="000000"/>
          <w:sz w:val="24"/>
          <w:szCs w:val="24"/>
        </w:rPr>
        <w:t>5.1.28. При переездах лесопосадочного агрегата на новую делянку, разворотах, при встрече с препятствиями работники должны покинуть прицепное технологическое оборудование. При передвижении пешком одновременно с движением машины работники должны находиться от нее на расстоянии не менее 10 м.</w:t>
      </w:r>
    </w:p>
    <w:p>
      <w:pPr>
        <w:spacing w:line="240" w:lineRule="auto"/>
        <w:rPr>
          <w:rFonts w:hAnsi="Times New Roman" w:cs="Times New Roman"/>
          <w:color w:val="000000"/>
          <w:sz w:val="24"/>
          <w:szCs w:val="24"/>
        </w:rPr>
      </w:pPr>
      <w:r>
        <w:rPr>
          <w:rFonts w:hAnsi="Times New Roman" w:cs="Times New Roman"/>
          <w:color w:val="000000"/>
          <w:sz w:val="24"/>
          <w:szCs w:val="24"/>
        </w:rPr>
        <w:t>5.1.29. Между трактористом и сажальщиком должна быть установлена обязательная для выполнения знаковая сигнализация.</w:t>
      </w:r>
    </w:p>
    <w:p>
      <w:pPr>
        <w:spacing w:line="240" w:lineRule="auto"/>
        <w:rPr>
          <w:rFonts w:hAnsi="Times New Roman" w:cs="Times New Roman"/>
          <w:color w:val="000000"/>
          <w:sz w:val="24"/>
          <w:szCs w:val="24"/>
        </w:rPr>
      </w:pPr>
      <w:r>
        <w:rPr>
          <w:rFonts w:hAnsi="Times New Roman" w:cs="Times New Roman"/>
          <w:color w:val="000000"/>
          <w:sz w:val="24"/>
          <w:szCs w:val="24"/>
        </w:rPr>
        <w:t>5.1.30. Нахождение на машине людей, не имеющих непосредственного отношения к посадке,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5.1.31. Очистка сошника и посадочного аппарата от земли и мелких порубочных остатков разрешается только специальными чистиками после остановки трактора.</w:t>
      </w:r>
    </w:p>
    <w:p>
      <w:pPr>
        <w:spacing w:line="240" w:lineRule="auto"/>
        <w:rPr>
          <w:rFonts w:hAnsi="Times New Roman" w:cs="Times New Roman"/>
          <w:color w:val="000000"/>
          <w:sz w:val="24"/>
          <w:szCs w:val="24"/>
        </w:rPr>
      </w:pPr>
      <w:r>
        <w:rPr>
          <w:rFonts w:hAnsi="Times New Roman" w:cs="Times New Roman"/>
          <w:color w:val="000000"/>
          <w:sz w:val="24"/>
          <w:szCs w:val="24"/>
        </w:rPr>
        <w:t>5.1.32.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размещать посадочный материал вне специально отведенных для этого мест;</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загружать посадочный материал во время движения машины;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с неисправными приемными столиками.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Посадка леса ручным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5.1.33. При посадке леса с помощью меча Колесова звено должно состоять из двух человек, расстояние между которыми должно составлять 3-5 подготовленных щелей. Расстояние между звеньями должно быть не менее 2,5 м.</w:t>
      </w:r>
    </w:p>
    <w:p>
      <w:pPr>
        <w:spacing w:line="240" w:lineRule="auto"/>
        <w:rPr>
          <w:rFonts w:hAnsi="Times New Roman" w:cs="Times New Roman"/>
          <w:color w:val="000000"/>
          <w:sz w:val="24"/>
          <w:szCs w:val="24"/>
        </w:rPr>
      </w:pPr>
      <w:r>
        <w:rPr>
          <w:rFonts w:hAnsi="Times New Roman" w:cs="Times New Roman"/>
          <w:color w:val="000000"/>
          <w:sz w:val="24"/>
          <w:szCs w:val="24"/>
        </w:rPr>
        <w:t>5.1.34. При приготовлении посадочной щели с помощью меча ноги работника не должны находиться в плоскости удара меча.</w:t>
      </w:r>
    </w:p>
    <w:p>
      <w:pPr>
        <w:spacing w:line="240" w:lineRule="auto"/>
        <w:rPr>
          <w:rFonts w:hAnsi="Times New Roman" w:cs="Times New Roman"/>
          <w:color w:val="000000"/>
          <w:sz w:val="24"/>
          <w:szCs w:val="24"/>
        </w:rPr>
      </w:pPr>
      <w:r>
        <w:rPr>
          <w:rFonts w:hAnsi="Times New Roman" w:cs="Times New Roman"/>
          <w:color w:val="000000"/>
          <w:sz w:val="24"/>
          <w:szCs w:val="24"/>
        </w:rPr>
        <w:t>5.1.35. При встрече меча с препятствием (камень, корень) посадочное место следует сменить.</w:t>
      </w:r>
    </w:p>
    <w:p>
      <w:pPr>
        <w:spacing w:line="240" w:lineRule="auto"/>
        <w:rPr>
          <w:rFonts w:hAnsi="Times New Roman" w:cs="Times New Roman"/>
          <w:color w:val="000000"/>
          <w:sz w:val="24"/>
          <w:szCs w:val="24"/>
        </w:rPr>
      </w:pPr>
      <w:r>
        <w:rPr>
          <w:rFonts w:hAnsi="Times New Roman" w:cs="Times New Roman"/>
          <w:color w:val="000000"/>
          <w:sz w:val="24"/>
          <w:szCs w:val="24"/>
        </w:rPr>
        <w:t>Посадка леса с применением ручных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5.1.36. При использовании мотобура для бурения посадочных ямок предполагаемое место следует очистить от порубочных остатков.</w:t>
      </w:r>
    </w:p>
    <w:p>
      <w:pPr>
        <w:spacing w:line="240" w:lineRule="auto"/>
        <w:rPr>
          <w:rFonts w:hAnsi="Times New Roman" w:cs="Times New Roman"/>
          <w:color w:val="000000"/>
          <w:sz w:val="24"/>
          <w:szCs w:val="24"/>
        </w:rPr>
      </w:pPr>
      <w:r>
        <w:rPr>
          <w:rFonts w:hAnsi="Times New Roman" w:cs="Times New Roman"/>
          <w:color w:val="000000"/>
          <w:sz w:val="24"/>
          <w:szCs w:val="24"/>
        </w:rPr>
        <w:t>5.1.37. Рабочий орган мотобура необходимо плавно опускать до соприкосновения с землей и только затем производить бурение.</w:t>
      </w:r>
    </w:p>
    <w:p>
      <w:pPr>
        <w:spacing w:line="240" w:lineRule="auto"/>
        <w:rPr>
          <w:rFonts w:hAnsi="Times New Roman" w:cs="Times New Roman"/>
          <w:color w:val="000000"/>
          <w:sz w:val="24"/>
          <w:szCs w:val="24"/>
        </w:rPr>
      </w:pPr>
      <w:r>
        <w:rPr>
          <w:rFonts w:hAnsi="Times New Roman" w:cs="Times New Roman"/>
          <w:color w:val="000000"/>
          <w:sz w:val="24"/>
          <w:szCs w:val="24"/>
        </w:rPr>
        <w:t>5.1.38. Переход с одного посадочного места на другое следует осуществлять при работе двигателя на малых оборотах; при переходе на большее расстояние необходимо выключить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5.1.39. Расстояние между звеньями при их числе более одного должно быть не менее 5 м.</w:t>
      </w:r>
    </w:p>
    <w:p>
      <w:pPr>
        <w:spacing w:line="240" w:lineRule="auto"/>
        <w:rPr>
          <w:rFonts w:hAnsi="Times New Roman" w:cs="Times New Roman"/>
          <w:color w:val="000000"/>
          <w:sz w:val="24"/>
          <w:szCs w:val="24"/>
        </w:rPr>
      </w:pPr>
      <w:r>
        <w:rPr>
          <w:rFonts w:hAnsi="Times New Roman" w:cs="Times New Roman"/>
          <w:color w:val="000000"/>
          <w:sz w:val="24"/>
          <w:szCs w:val="24"/>
        </w:rPr>
        <w:t>Уход за лесными культурами механизированным способом</w:t>
      </w:r>
    </w:p>
    <w:p>
      <w:pPr>
        <w:spacing w:line="240" w:lineRule="auto"/>
        <w:rPr>
          <w:rFonts w:hAnsi="Times New Roman" w:cs="Times New Roman"/>
          <w:color w:val="000000"/>
          <w:sz w:val="24"/>
          <w:szCs w:val="24"/>
        </w:rPr>
      </w:pPr>
      <w:r>
        <w:rPr>
          <w:rFonts w:hAnsi="Times New Roman" w:cs="Times New Roman"/>
          <w:color w:val="000000"/>
          <w:sz w:val="24"/>
          <w:szCs w:val="24"/>
        </w:rPr>
        <w:t>5.1.40. Управление технологическим оборудованием должно осуществляться из кабины тракториста. Смену и регулировку рабочих органов следует осуществлять после принятия мер, предупреждающих их самопроизвольное опускание или падение.</w:t>
      </w:r>
    </w:p>
    <w:p>
      <w:pPr>
        <w:spacing w:line="240" w:lineRule="auto"/>
        <w:rPr>
          <w:rFonts w:hAnsi="Times New Roman" w:cs="Times New Roman"/>
          <w:color w:val="000000"/>
          <w:sz w:val="24"/>
          <w:szCs w:val="24"/>
        </w:rPr>
      </w:pPr>
      <w:r>
        <w:rPr>
          <w:rFonts w:hAnsi="Times New Roman" w:cs="Times New Roman"/>
          <w:color w:val="000000"/>
          <w:sz w:val="24"/>
          <w:szCs w:val="24"/>
        </w:rPr>
        <w:t>Уход за лесными культурами с применением химических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5.1.41. Обрабатываемая и обработанная пестицидами (ядохимикатами) площадь должна быть ограждена предупредительными знаками и надписями: "Осторожно, применены пестициды!", "Запрещается пребывание людей до (дата)".</w:t>
      </w:r>
    </w:p>
    <w:p>
      <w:pPr>
        <w:spacing w:line="240" w:lineRule="auto"/>
        <w:rPr>
          <w:rFonts w:hAnsi="Times New Roman" w:cs="Times New Roman"/>
          <w:color w:val="000000"/>
          <w:sz w:val="24"/>
          <w:szCs w:val="24"/>
        </w:rPr>
      </w:pPr>
      <w:r>
        <w:rPr>
          <w:rFonts w:hAnsi="Times New Roman" w:cs="Times New Roman"/>
          <w:color w:val="000000"/>
          <w:sz w:val="24"/>
          <w:szCs w:val="24"/>
        </w:rPr>
        <w:t>5.1.42. Для предохранения открытых частей тела от вредного воздействия ядов рекомендуется лицо и руки смазать вазелином.</w:t>
      </w:r>
    </w:p>
    <w:p>
      <w:pPr>
        <w:spacing w:line="240" w:lineRule="auto"/>
        <w:rPr>
          <w:rFonts w:hAnsi="Times New Roman" w:cs="Times New Roman"/>
          <w:color w:val="000000"/>
          <w:sz w:val="24"/>
          <w:szCs w:val="24"/>
        </w:rPr>
      </w:pPr>
      <w:r>
        <w:rPr>
          <w:rFonts w:hAnsi="Times New Roman" w:cs="Times New Roman"/>
          <w:color w:val="000000"/>
          <w:sz w:val="24"/>
          <w:szCs w:val="24"/>
        </w:rPr>
        <w:t>5.1.43. Засорившиеся наконечники опрыскивателя или аппарата машины следует очищать при перекрытых вентилях и отсутствии давления в нагнетательной сети.</w:t>
      </w:r>
    </w:p>
    <w:p>
      <w:pPr>
        <w:spacing w:line="240" w:lineRule="auto"/>
        <w:rPr>
          <w:rFonts w:hAnsi="Times New Roman" w:cs="Times New Roman"/>
          <w:color w:val="000000"/>
          <w:sz w:val="24"/>
          <w:szCs w:val="24"/>
        </w:rPr>
      </w:pPr>
      <w:r>
        <w:rPr>
          <w:rFonts w:hAnsi="Times New Roman" w:cs="Times New Roman"/>
          <w:color w:val="000000"/>
          <w:sz w:val="24"/>
          <w:szCs w:val="24"/>
        </w:rPr>
        <w:t>5.1.44. При загрузке бункера машины или аппарата ядохимикатами работники должны находиться с наветренной стороны.</w:t>
      </w:r>
    </w:p>
    <w:p>
      <w:pPr>
        <w:spacing w:line="240" w:lineRule="auto"/>
        <w:rPr>
          <w:rFonts w:hAnsi="Times New Roman" w:cs="Times New Roman"/>
          <w:color w:val="000000"/>
          <w:sz w:val="24"/>
          <w:szCs w:val="24"/>
        </w:rPr>
      </w:pPr>
      <w:r>
        <w:rPr>
          <w:rFonts w:hAnsi="Times New Roman" w:cs="Times New Roman"/>
          <w:color w:val="000000"/>
          <w:sz w:val="24"/>
          <w:szCs w:val="24"/>
        </w:rPr>
        <w:t>5.1.45. Начало работы машины или аппарата должно осуществляться после подачи предупредительного сигнала.</w:t>
      </w:r>
    </w:p>
    <w:p>
      <w:pPr>
        <w:spacing w:line="240" w:lineRule="auto"/>
        <w:rPr>
          <w:rFonts w:hAnsi="Times New Roman" w:cs="Times New Roman"/>
          <w:color w:val="000000"/>
          <w:sz w:val="24"/>
          <w:szCs w:val="24"/>
        </w:rPr>
      </w:pPr>
      <w:r>
        <w:rPr>
          <w:rFonts w:hAnsi="Times New Roman" w:cs="Times New Roman"/>
          <w:color w:val="000000"/>
          <w:sz w:val="24"/>
          <w:szCs w:val="24"/>
        </w:rPr>
        <w:t>5.1.46. При использовании ядохимикатов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принимать пищу, воду и курить;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с подветренной стороны;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направлять пылевые волны против ветра или на работающих, а также на соседние участки, не подлежащие химической обработке;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опыливать и опрыскивать при сильном ветре и в дождливую погоду;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присутствие посторонних лиц;</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заливать рабочие растворы в баки без фильтров.</w:t>
      </w:r>
    </w:p>
    <w:p>
      <w:pPr>
        <w:spacing w:line="240" w:lineRule="auto"/>
        <w:rPr>
          <w:rFonts w:hAnsi="Times New Roman" w:cs="Times New Roman"/>
          <w:color w:val="000000"/>
          <w:sz w:val="24"/>
          <w:szCs w:val="24"/>
        </w:rPr>
      </w:pPr>
      <w:r>
        <w:rPr>
          <w:rFonts w:hAnsi="Times New Roman" w:cs="Times New Roman"/>
          <w:color w:val="000000"/>
          <w:sz w:val="24"/>
          <w:szCs w:val="24"/>
        </w:rPr>
        <w:t>5.1.47. При авиационно-химической обработке лесонасаждений ядохимикатами сигнальщики должны располагаться на расстоянии 50-100 м от краев обрабатываемого участка, о чем они предварительно должны договориться с пилотом. При наличии бокового ветра сигнальщики переходят от пикета к пикету навстречу ветру.</w:t>
      </w:r>
    </w:p>
    <w:p>
      <w:pPr>
        <w:spacing w:line="240" w:lineRule="auto"/>
        <w:rPr>
          <w:rFonts w:hAnsi="Times New Roman" w:cs="Times New Roman"/>
          <w:color w:val="000000"/>
          <w:sz w:val="24"/>
          <w:szCs w:val="24"/>
        </w:rPr>
      </w:pPr>
      <w:r>
        <w:rPr>
          <w:rFonts w:hAnsi="Times New Roman" w:cs="Times New Roman"/>
          <w:color w:val="000000"/>
          <w:sz w:val="24"/>
          <w:szCs w:val="24"/>
        </w:rPr>
        <w:t>5.1.48. Опыливание растений наземной аппаратурой допускается при скорости ветра не более 3 м/с. Опрыскивание с использованием вентиляторных опрыскивателей допускается при скорости ветра: мелкокапельное - не более 3 м/с, крупнокапельное - не более 4 м/с; опрыскивание с использованием штанговых тракторных опрыскивателей: мелкокапельное - не более 4 м/с, крупнокапельное - не более 5 м/с. Авиаопыливание разрешается при скорости ветра не более 2 м/с; авиаопрыскивание: мелкокапельное - не более 3 м/с, крупнокапельное - не более 4 м/с.</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5.3. Указания по безопасному содержанию рабочего места. </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лесокультурных работ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показаниях приборов, оповещающих о недостаточном давлении масла в двигателе или повышенной температуре охлаждающей жидкости, необходимо немедленно остановить трактор и выключить двигатель. Далее необходимо выявить неисправность и принять меры к ее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Открывать крышку радиатора для контроля уровня охлаждающей жидкости необходимо с особой осторожностью, остерегаясь ожогов. Вначале следует ослабить ее, выпустив пар, а затем снять крышку c горловины. Работать при этом нужно только в рукавицах.</w:t>
      </w:r>
    </w:p>
    <w:p>
      <w:pPr>
        <w:spacing w:line="240" w:lineRule="auto"/>
        <w:rPr>
          <w:rFonts w:hAnsi="Times New Roman" w:cs="Times New Roman"/>
          <w:color w:val="000000"/>
          <w:sz w:val="24"/>
          <w:szCs w:val="24"/>
        </w:rPr>
      </w:pPr>
      <w:r>
        <w:rPr>
          <w:rFonts w:hAnsi="Times New Roman" w:cs="Times New Roman"/>
          <w:color w:val="000000"/>
          <w:sz w:val="24"/>
          <w:szCs w:val="24"/>
        </w:rPr>
        <w:t>6.2.2. При необходимости устранения возникшей неисправности в процессе работы и проведения технического обслуживания необходимо выключить двигатель машины.</w:t>
      </w:r>
    </w:p>
    <w:p>
      <w:pPr>
        <w:spacing w:line="240" w:lineRule="auto"/>
        <w:rPr>
          <w:rFonts w:hAnsi="Times New Roman" w:cs="Times New Roman"/>
          <w:color w:val="000000"/>
          <w:sz w:val="24"/>
          <w:szCs w:val="24"/>
        </w:rPr>
      </w:pPr>
      <w:r>
        <w:rPr>
          <w:rFonts w:hAnsi="Times New Roman" w:cs="Times New Roman"/>
          <w:color w:val="000000"/>
          <w:sz w:val="24"/>
          <w:szCs w:val="24"/>
        </w:rPr>
        <w:t>6.2.3. При заклинивании дверцы кабины необходимо воспользоваться выходом через открывающиеся окна; при невозможности воспользоваться ими - разбить стекло и покинуть кабину.</w:t>
      </w:r>
    </w:p>
    <w:p>
      <w:pPr>
        <w:spacing w:line="240" w:lineRule="auto"/>
        <w:rPr>
          <w:rFonts w:hAnsi="Times New Roman" w:cs="Times New Roman"/>
          <w:color w:val="000000"/>
          <w:sz w:val="24"/>
          <w:szCs w:val="24"/>
        </w:rPr>
      </w:pPr>
      <w:r>
        <w:rPr>
          <w:rFonts w:hAnsi="Times New Roman" w:cs="Times New Roman"/>
          <w:color w:val="000000"/>
          <w:sz w:val="24"/>
          <w:szCs w:val="24"/>
        </w:rPr>
        <w:t>6.2.4. При возникновении пожара для тушения пламени необходимо использовать огнетушитель, находящийся в кабине.</w:t>
      </w:r>
    </w:p>
    <w:p>
      <w:pPr>
        <w:spacing w:line="240" w:lineRule="auto"/>
        <w:rPr>
          <w:rFonts w:hAnsi="Times New Roman" w:cs="Times New Roman"/>
          <w:color w:val="000000"/>
          <w:sz w:val="24"/>
          <w:szCs w:val="24"/>
        </w:rPr>
      </w:pPr>
      <w:r>
        <w:rPr>
          <w:rFonts w:hAnsi="Times New Roman" w:cs="Times New Roman"/>
          <w:color w:val="000000"/>
          <w:sz w:val="24"/>
          <w:szCs w:val="24"/>
        </w:rPr>
        <w:t>6.2.5. Во время грозы машина должна быть остановлена, двигатель выключен. Запрещается во время грозы находиться в кабине машины и ближе 15-20 м от машины.</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Работник, занятый управлением машины, должен: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привести технологическое оборудование в транспортное положение;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поставить машину в отведенное для стоянки место;</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опустить технологическое оборудование на землю или на упоры;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затормозить машину;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выключить муфту сцепления, гидронасосы, остановить двигатель, отключить аккумулятор, закрыть дверь;</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отчистить машину от грязи и порубочных остатков.</w:t>
      </w:r>
    </w:p>
    <w:p>
      <w:pPr>
        <w:spacing w:line="240" w:lineRule="auto"/>
        <w:rPr>
          <w:rFonts w:hAnsi="Times New Roman" w:cs="Times New Roman"/>
          <w:color w:val="000000"/>
          <w:sz w:val="24"/>
          <w:szCs w:val="24"/>
        </w:rPr>
      </w:pPr>
      <w:r>
        <w:rPr>
          <w:rFonts w:hAnsi="Times New Roman" w:cs="Times New Roman"/>
          <w:color w:val="000000"/>
          <w:sz w:val="24"/>
          <w:szCs w:val="24"/>
        </w:rPr>
        <w:t>7.2.2. Работники, занятые на работах с применением ядохимикатов, должны:</w:t>
      </w:r>
    </w:p>
    <w:p>
      <w:pPr>
        <w:spacing w:line="240" w:lineRule="auto"/>
        <w:rPr>
          <w:rFonts w:hAnsi="Times New Roman" w:cs="Times New Roman"/>
          <w:color w:val="000000"/>
          <w:sz w:val="24"/>
          <w:szCs w:val="24"/>
        </w:rPr>
      </w:pPr>
      <w:r>
        <w:rPr>
          <w:rFonts w:hAnsi="Times New Roman" w:cs="Times New Roman"/>
          <w:color w:val="000000"/>
          <w:sz w:val="24"/>
          <w:szCs w:val="24"/>
        </w:rPr>
        <w:t>аппаратуру, емкости и другие элементы оборудования очистить и обезвредить с помощью моющих средств на специально оборудованных эстакадах, площадках или моющих установках. Промывочные работы вблизи водоемов и ближе 200 м от жилых и производственных помещений запрещаются. Промывочные воды обрабатываются хлорной известью и через сутки вывозятся в места захоронения по согласованию с санитарными службами;</w:t>
      </w:r>
    </w:p>
    <w:p>
      <w:pPr>
        <w:spacing w:line="240" w:lineRule="auto"/>
        <w:rPr>
          <w:rFonts w:hAnsi="Times New Roman" w:cs="Times New Roman"/>
          <w:color w:val="000000"/>
          <w:sz w:val="24"/>
          <w:szCs w:val="24"/>
        </w:rPr>
      </w:pPr>
      <w:r>
        <w:rPr>
          <w:rFonts w:hAnsi="Times New Roman" w:cs="Times New Roman"/>
          <w:color w:val="000000"/>
          <w:sz w:val="24"/>
          <w:szCs w:val="24"/>
        </w:rPr>
        <w:t>остатки ядохимикатов возвратить на склад.</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182b6fb73aa470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