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складских работ (продуктовый магазин)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складских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складских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при проведении складских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складских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ГОСТ, </w:t>
      </w:r>
      <w:r>
        <w:rPr>
          <w:rFonts w:hAnsi="Times New Roman" w:cs="Times New Roman"/>
          <w:color w:val="000000"/>
          <w:sz w:val="24"/>
          <w:szCs w:val="24"/>
        </w:rPr>
        <w:t>Приказ Росстандарта от 12.01.2017 №№ 6-ст</w:t>
      </w:r>
      <w:r>
        <w:rPr>
          <w:rFonts w:hAnsi="Times New Roman" w:cs="Times New Roman"/>
          <w:color w:val="000000"/>
          <w:sz w:val="24"/>
          <w:szCs w:val="24"/>
        </w:rPr>
        <w:t>, ГОСТ Р 55525-2017, Национальный стандарт Российской Федерации. Складское оборудование. Стеллажи сборно-разборные. Общие технические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падающим грузом при неаккуратном его складировании;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рук при переноске тары и грузов без рукавиц, а также при вскрытии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переноска тяжестей сверх предельно допустимой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возникновение пожара при пользовании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Проходы не должны быть загромождены.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работник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подъемно-транспортное оборудование;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стеллажей, периодически проводить их визуальный осмотр с целью выявления повреждений, деформаций, поломок,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Поврежденные элементы оборудования, стеллажей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тары, деформированных элементов стеллажей,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Стеллажи должны быть прочными, исключающими падение груза, иметь бортики. Расстояние между стеллажами должно быть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Переносить грузы в таре и пустую тару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Укладывать грузы аккуратно, надежно, чтобы не было их падения. Более тяжелые грузы размещать на нижних полках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тарой, товарами и другими предметами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разбрасывать около склада (кладовой) неисправную тару, посуду с острыми краями, битую стеклянную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хранить на складе (в кладовой) битую посуду.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Помещения складов (кладовых) держать в чистоте, выбоины в полу и щели должны своевременно заделываться.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оставлять в порожней таре острых предметов 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вскрытием деревянной тары осмотреть ее и удалить торчащие гвозди соответствующим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Банки вскрывать только консервным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пожара не пользоваться открытым огнем, а также не размещать тару ближе 0,5 м от светильников.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стеллажа, выявлении повреждений, деформаций, угрожающих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разгрузить поврежденный участок;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к его ограждению;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принятых мерах лицу, ответственному за эксплуатацию стеллажей;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работу подъемно-транспортного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 первичными средствами пожаротушения, если это не угрожает собственной жизни и здоровью.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ca9a0b600243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