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при проведении высоковольтных испытаний</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Настоящая инструкция устанавливает требования по обеспечению безопасных условий труда при проведении высоковольтных испытаний.</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при проведении высоковольтных испытаний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при проведении высоковольтных испытаний;</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обязательны для всех работников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ими трудовых обязанностей независимо от их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b/>
          <w:bCs/>
          <w:color w:val="000000"/>
          <w:sz w:val="24"/>
          <w:szCs w:val="24"/>
        </w:rPr>
        <w:t>Трудовой кодекс Российской Федерации</w:t>
      </w:r>
      <w:r>
        <w:rPr>
          <w:rFonts w:hAnsi="Times New Roman" w:cs="Times New Roman"/>
          <w:color w:val="000000"/>
          <w:sz w:val="24"/>
          <w:szCs w:val="24"/>
        </w:rPr>
        <w:t xml:space="preserve">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w:t>
      </w:r>
      <w:r>
        <w:rPr>
          <w:rFonts w:hAnsi="Times New Roman" w:cs="Times New Roman"/>
          <w:b/>
          <w:bCs/>
          <w:color w:val="000000"/>
          <w:sz w:val="24"/>
          <w:szCs w:val="24"/>
        </w:rPr>
        <w:t xml:space="preserve">Правила по охране труда при погрузочно-разгрузочных работах и размещении грузов </w:t>
      </w:r>
      <w:r>
        <w:rPr>
          <w:rFonts w:hAnsi="Times New Roman" w:cs="Times New Roman"/>
          <w:color w:val="000000"/>
          <w:sz w:val="24"/>
          <w:szCs w:val="24"/>
        </w:rPr>
        <w:t>Приказ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w:t>
      </w:r>
      <w:r>
        <w:rPr>
          <w:rFonts w:hAnsi="Times New Roman" w:cs="Times New Roman"/>
          <w:b/>
          <w:bCs/>
          <w:color w:val="000000"/>
          <w:sz w:val="24"/>
          <w:szCs w:val="24"/>
        </w:rPr>
        <w:t xml:space="preserve">«Правила по охране труда при работе с инструментом и приспособлениями» </w:t>
      </w:r>
      <w:r>
        <w:rPr>
          <w:rFonts w:hAnsi="Times New Roman" w:cs="Times New Roman"/>
          <w:color w:val="000000"/>
          <w:sz w:val="24"/>
          <w:szCs w:val="24"/>
        </w:rPr>
        <w:t xml:space="preserve"> утверждены </w:t>
      </w:r>
      <w:r>
        <w:rPr>
          <w:rFonts w:hAnsi="Times New Roman" w:cs="Times New Roman"/>
          <w:color w:val="000000"/>
          <w:sz w:val="24"/>
          <w:szCs w:val="24"/>
        </w:rPr>
        <w:t>приказом Министерства труда и социальной защиты Российской Федерации от 27.11.2020,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b/>
          <w:bCs/>
          <w:color w:val="000000"/>
          <w:sz w:val="24"/>
          <w:szCs w:val="24"/>
        </w:rPr>
        <w:t xml:space="preserve">Правил технической эксплуатации электроустановок потребителей, </w:t>
      </w:r>
      <w:r>
        <w:rPr>
          <w:rFonts w:hAnsi="Times New Roman" w:cs="Times New Roman"/>
          <w:color w:val="000000"/>
          <w:sz w:val="24"/>
          <w:szCs w:val="24"/>
        </w:rPr>
        <w:t xml:space="preserve">утверждённых </w:t>
      </w:r>
      <w:r>
        <w:rPr>
          <w:rFonts w:hAnsi="Times New Roman" w:cs="Times New Roman"/>
          <w:color w:val="000000"/>
          <w:sz w:val="24"/>
          <w:szCs w:val="24"/>
        </w:rPr>
        <w:t>приказом Минэнерго РФ от 12.08.2022 г. N811</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b/>
          <w:bCs/>
          <w:color w:val="000000"/>
          <w:sz w:val="24"/>
          <w:szCs w:val="24"/>
        </w:rPr>
        <w:t xml:space="preserve">Постановления Правительства РФ от 16.09.2020 N 1479 </w:t>
      </w:r>
      <w:r>
        <w:rPr>
          <w:rFonts w:hAnsi="Times New Roman" w:cs="Times New Roman"/>
          <w:color w:val="000000"/>
          <w:sz w:val="24"/>
          <w:szCs w:val="24"/>
        </w:rPr>
        <w:t xml:space="preserve"> "Об утверждении Правил противопожарного режима в Российской Федерации";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2.1.6. </w:t>
      </w:r>
      <w:r>
        <w:rPr>
          <w:rFonts w:hAnsi="Times New Roman" w:cs="Times New Roman"/>
          <w:b/>
          <w:bCs/>
          <w:color w:val="000000"/>
          <w:sz w:val="24"/>
          <w:szCs w:val="24"/>
        </w:rPr>
        <w:t>Правила по охране труда при эксплуатации электроустановок</w:t>
      </w:r>
      <w:r>
        <w:rPr>
          <w:rFonts w:hAnsi="Times New Roman" w:cs="Times New Roman"/>
          <w:color w:val="000000"/>
          <w:sz w:val="24"/>
          <w:szCs w:val="24"/>
        </w:rPr>
        <w:t xml:space="preserve">, </w:t>
      </w:r>
      <w:r>
        <w:rPr>
          <w:rFonts w:hAnsi="Times New Roman" w:cs="Times New Roman"/>
          <w:color w:val="000000"/>
          <w:sz w:val="24"/>
          <w:szCs w:val="24"/>
        </w:rPr>
        <w:t>Приказ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2.1.7. </w:t>
      </w:r>
      <w:r>
        <w:rPr>
          <w:rFonts w:hAnsi="Times New Roman" w:cs="Times New Roman"/>
          <w:b/>
          <w:bCs/>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допускаются лица старше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3.1.3. Работник при выполнении работ должен иметь II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3.3. Требования по выполнению режимов труда и отдыха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3.4.1. В процессе труда работника могут иметь место следующие опасные и вредные производственные факторы: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машины и механизмы во время перемещения передвижной испытательной установки по территории предприятия;</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воздуха при выполнении испытаний вне помещения;</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 на рабочем месте;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значение напряжения в электрической цепи, замыкание которой может произойти через тело человека при приближении на расстояние менее допустимого к неизолированным токоведущим частям и элементам оборудования, находящимся под напряжением, а также при перемещении в зонах растекания тока замыкания на землю, влияния электрического поля и наведенного напряжения;</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напряженность электрического и магнитного полей при работе в действующих электроустановках на напряжение 330 кВ и выше;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 при работе в помещениях; на улице в темное время суток и в аварийных ситуациях (в случаях отсутствия напряжения в сети освещения);</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расположение элементов оборудования, используемых для испытаний и измерений, на значительной высоте относительно поверхности земли (пола);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разрушающиеся конструкции в процессе оперативных переключений и аварий;</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брызги расплавленного металла при снятии и установке предохранителей;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загазованность воздуха рабочей зоны при пожаре и проведении испытаний.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3.4.2. В качестве опасностей, в соответствии с перечнем профессиональных рисков и опасностей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при выполнении работ работником могут возникнуть следующие риски: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внезапного появления на пути следования большого перепада высот;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удара;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быть уколотым или проткнутым в результате воздействия движущихся колющих частей механизмов, машин;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напряжение в электрической цепи, замыкание которой может пройти через тело человека при обслуживании электроустановок;</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статического электричества на элементах электроустановок;</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напряженность электрического и магнитного поля;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воздействие распрямляющихся упруго деформированных материалов, изделий (кабели и т.д.);</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натыкания на неподвижную колющую поверхность (острие).</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спецодеждой, спецобувью и СИЗ в соответствии с </w:t>
      </w:r>
      <w:r>
        <w:rPr>
          <w:rFonts w:hAnsi="Times New Roman" w:cs="Times New Roman"/>
          <w:color w:val="000000"/>
          <w:sz w:val="24"/>
          <w:szCs w:val="24"/>
        </w:rPr>
        <w:t xml:space="preserve">«Нормами бесплатной выдачи спецодежды, спецобуви и других средств индивидуальной защиты», </w:t>
      </w:r>
      <w:r>
        <w:rPr>
          <w:rFonts w:hAnsi="Times New Roman" w:cs="Times New Roman"/>
          <w:color w:val="000000"/>
          <w:sz w:val="24"/>
          <w:szCs w:val="24"/>
        </w:rPr>
        <w:t xml:space="preserve"> утвержденными приказом директора ООО «Альфа» от 01.01.2021г. №002</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сертификат соответствия.</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3.6.2. Работник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должен быть осуществлен допуск к работе непосредственно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4.1.2. Рабочее место подготавливается в соответствии с нарядом-допуском или распоряжением (с разрешения дежурного или уполномоченного на это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Если производитель работ по наряду совмещает обязанности допускающего, то подготовку рабочего места он проводит с одним из членов бригады, имеющим группу по электробезопасности не ниже третьей.</w:t>
      </w:r>
    </w:p>
    <w:p>
      <w:pPr>
        <w:spacing w:line="240" w:lineRule="auto"/>
        <w:rPr>
          <w:rFonts w:hAnsi="Times New Roman" w:cs="Times New Roman"/>
          <w:color w:val="000000"/>
          <w:sz w:val="24"/>
          <w:szCs w:val="24"/>
        </w:rPr>
      </w:pPr>
      <w:r>
        <w:rPr>
          <w:rFonts w:hAnsi="Times New Roman" w:cs="Times New Roman"/>
          <w:color w:val="000000"/>
          <w:sz w:val="24"/>
          <w:szCs w:val="24"/>
        </w:rPr>
        <w:t>При неуверенности в достаточности и правильности мер по подготовке рабочего места, определенных нарядом, и в возможности безопасного выполнения работы эта подготовка должна быть прекращена.</w:t>
      </w:r>
    </w:p>
    <w:p>
      <w:pPr>
        <w:spacing w:line="240" w:lineRule="auto"/>
        <w:rPr>
          <w:rFonts w:hAnsi="Times New Roman" w:cs="Times New Roman"/>
          <w:color w:val="000000"/>
          <w:sz w:val="24"/>
          <w:szCs w:val="24"/>
        </w:rPr>
      </w:pPr>
      <w:r>
        <w:rPr>
          <w:rFonts w:hAnsi="Times New Roman" w:cs="Times New Roman"/>
          <w:color w:val="000000"/>
          <w:sz w:val="24"/>
          <w:szCs w:val="24"/>
        </w:rPr>
        <w:t>4.1.3. При подготовке рабочего места должны быть выполнены следующие организационные и технические мероприятия;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получено устное или письменное (наряд) распоряжение на работу;</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получено разрешение на подготовку рабочего места и получен допуск;</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отключены токоведущие части, на которых будет проводиться работа, и неогражденные токоведущие части, к которым возможно приближение людей, механизмов и грузоподъемных машин на расстояние менее указанного в таблице.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Допустимые расстояния до токоведущих частей, находящихся под напряжением, 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электроустановках выше 1 кВ с каждой стороны, откуда коммутационным аппаратом может быть подано напряжение на рабочее место, должен быть видимый разрыв, образованный отсоединением или снятием шин и проводов, отключением разъединителей, снятием предохранителей, а также отключением отделителей и выключателей нагрузки, за исключением тех, у которых автоматическое включение осуществляется пружинами, установленными на самих аппаратах;</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отключены трансформаторы, связанные с местом работ, для исключения возможности обратной трансформации;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приняты меры, препятствующие ошибочному или самопроизвольному включению коммутационной аппаратуры путем запирания ручных приводов коммутационных аппаратов на механический замок, отключения цепей управления; закрытия кнопок, установкой изолирующих накладок между контактами коммутационного аппарата, расшиновки и пр.;</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вывешены знаки и плакаты безопасности: "Стой! Напряжение" - на временных ограждениях, а также постоянных ограждениях камер и на конструкциях соседних с рабочим местом;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"Испытание. Опасно для жизни" - на оборудовании и ограждениях токоведущих частей, подвергающихся испытаниям повышенным напряжением;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влезай! Убьет" - на конструкциях, соседних с той, которая предназначена для подъема персонала к рабочему месту, расположенному на высоте;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включать! Работают люди" - на приводах, ключах и кнопках управления коммутационными аппаратами или у снятых предохранителей, при ошибочном включении которых может быть подано напряжение на рабочее место;</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включать! Работа на линии" - на приводах, ключах и кнопках управления тех коммутационных аппаратов, при ошибочном включении которых может быть подано напряжение на воздушную или кабельную линию, где работают люди;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здесь!" - на рабочем месте или в ОРУ в месте прохода за ограждение;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"Влезать здесь!" - на конструкциях или стационарных лестницах, по которым разрешен подъем к расположенному на высоте рабочему месту;</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"Заземлено" - на приводах, ключах и кнопках управления коммутационными аппаратами, при ошибочном включении которых может быть подано напряжение на заземленный участок;</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переносное заземление присоединено к заземляющему устройству;</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проверено отсутствие напряжения на токоведущих частях, подлежащих заземлению, исправным указателем напряжения или в установках напряжением 35-220 кВ изолирующей штангой. При проверке штангой признаком отсутствия напряжения является отсутствие искрения и потрескивания;</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установлено переносное заземление или включены заземляющие ножи.</w:t>
      </w:r>
    </w:p>
    <w:p>
      <w:pPr>
        <w:spacing w:line="240" w:lineRule="auto"/>
        <w:rPr>
          <w:rFonts w:hAnsi="Times New Roman" w:cs="Times New Roman"/>
          <w:color w:val="000000"/>
          <w:sz w:val="24"/>
          <w:szCs w:val="24"/>
        </w:rPr>
      </w:pPr>
      <w:r>
        <w:rPr>
          <w:rFonts w:hAnsi="Times New Roman" w:cs="Times New Roman"/>
          <w:color w:val="000000"/>
          <w:sz w:val="24"/>
          <w:szCs w:val="24"/>
        </w:rPr>
        <w:t>4.1.4. При подготовке рабочего места расшиновку или отсоединение кабеля и проводов может выполнять работник, имеющий группу III, под наблюдением дежурного или работника из оперативно-ремонтного персонала. При этом с ближайших к рабочему месту токоведущих частей, доступных прикосновению, должно быть снято напряжение либо они должны быть ограждены.</w:t>
      </w:r>
    </w:p>
    <w:p>
      <w:pPr>
        <w:spacing w:line="240" w:lineRule="auto"/>
        <w:rPr>
          <w:rFonts w:hAnsi="Times New Roman" w:cs="Times New Roman"/>
          <w:color w:val="000000"/>
          <w:sz w:val="24"/>
          <w:szCs w:val="24"/>
        </w:rPr>
      </w:pPr>
      <w:r>
        <w:rPr>
          <w:rFonts w:hAnsi="Times New Roman" w:cs="Times New Roman"/>
          <w:color w:val="000000"/>
          <w:sz w:val="24"/>
          <w:szCs w:val="24"/>
        </w:rPr>
        <w:t>4.1.5. Отключенное положение коммутационных аппаратов до 1000 В с недоступными для осмотра контактами следует определять проверкой отсутствия напряжения на их зажимах либо на отходящих шинах, проводах или зажимах оборудования, включаемого этими коммутационными аппаратами.</w:t>
      </w:r>
    </w:p>
    <w:p>
      <w:pPr>
        <w:spacing w:line="240" w:lineRule="auto"/>
        <w:rPr>
          <w:rFonts w:hAnsi="Times New Roman" w:cs="Times New Roman"/>
          <w:color w:val="000000"/>
          <w:sz w:val="24"/>
          <w:szCs w:val="24"/>
        </w:rPr>
      </w:pPr>
      <w:r>
        <w:rPr>
          <w:rFonts w:hAnsi="Times New Roman" w:cs="Times New Roman"/>
          <w:color w:val="000000"/>
          <w:sz w:val="24"/>
          <w:szCs w:val="24"/>
        </w:rPr>
        <w:t>4.1.6. При подвеске каната ограждения следует пользоваться конструкциями, не включенными в зону рабочего места, при условии, что они остаются вне огражденного пространства.</w:t>
      </w:r>
    </w:p>
    <w:p>
      <w:pPr>
        <w:spacing w:line="240" w:lineRule="auto"/>
        <w:rPr>
          <w:rFonts w:hAnsi="Times New Roman" w:cs="Times New Roman"/>
          <w:color w:val="000000"/>
          <w:sz w:val="24"/>
          <w:szCs w:val="24"/>
        </w:rPr>
      </w:pPr>
      <w:r>
        <w:rPr>
          <w:rFonts w:hAnsi="Times New Roman" w:cs="Times New Roman"/>
          <w:color w:val="000000"/>
          <w:sz w:val="24"/>
          <w:szCs w:val="24"/>
        </w:rPr>
        <w:t>4.1.7. Проверять отсутствие напряжения выверкой схемы в натуре разрешается в ОРУ, КРУ и КТП наружной установки, а также на ВЛ при тумане, дожде, снегопаде в случае отсутствия специальных указателей напряжения. На ВЛ выверка схемы в натуре заключается в проверке направления и внешних признаков линий, а также обозначений на опорах, которые должны соответствовать диспетчерским наименованиям ВЛ. При этом отсутствие напряжения на вводах ВЛ и КЛ подтверждает дежурный, в оперативном управлении которого находятся линии.</w:t>
      </w:r>
    </w:p>
    <w:p>
      <w:pPr>
        <w:spacing w:line="240" w:lineRule="auto"/>
        <w:rPr>
          <w:rFonts w:hAnsi="Times New Roman" w:cs="Times New Roman"/>
          <w:color w:val="000000"/>
          <w:sz w:val="24"/>
          <w:szCs w:val="24"/>
        </w:rPr>
      </w:pPr>
      <w:r>
        <w:rPr>
          <w:rFonts w:hAnsi="Times New Roman" w:cs="Times New Roman"/>
          <w:color w:val="000000"/>
          <w:sz w:val="24"/>
          <w:szCs w:val="24"/>
        </w:rPr>
        <w:t>4.1.8. Проверять отсутствие напряжения, имея оперативные права, можно единолично: в РУ выше 1000 В с группой IV, в РУ до 1000 В - с группой III. На ВЛ проверку отсутствия напряжения следует проводить вдвоем: при напряжении ВЛ выше 1000 В с группами IV и III, а на ВЛ до 1000 В с группой III.</w:t>
      </w:r>
    </w:p>
    <w:p>
      <w:pPr>
        <w:spacing w:line="240" w:lineRule="auto"/>
        <w:rPr>
          <w:rFonts w:hAnsi="Times New Roman" w:cs="Times New Roman"/>
          <w:color w:val="000000"/>
          <w:sz w:val="24"/>
          <w:szCs w:val="24"/>
        </w:rPr>
      </w:pPr>
      <w:r>
        <w:rPr>
          <w:rFonts w:hAnsi="Times New Roman" w:cs="Times New Roman"/>
          <w:color w:val="000000"/>
          <w:sz w:val="24"/>
          <w:szCs w:val="24"/>
        </w:rPr>
        <w:t>4.1.9. Устанавливать переносное заземление должны два работника. Один из них должен иметь группу IV (или III в электроустановках до 1000 В), а другой - группу III. Снимать переносное заземление на подстанции и в РП может единолично работник с группой III, имеющий оперативные права, а на ВЛ - два работника: один с группой IV (на ВЛ выше 1000 В) или с группой III (на ВЛ до 1000 В), а другой - с группой III.</w:t>
      </w:r>
    </w:p>
    <w:p>
      <w:pPr>
        <w:spacing w:line="240" w:lineRule="auto"/>
        <w:rPr>
          <w:rFonts w:hAnsi="Times New Roman" w:cs="Times New Roman"/>
          <w:color w:val="000000"/>
          <w:sz w:val="24"/>
          <w:szCs w:val="24"/>
        </w:rPr>
      </w:pPr>
      <w:r>
        <w:rPr>
          <w:rFonts w:hAnsi="Times New Roman" w:cs="Times New Roman"/>
          <w:color w:val="000000"/>
          <w:sz w:val="24"/>
          <w:szCs w:val="24"/>
        </w:rPr>
        <w:t>4.1.10. При проверке отсутствия напряжения, а также установке и снятии заземлений на ВЛ одному из двух работников необходимо находиться на земле и вести наблюдение за другим.</w:t>
      </w:r>
    </w:p>
    <w:p>
      <w:pPr>
        <w:spacing w:line="240" w:lineRule="auto"/>
        <w:rPr>
          <w:rFonts w:hAnsi="Times New Roman" w:cs="Times New Roman"/>
          <w:color w:val="000000"/>
          <w:sz w:val="24"/>
          <w:szCs w:val="24"/>
        </w:rPr>
      </w:pPr>
      <w:r>
        <w:rPr>
          <w:rFonts w:hAnsi="Times New Roman" w:cs="Times New Roman"/>
          <w:color w:val="000000"/>
          <w:sz w:val="24"/>
          <w:szCs w:val="24"/>
        </w:rPr>
        <w:t>4.1.11. Устанавливать и снимать переносные заземления, а также закреплять зажимы переносных заземлений на отключенных токоведущих частях необходимо штангой (в установках выше 1000 В) в диэлектрических перчатках.</w:t>
      </w:r>
    </w:p>
    <w:p>
      <w:pPr>
        <w:spacing w:line="240" w:lineRule="auto"/>
        <w:rPr>
          <w:rFonts w:hAnsi="Times New Roman" w:cs="Times New Roman"/>
          <w:color w:val="000000"/>
          <w:sz w:val="24"/>
          <w:szCs w:val="24"/>
        </w:rPr>
      </w:pPr>
      <w:r>
        <w:rPr>
          <w:rFonts w:hAnsi="Times New Roman" w:cs="Times New Roman"/>
          <w:color w:val="000000"/>
          <w:sz w:val="24"/>
          <w:szCs w:val="24"/>
        </w:rPr>
        <w:t>4.1.12. В РУ установленные заземления могут быть отделены от токоведущих частей, на которых непосредственно ведется работа, отключенными коммутационными аппаратами, снятыми предохранителями, демонтированными шинами или проводами. Непосредственно на рабочем месте заземление необходимо устанавливать в случае расположения токоведущих частей в зоне наведенного напряжения.</w:t>
      </w:r>
    </w:p>
    <w:p>
      <w:pPr>
        <w:spacing w:line="240" w:lineRule="auto"/>
        <w:rPr>
          <w:rFonts w:hAnsi="Times New Roman" w:cs="Times New Roman"/>
          <w:color w:val="000000"/>
          <w:sz w:val="24"/>
          <w:szCs w:val="24"/>
        </w:rPr>
      </w:pPr>
      <w:r>
        <w:rPr>
          <w:rFonts w:hAnsi="Times New Roman" w:cs="Times New Roman"/>
          <w:color w:val="000000"/>
          <w:sz w:val="24"/>
          <w:szCs w:val="24"/>
        </w:rPr>
        <w:t>4.1.13. Устанавливать зажимы переносных заземлений следует в местах, очищенных от краски. Переносные заземления на ВЛ следует присоединять: на металлических опорах - к их элементам, на железобетонных и деревянных опорах с заземляющими спусками - к этим спускам после проверки их целостности. На железобетонных опорах, не имеющих заземляющих спусков, можно присоединять заземления к траверсам и другим металлическим элементам опоры.</w:t>
      </w:r>
    </w:p>
    <w:p>
      <w:pPr>
        <w:spacing w:line="240" w:lineRule="auto"/>
        <w:rPr>
          <w:rFonts w:hAnsi="Times New Roman" w:cs="Times New Roman"/>
          <w:color w:val="000000"/>
          <w:sz w:val="24"/>
          <w:szCs w:val="24"/>
        </w:rPr>
      </w:pPr>
      <w:r>
        <w:rPr>
          <w:rFonts w:hAnsi="Times New Roman" w:cs="Times New Roman"/>
          <w:color w:val="000000"/>
          <w:sz w:val="24"/>
          <w:szCs w:val="24"/>
        </w:rPr>
        <w:t>Переносное заземление на рабочем месте можно присоединять к заземлителю, погруженному вертикально в грунт не менее чем на 0,5 м. Грунт не должен быть насыпным.</w:t>
      </w:r>
    </w:p>
    <w:p>
      <w:pPr>
        <w:spacing w:line="240" w:lineRule="auto"/>
        <w:rPr>
          <w:rFonts w:hAnsi="Times New Roman" w:cs="Times New Roman"/>
          <w:color w:val="000000"/>
          <w:sz w:val="24"/>
          <w:szCs w:val="24"/>
        </w:rPr>
      </w:pPr>
      <w:r>
        <w:rPr>
          <w:rFonts w:hAnsi="Times New Roman" w:cs="Times New Roman"/>
          <w:color w:val="000000"/>
          <w:sz w:val="24"/>
          <w:szCs w:val="24"/>
        </w:rPr>
        <w:t>4.1.14. Снимать для выполнения работы установленные при подготовке рабочего места заземления можно согласно указаниям, записанным в наряде.</w:t>
      </w:r>
    </w:p>
    <w:p>
      <w:pPr>
        <w:spacing w:line="240" w:lineRule="auto"/>
        <w:rPr>
          <w:rFonts w:hAnsi="Times New Roman" w:cs="Times New Roman"/>
          <w:color w:val="000000"/>
          <w:sz w:val="24"/>
          <w:szCs w:val="24"/>
        </w:rPr>
      </w:pPr>
      <w:r>
        <w:rPr>
          <w:rFonts w:hAnsi="Times New Roman" w:cs="Times New Roman"/>
          <w:color w:val="000000"/>
          <w:sz w:val="24"/>
          <w:szCs w:val="24"/>
        </w:rPr>
        <w:t>4.1.15. В электроустановках выше 1000 В необходимо заземлить токоведущие части всех фаз (полюсов) отключенного для работ участка со всех сторон, откуда может быть подано напряжение, за исключением отключенных для работ сборных шин, на которые достаточно установить одно заземление.</w:t>
      </w:r>
    </w:p>
    <w:p>
      <w:pPr>
        <w:spacing w:line="240" w:lineRule="auto"/>
        <w:rPr>
          <w:rFonts w:hAnsi="Times New Roman" w:cs="Times New Roman"/>
          <w:color w:val="000000"/>
          <w:sz w:val="24"/>
          <w:szCs w:val="24"/>
        </w:rPr>
      </w:pPr>
      <w:r>
        <w:rPr>
          <w:rFonts w:hAnsi="Times New Roman" w:cs="Times New Roman"/>
          <w:color w:val="000000"/>
          <w:sz w:val="24"/>
          <w:szCs w:val="24"/>
        </w:rPr>
        <w:t>4.1.16. Для работ на отключенном линейном разъединителе на провода спусков со стороны ВЛ необходимо установить заземление, независимо от наличия заземляющих ножей на разъединителе.</w:t>
      </w:r>
    </w:p>
    <w:p>
      <w:pPr>
        <w:spacing w:line="240" w:lineRule="auto"/>
        <w:rPr>
          <w:rFonts w:hAnsi="Times New Roman" w:cs="Times New Roman"/>
          <w:color w:val="000000"/>
          <w:sz w:val="24"/>
          <w:szCs w:val="24"/>
        </w:rPr>
      </w:pPr>
      <w:r>
        <w:rPr>
          <w:rFonts w:hAnsi="Times New Roman" w:cs="Times New Roman"/>
          <w:color w:val="000000"/>
          <w:sz w:val="24"/>
          <w:szCs w:val="24"/>
        </w:rPr>
        <w:t>4.1.17. Заземленные токоведущие части должны быть отделены от токоведущих частей, находящихся под напряжением, видимым разрывом (отключенными выключателями, разъединителями, отделителями и выключателями нагрузки, снятыми предохранителями, демонтированными шинами или проводами).</w:t>
      </w:r>
    </w:p>
    <w:p>
      <w:pPr>
        <w:spacing w:line="240" w:lineRule="auto"/>
        <w:rPr>
          <w:rFonts w:hAnsi="Times New Roman" w:cs="Times New Roman"/>
          <w:color w:val="000000"/>
          <w:sz w:val="24"/>
          <w:szCs w:val="24"/>
        </w:rPr>
      </w:pPr>
      <w:r>
        <w:rPr>
          <w:rFonts w:hAnsi="Times New Roman" w:cs="Times New Roman"/>
          <w:color w:val="000000"/>
          <w:sz w:val="24"/>
          <w:szCs w:val="24"/>
        </w:rPr>
        <w:t>4.1.18. При работе на электродвигателе заземление может быть установлено на любом участке кабельной линии, соединяющей электродвигатель с РУ (сборкой).</w:t>
      </w:r>
    </w:p>
    <w:p>
      <w:pPr>
        <w:spacing w:line="240" w:lineRule="auto"/>
        <w:rPr>
          <w:rFonts w:hAnsi="Times New Roman" w:cs="Times New Roman"/>
          <w:color w:val="000000"/>
          <w:sz w:val="24"/>
          <w:szCs w:val="24"/>
        </w:rPr>
      </w:pPr>
      <w:r>
        <w:rPr>
          <w:rFonts w:hAnsi="Times New Roman" w:cs="Times New Roman"/>
          <w:color w:val="000000"/>
          <w:sz w:val="24"/>
          <w:szCs w:val="24"/>
        </w:rPr>
        <w:t>Если возможно вращение электродвигателя от соединенного с ним механизма, то должны быть приняты меры по затормаживанию роторов электродвигателей или рассоединена соединительная муфта.</w:t>
      </w:r>
    </w:p>
    <w:p>
      <w:pPr>
        <w:spacing w:line="240" w:lineRule="auto"/>
        <w:rPr>
          <w:rFonts w:hAnsi="Times New Roman" w:cs="Times New Roman"/>
          <w:color w:val="000000"/>
          <w:sz w:val="24"/>
          <w:szCs w:val="24"/>
        </w:rPr>
      </w:pPr>
      <w:r>
        <w:rPr>
          <w:rFonts w:hAnsi="Times New Roman" w:cs="Times New Roman"/>
          <w:color w:val="000000"/>
          <w:sz w:val="24"/>
          <w:szCs w:val="24"/>
        </w:rPr>
        <w:t>4.1.19. Перед допуском к работе на коммутационных аппаратах с дистанционным управлением должны быть:</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отключены вспомогательные цепи (управления, сигнализации, подогрева и пр.) и силовые цепи привода;</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приведены в нерабочее положение включающий груз или включающие пружины;</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вывешены плакаты "Не включать! Работают люди" на ключах дистанционного управления.</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Используемую спецодежду необходимо привести в порядок: рукава застегнуть, одежду заправить так, чтобы не было свисающих концов; волосы убрать под плотно прилегающий головной убор или каску.</w:t>
      </w:r>
    </w:p>
    <w:p>
      <w:pPr>
        <w:spacing w:line="240" w:lineRule="auto"/>
        <w:rPr>
          <w:rFonts w:hAnsi="Times New Roman" w:cs="Times New Roman"/>
          <w:color w:val="000000"/>
          <w:sz w:val="24"/>
          <w:szCs w:val="24"/>
        </w:rPr>
      </w:pPr>
      <w:r>
        <w:rPr>
          <w:rFonts w:hAnsi="Times New Roman" w:cs="Times New Roman"/>
          <w:color w:val="000000"/>
          <w:sz w:val="24"/>
          <w:szCs w:val="24"/>
        </w:rPr>
        <w:t>4.3.2. Проверить исправность и пригодность используемых средств защиты:</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внешних повреждений (целостность лакового покрытия изолирующих средств защиты, отсутствие проколов, трещин, разрывов и посторонних включений в диэлектрических перчатках и других средствах защиты из резины и пластмассы);</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прочность соединения частей, их устойчивость; прочность и целостность деталей, предназначенных для надежной установки или крепления, у оградительных устройств (щитов), страховочной привязи;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прочность контактных соединений, механическую прочность проводников, отсутствие расплавления и обрыва жил заземляющих проводников (переносных и специальных заземлений);</w:t>
      </w:r>
    </w:p>
    <w:p>
      <w:pPr>
        <w:spacing w:line="240" w:lineRule="auto"/>
        <w:rPr>
          <w:rFonts w:hAnsi="Times New Roman" w:cs="Times New Roman"/>
          <w:color w:val="000000"/>
          <w:sz w:val="24"/>
          <w:szCs w:val="24"/>
        </w:rPr>
      </w:pPr>
      <w:r>
        <w:rPr>
          <w:rFonts w:hAnsi="Times New Roman" w:cs="Times New Roman"/>
          <w:color w:val="000000"/>
          <w:sz w:val="24"/>
          <w:szCs w:val="24"/>
        </w:rPr>
        <w:t>дату следующего испытания (срок годности) и соответствие напряжению электроустановки - по штампу.</w:t>
      </w:r>
    </w:p>
    <w:p>
      <w:pPr>
        <w:spacing w:line="240" w:lineRule="auto"/>
        <w:rPr>
          <w:rFonts w:hAnsi="Times New Roman" w:cs="Times New Roman"/>
          <w:color w:val="000000"/>
          <w:sz w:val="24"/>
          <w:szCs w:val="24"/>
        </w:rPr>
      </w:pPr>
      <w:r>
        <w:rPr>
          <w:rFonts w:hAnsi="Times New Roman" w:cs="Times New Roman"/>
          <w:color w:val="000000"/>
          <w:sz w:val="24"/>
          <w:szCs w:val="24"/>
        </w:rPr>
        <w:t>4.3.3. Средства защиты, срок годности которых истек, следует изъять из употребления и не допускать к использованию.</w:t>
      </w:r>
    </w:p>
    <w:p>
      <w:pPr>
        <w:spacing w:line="240" w:lineRule="auto"/>
        <w:rPr>
          <w:rFonts w:hAnsi="Times New Roman" w:cs="Times New Roman"/>
          <w:color w:val="000000"/>
          <w:sz w:val="24"/>
          <w:szCs w:val="24"/>
        </w:rPr>
      </w:pPr>
      <w:r>
        <w:rPr>
          <w:rFonts w:hAnsi="Times New Roman" w:cs="Times New Roman"/>
          <w:color w:val="000000"/>
          <w:sz w:val="24"/>
          <w:szCs w:val="24"/>
        </w:rPr>
        <w:t>4 3.4. Перед употреблением средства защиты необходимо очистить и обтереть от пыли.</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Производитель работ перед допуском должен выяснить у допускающего, какие меры приняты при подготовке рабочего места, и проверить эту подготовку совместно с руководителем работ или допускающим личным осмотром в пределах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Допуск к испытаниям осуществляет производитель работ, в случае, если не назначен руководитель работ.</w:t>
      </w:r>
    </w:p>
    <w:p>
      <w:pPr>
        <w:spacing w:line="240" w:lineRule="auto"/>
        <w:rPr>
          <w:rFonts w:hAnsi="Times New Roman" w:cs="Times New Roman"/>
          <w:color w:val="000000"/>
          <w:sz w:val="24"/>
          <w:szCs w:val="24"/>
        </w:rPr>
      </w:pPr>
      <w:r>
        <w:rPr>
          <w:rFonts w:hAnsi="Times New Roman" w:cs="Times New Roman"/>
          <w:color w:val="000000"/>
          <w:sz w:val="24"/>
          <w:szCs w:val="24"/>
        </w:rPr>
        <w:t>4.4.2. После подготовки рабочего места допускающий должен получить разрешение и допустить бригаду к работе. При этом необходимо:</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соответствие состава бригады указанному в наряде или распоряжении по именным удостоверениям о проверке знаний;</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провести инструктаж, в котором ознакомить бригаду с содержанием наряда, распоряжения; указать границы рабочего места;</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указать ближайшее к рабочему месту оборудование и токоведущие части ремонтируемого и соседних присоединений, к которым запрещается приближаться независимо от того, находятся они под напряжением или нет;</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доказать бригаде, что напряжение отсутствует, показом установленных заземлений или проверкой отсутствия напряжения, если заземления не видны с рабочего места, а в электроустановках 35 кВ и ниже (где позволяет конструктивное исполнение) - последующим прикосновением рукой к токоведущим частям.</w:t>
      </w:r>
    </w:p>
    <w:p>
      <w:pPr>
        <w:spacing w:line="240" w:lineRule="auto"/>
        <w:rPr>
          <w:rFonts w:hAnsi="Times New Roman" w:cs="Times New Roman"/>
          <w:color w:val="000000"/>
          <w:sz w:val="24"/>
          <w:szCs w:val="24"/>
        </w:rPr>
      </w:pPr>
      <w:r>
        <w:rPr>
          <w:rFonts w:hAnsi="Times New Roman" w:cs="Times New Roman"/>
          <w:color w:val="000000"/>
          <w:sz w:val="24"/>
          <w:szCs w:val="24"/>
        </w:rPr>
        <w:t>4.4.3. Производитель работ при допуске к работе бригаду должен проинструктировать о мерах по безопасному их проведению, включая технологию, использование инструмента, приспособлений и механизмов.</w:t>
      </w:r>
    </w:p>
    <w:p>
      <w:pPr>
        <w:spacing w:line="240" w:lineRule="auto"/>
        <w:rPr>
          <w:rFonts w:hAnsi="Times New Roman" w:cs="Times New Roman"/>
          <w:color w:val="000000"/>
          <w:sz w:val="24"/>
          <w:szCs w:val="24"/>
        </w:rPr>
      </w:pPr>
      <w:r>
        <w:rPr>
          <w:rFonts w:hAnsi="Times New Roman" w:cs="Times New Roman"/>
          <w:color w:val="000000"/>
          <w:sz w:val="24"/>
          <w:szCs w:val="24"/>
        </w:rPr>
        <w:t>4.4.4. Проведение допуска и инструктажа производитель работ и допускающий обязаны оформить в наряде. Производитель работ должен иметь при себе один экземпляр оформленного наряда.</w:t>
      </w:r>
    </w:p>
    <w:p>
      <w:pPr>
        <w:spacing w:line="240" w:lineRule="auto"/>
        <w:rPr>
          <w:rFonts w:hAnsi="Times New Roman" w:cs="Times New Roman"/>
          <w:color w:val="000000"/>
          <w:sz w:val="24"/>
          <w:szCs w:val="24"/>
        </w:rPr>
      </w:pPr>
      <w:r>
        <w:rPr>
          <w:rFonts w:hAnsi="Times New Roman" w:cs="Times New Roman"/>
          <w:color w:val="000000"/>
          <w:sz w:val="24"/>
          <w:szCs w:val="24"/>
        </w:rPr>
        <w:t>4.4.5. Нельзя приступать к работе на неподготовленном рабочем месте, без допуска и инструктажа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4.4.6. Допуск к работе в последующие дни после перерыва должен выполнять допускающий или с его разрешения руководитель работ, а также производитель работ, если ему это поручено записью в наряде. При этом необходимо убедиться в целостности и сохранности оставленных плакатов, ограждений, а также надежности заземлений. Разрешение на допуск от вышестоящего оперативного персонала не требуется.</w:t>
      </w:r>
    </w:p>
    <w:p>
      <w:pPr>
        <w:spacing w:line="240" w:lineRule="auto"/>
        <w:rPr>
          <w:rFonts w:hAnsi="Times New Roman" w:cs="Times New Roman"/>
          <w:color w:val="000000"/>
          <w:sz w:val="24"/>
          <w:szCs w:val="24"/>
        </w:rPr>
      </w:pPr>
      <w:r>
        <w:rPr>
          <w:rFonts w:hAnsi="Times New Roman" w:cs="Times New Roman"/>
          <w:color w:val="000000"/>
          <w:sz w:val="24"/>
          <w:szCs w:val="24"/>
        </w:rPr>
        <w:t>4.4.7. Допуск к испытаниям и подготовительным работам к ним следует проводить после удаления людей, работающих на подлежащем испытанию оборудовании.</w:t>
      </w:r>
    </w:p>
    <w:p>
      <w:pPr>
        <w:spacing w:line="240" w:lineRule="auto"/>
        <w:rPr>
          <w:rFonts w:hAnsi="Times New Roman" w:cs="Times New Roman"/>
          <w:color w:val="000000"/>
          <w:sz w:val="24"/>
          <w:szCs w:val="24"/>
        </w:rPr>
      </w:pPr>
      <w:r>
        <w:rPr>
          <w:rFonts w:hAnsi="Times New Roman" w:cs="Times New Roman"/>
          <w:color w:val="000000"/>
          <w:sz w:val="24"/>
          <w:szCs w:val="24"/>
        </w:rPr>
        <w:t>4.4.8. Проверить наличие и исправность необходимого в работе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4.4.9. Рабочий инструмент следует хранить в переносном инструментальном ящике или сумке.</w:t>
      </w:r>
    </w:p>
    <w:p>
      <w:pPr>
        <w:spacing w:line="240" w:lineRule="auto"/>
        <w:rPr>
          <w:rFonts w:hAnsi="Times New Roman" w:cs="Times New Roman"/>
          <w:color w:val="000000"/>
          <w:sz w:val="24"/>
          <w:szCs w:val="24"/>
        </w:rPr>
      </w:pPr>
      <w:r>
        <w:rPr>
          <w:rFonts w:hAnsi="Times New Roman" w:cs="Times New Roman"/>
          <w:color w:val="000000"/>
          <w:sz w:val="24"/>
          <w:szCs w:val="24"/>
        </w:rPr>
        <w:t>4.4.9. Используемые при работе изолированные провода не должны иметь повреждений изоляции, многожильные голые провода не должны иметь оборванных и подгоревших жил, специальные наконечники на проводах должны быть хорошо укреплены, а выполненные из изоляционных материалов, не должны иметь повреждений, сколов, трещин, посторонних вкраплений.</w:t>
      </w:r>
    </w:p>
    <w:p>
      <w:pPr>
        <w:spacing w:line="240" w:lineRule="auto"/>
        <w:rPr>
          <w:rFonts w:hAnsi="Times New Roman" w:cs="Times New Roman"/>
          <w:color w:val="000000"/>
          <w:sz w:val="24"/>
          <w:szCs w:val="24"/>
        </w:rPr>
      </w:pPr>
      <w:r>
        <w:rPr>
          <w:rFonts w:hAnsi="Times New Roman" w:cs="Times New Roman"/>
          <w:color w:val="000000"/>
          <w:sz w:val="24"/>
          <w:szCs w:val="24"/>
        </w:rPr>
        <w:t>4.4.10. Контрольно-измерительные приборы должны быть опломбированы и иметь штамп об их проверке.</w:t>
      </w:r>
    </w:p>
    <w:p>
      <w:pPr>
        <w:spacing w:line="240" w:lineRule="auto"/>
        <w:rPr>
          <w:rFonts w:hAnsi="Times New Roman" w:cs="Times New Roman"/>
          <w:color w:val="000000"/>
          <w:sz w:val="24"/>
          <w:szCs w:val="24"/>
        </w:rPr>
      </w:pPr>
      <w:r>
        <w:rPr>
          <w:rFonts w:hAnsi="Times New Roman" w:cs="Times New Roman"/>
          <w:color w:val="000000"/>
          <w:sz w:val="24"/>
          <w:szCs w:val="24"/>
        </w:rPr>
        <w:t>4.4.11. Переносные светильники должны применяться только заводского изготовления напряжением не выше 42 В, а в местах особо опасных (сырых помещениях, траншеях, колодцах, металлических резервуарах и пр.) - не выше 12 В. У ручного переносного светильника должна быть металлическая сетка для защиты лампы и шланговый провод с вилкой, конструкция которой исключает возможность ее включения в розетку, присоединенную к сети напряжением выше 42 В.</w:t>
      </w:r>
    </w:p>
    <w:p>
      <w:pPr>
        <w:spacing w:line="240" w:lineRule="auto"/>
        <w:rPr>
          <w:rFonts w:hAnsi="Times New Roman" w:cs="Times New Roman"/>
          <w:color w:val="000000"/>
          <w:sz w:val="24"/>
          <w:szCs w:val="24"/>
        </w:rPr>
      </w:pPr>
      <w:r>
        <w:rPr>
          <w:rFonts w:hAnsi="Times New Roman" w:cs="Times New Roman"/>
          <w:color w:val="000000"/>
          <w:sz w:val="24"/>
          <w:szCs w:val="24"/>
        </w:rPr>
        <w:t>4.4.12. Питание светильников и инструментов, требующих напряжения 42 В и ниже, должно осуществляться от переносных понизительных трансформаторов 12-42 В. Корпуса трансформаторов и их вторичные обмотки должны быть заземлены.</w:t>
      </w:r>
    </w:p>
    <w:p>
      <w:pPr>
        <w:spacing w:line="240" w:lineRule="auto"/>
        <w:rPr>
          <w:rFonts w:hAnsi="Times New Roman" w:cs="Times New Roman"/>
          <w:color w:val="000000"/>
          <w:sz w:val="24"/>
          <w:szCs w:val="24"/>
        </w:rPr>
      </w:pPr>
      <w:r>
        <w:rPr>
          <w:rFonts w:hAnsi="Times New Roman" w:cs="Times New Roman"/>
          <w:color w:val="000000"/>
          <w:sz w:val="24"/>
          <w:szCs w:val="24"/>
        </w:rPr>
        <w:t>4.4.13. Перед началом работы на высоте необходимо проверить исправность лесов, ограждений рабочей площадки, лестниц и стремянок.</w:t>
      </w:r>
    </w:p>
    <w:p>
      <w:pPr>
        <w:spacing w:line="240" w:lineRule="auto"/>
        <w:rPr>
          <w:rFonts w:hAnsi="Times New Roman" w:cs="Times New Roman"/>
          <w:color w:val="000000"/>
          <w:sz w:val="24"/>
          <w:szCs w:val="24"/>
        </w:rPr>
      </w:pPr>
      <w:r>
        <w:rPr>
          <w:rFonts w:hAnsi="Times New Roman" w:cs="Times New Roman"/>
          <w:color w:val="000000"/>
          <w:sz w:val="24"/>
          <w:szCs w:val="24"/>
        </w:rPr>
        <w:t>4.4.14. До начала работ, связанных с подъемом на опоры, необходимо проверить прочность и устойчивость опоры, пригодность к работе когтей, лазов, страховочной привязи, лестниц, веревок.</w:t>
      </w:r>
    </w:p>
    <w:p>
      <w:pPr>
        <w:spacing w:line="240" w:lineRule="auto"/>
        <w:rPr>
          <w:rFonts w:hAnsi="Times New Roman" w:cs="Times New Roman"/>
          <w:color w:val="000000"/>
          <w:sz w:val="24"/>
          <w:szCs w:val="24"/>
        </w:rPr>
      </w:pPr>
      <w:r>
        <w:rPr>
          <w:rFonts w:hAnsi="Times New Roman" w:cs="Times New Roman"/>
          <w:color w:val="000000"/>
          <w:sz w:val="24"/>
          <w:szCs w:val="24"/>
        </w:rPr>
        <w:t>Прочность опоры определяет производитель работ. При проверке прочности и устойчивости опоры следует обращать внимание на оседание и вспучивание грунта у опоры, оседание или выдергивание фундамента, трещины и повреждения наземной части железобетонных опор и фундаментов, ослабление и повреждение оттяжек опор, наклон опоры, наличие загнивания деталей опоры, обгорание и расщепление деталей опоры, коррозию деталей опоры и пр.</w:t>
      </w:r>
    </w:p>
    <w:p>
      <w:pPr>
        <w:spacing w:line="240" w:lineRule="auto"/>
        <w:rPr>
          <w:rFonts w:hAnsi="Times New Roman" w:cs="Times New Roman"/>
          <w:color w:val="000000"/>
          <w:sz w:val="24"/>
          <w:szCs w:val="24"/>
        </w:rPr>
      </w:pPr>
      <w:r>
        <w:rPr>
          <w:rFonts w:hAnsi="Times New Roman" w:cs="Times New Roman"/>
          <w:color w:val="000000"/>
          <w:sz w:val="24"/>
          <w:szCs w:val="24"/>
        </w:rPr>
        <w:t>Степень загнивания древесины проверяется в местах соприкосновения элементов опоры, а также на глубине до 0,4 м от поверхности грунта.</w:t>
      </w:r>
    </w:p>
    <w:p>
      <w:pPr>
        <w:spacing w:line="240" w:lineRule="auto"/>
        <w:rPr>
          <w:rFonts w:hAnsi="Times New Roman" w:cs="Times New Roman"/>
          <w:color w:val="000000"/>
          <w:sz w:val="24"/>
          <w:szCs w:val="24"/>
        </w:rPr>
      </w:pPr>
      <w:r>
        <w:rPr>
          <w:rFonts w:hAnsi="Times New Roman" w:cs="Times New Roman"/>
          <w:color w:val="000000"/>
          <w:sz w:val="24"/>
          <w:szCs w:val="24"/>
        </w:rPr>
        <w:t>При осмотре когтей и лазов необходимо убедиться в их годности: по сроку испытания, прочности сварных швов, целостности и сохранности шипов, сохранности прошивки ремней и надежности пряжек.</w:t>
      </w:r>
    </w:p>
    <w:p>
      <w:pPr>
        <w:spacing w:line="240" w:lineRule="auto"/>
        <w:rPr>
          <w:rFonts w:hAnsi="Times New Roman" w:cs="Times New Roman"/>
          <w:color w:val="000000"/>
          <w:sz w:val="24"/>
          <w:szCs w:val="24"/>
        </w:rPr>
      </w:pPr>
      <w:r>
        <w:rPr>
          <w:rFonts w:hAnsi="Times New Roman" w:cs="Times New Roman"/>
          <w:color w:val="000000"/>
          <w:sz w:val="24"/>
          <w:szCs w:val="24"/>
        </w:rPr>
        <w:t>4.4.15. До начала испытаний необходимо проверить исправность блокировочных устройств дверей, пультов, за которыми расположена аппаратура с открытыми токоведущими частями, а также световую сигнализацию, предупреждающую о проведении испытаний.</w:t>
      </w:r>
    </w:p>
    <w:p>
      <w:pPr>
        <w:spacing w:line="240" w:lineRule="auto"/>
        <w:rPr>
          <w:rFonts w:hAnsi="Times New Roman" w:cs="Times New Roman"/>
          <w:color w:val="000000"/>
          <w:sz w:val="24"/>
          <w:szCs w:val="24"/>
        </w:rPr>
      </w:pPr>
      <w:r>
        <w:rPr>
          <w:rFonts w:hAnsi="Times New Roman" w:cs="Times New Roman"/>
          <w:color w:val="000000"/>
          <w:sz w:val="24"/>
          <w:szCs w:val="24"/>
        </w:rPr>
        <w:t>4.4.16. Испытываемое оборудование должно быть хорошо освещено. В случае внезапного выключения освещения передвигаться в темноте не рекомендуется, пока свет не будет включен.</w:t>
      </w:r>
    </w:p>
    <w:p>
      <w:pPr>
        <w:spacing w:line="240" w:lineRule="auto"/>
        <w:rPr>
          <w:rFonts w:hAnsi="Times New Roman" w:cs="Times New Roman"/>
          <w:color w:val="000000"/>
          <w:sz w:val="24"/>
          <w:szCs w:val="24"/>
        </w:rPr>
      </w:pPr>
      <w:r>
        <w:rPr>
          <w:rFonts w:hAnsi="Times New Roman" w:cs="Times New Roman"/>
          <w:color w:val="000000"/>
          <w:sz w:val="24"/>
          <w:szCs w:val="24"/>
        </w:rPr>
        <w:t>В темное время суток работать и перемещаться можно только в освещенных местах при отсутствии слепящего действия осветительных устройств.</w:t>
      </w:r>
    </w:p>
    <w:p>
      <w:pPr>
        <w:spacing w:line="240" w:lineRule="auto"/>
        <w:rPr>
          <w:rFonts w:hAnsi="Times New Roman" w:cs="Times New Roman"/>
          <w:color w:val="000000"/>
          <w:sz w:val="24"/>
          <w:szCs w:val="24"/>
        </w:rPr>
      </w:pPr>
      <w:r>
        <w:rPr>
          <w:rFonts w:hAnsi="Times New Roman" w:cs="Times New Roman"/>
          <w:color w:val="000000"/>
          <w:sz w:val="24"/>
          <w:szCs w:val="24"/>
        </w:rPr>
        <w:t>4.4.17. Если пол, настил или поверхность оборудования на месте предстоящей работы скользкие, то последнее необходимо устранить.</w:t>
      </w:r>
    </w:p>
    <w:p>
      <w:pPr>
        <w:spacing w:line="240" w:lineRule="auto"/>
        <w:rPr>
          <w:rFonts w:hAnsi="Times New Roman" w:cs="Times New Roman"/>
          <w:color w:val="000000"/>
          <w:sz w:val="24"/>
          <w:szCs w:val="24"/>
        </w:rPr>
      </w:pPr>
      <w:r>
        <w:rPr>
          <w:rFonts w:hAnsi="Times New Roman" w:cs="Times New Roman"/>
          <w:color w:val="000000"/>
          <w:sz w:val="24"/>
          <w:szCs w:val="24"/>
        </w:rPr>
        <w:t>4.4.18. Все отверстия в настилах, на которых во время испытаний будут находиться люди, должны быть надежно закрыты или ограждены.</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Рабочим, проводящим испытания и участвующим в них, необходимо твердо знать меры безопасности при выполнении работы и технические инструкции, указывающие методику испытаний и их продолжительность.</w:t>
      </w:r>
    </w:p>
    <w:p>
      <w:pPr>
        <w:spacing w:line="240" w:lineRule="auto"/>
        <w:rPr>
          <w:rFonts w:hAnsi="Times New Roman" w:cs="Times New Roman"/>
          <w:color w:val="000000"/>
          <w:sz w:val="24"/>
          <w:szCs w:val="24"/>
        </w:rPr>
      </w:pPr>
      <w:r>
        <w:rPr>
          <w:rFonts w:hAnsi="Times New Roman" w:cs="Times New Roman"/>
          <w:color w:val="000000"/>
          <w:sz w:val="24"/>
          <w:szCs w:val="24"/>
        </w:rPr>
        <w:t>5.1.2. Во время работы необходимо выполнять указания по безопасному выполнению работы, полученные при допуске к работе и в процессе ее выполнения.</w:t>
      </w:r>
    </w:p>
    <w:p>
      <w:pPr>
        <w:spacing w:line="240" w:lineRule="auto"/>
        <w:rPr>
          <w:rFonts w:hAnsi="Times New Roman" w:cs="Times New Roman"/>
          <w:color w:val="000000"/>
          <w:sz w:val="24"/>
          <w:szCs w:val="24"/>
        </w:rPr>
      </w:pPr>
      <w:r>
        <w:rPr>
          <w:rFonts w:hAnsi="Times New Roman" w:cs="Times New Roman"/>
          <w:color w:val="000000"/>
          <w:sz w:val="24"/>
          <w:szCs w:val="24"/>
        </w:rPr>
        <w:t>Не находиться без производственной необходимости вблизи коммутационной аппаратуры, сборных шин и других токоведущих частей.</w:t>
      </w:r>
    </w:p>
    <w:p>
      <w:pPr>
        <w:spacing w:line="240" w:lineRule="auto"/>
        <w:rPr>
          <w:rFonts w:hAnsi="Times New Roman" w:cs="Times New Roman"/>
          <w:color w:val="000000"/>
          <w:sz w:val="24"/>
          <w:szCs w:val="24"/>
        </w:rPr>
      </w:pPr>
      <w:r>
        <w:rPr>
          <w:rFonts w:hAnsi="Times New Roman" w:cs="Times New Roman"/>
          <w:color w:val="000000"/>
          <w:sz w:val="24"/>
          <w:szCs w:val="24"/>
        </w:rPr>
        <w:t>5.1.3. Необходимо выполнять только порученную работу при условии, что известны способы безопасного ее выполнения. В спорных случаях нужно получить разъяснение от работника, выдающего задание. При получении задания на незнакомую работу нужно пройти дополнительно инструктаж о безопасных приемах ее выполнения. Следует отказаться выполнять распоряжения, если их выполнение может быть опасным для себя или окружающих.</w:t>
      </w:r>
    </w:p>
    <w:p>
      <w:pPr>
        <w:spacing w:line="240" w:lineRule="auto"/>
        <w:rPr>
          <w:rFonts w:hAnsi="Times New Roman" w:cs="Times New Roman"/>
          <w:color w:val="000000"/>
          <w:sz w:val="24"/>
          <w:szCs w:val="24"/>
        </w:rPr>
      </w:pPr>
      <w:r>
        <w:rPr>
          <w:rFonts w:hAnsi="Times New Roman" w:cs="Times New Roman"/>
          <w:color w:val="000000"/>
          <w:sz w:val="24"/>
          <w:szCs w:val="24"/>
        </w:rPr>
        <w:t>5.1.4. Испытания и измерения в электроустановках должна производить бригада в составе не менее двух человек. Производитель работ должен иметь группу IV, член бригады - группу III, работник, выставленный для охраны, - группу II.</w:t>
      </w:r>
    </w:p>
    <w:p>
      <w:pPr>
        <w:spacing w:line="240" w:lineRule="auto"/>
        <w:rPr>
          <w:rFonts w:hAnsi="Times New Roman" w:cs="Times New Roman"/>
          <w:color w:val="000000"/>
          <w:sz w:val="24"/>
          <w:szCs w:val="24"/>
        </w:rPr>
      </w:pPr>
      <w:r>
        <w:rPr>
          <w:rFonts w:hAnsi="Times New Roman" w:cs="Times New Roman"/>
          <w:color w:val="000000"/>
          <w:sz w:val="24"/>
          <w:szCs w:val="24"/>
        </w:rPr>
        <w:t>Измерять сопротивление изоляции мегаомметром следует единолично, имея группу III.</w:t>
      </w:r>
    </w:p>
    <w:p>
      <w:pPr>
        <w:spacing w:line="240" w:lineRule="auto"/>
        <w:rPr>
          <w:rFonts w:hAnsi="Times New Roman" w:cs="Times New Roman"/>
          <w:color w:val="000000"/>
          <w:sz w:val="24"/>
          <w:szCs w:val="24"/>
        </w:rPr>
      </w:pPr>
      <w:r>
        <w:rPr>
          <w:rFonts w:hAnsi="Times New Roman" w:cs="Times New Roman"/>
          <w:color w:val="000000"/>
          <w:sz w:val="24"/>
          <w:szCs w:val="24"/>
        </w:rPr>
        <w:t>Испытания изоляционных материалов и изделий (масел, изоляционных деталей, средств защиты и т.п.), проводимые вне электроустановок выше 1000 В с использованием стационарных испытательных установок, у которых токоведущие части закрыты сплошными и сетчатыми ограждениями, а двери снабжены блокировкой, может выполнять единолично работник, имеющий группу III, в соответствии с инструкцией.</w:t>
      </w:r>
    </w:p>
    <w:p>
      <w:pPr>
        <w:spacing w:line="240" w:lineRule="auto"/>
        <w:rPr>
          <w:rFonts w:hAnsi="Times New Roman" w:cs="Times New Roman"/>
          <w:color w:val="000000"/>
          <w:sz w:val="24"/>
          <w:szCs w:val="24"/>
        </w:rPr>
      </w:pPr>
      <w:r>
        <w:rPr>
          <w:rFonts w:hAnsi="Times New Roman" w:cs="Times New Roman"/>
          <w:color w:val="000000"/>
          <w:sz w:val="24"/>
          <w:szCs w:val="24"/>
        </w:rPr>
        <w:t>5.1.5. При размещении испытательной установки и испытываемого оборудования в разных помещениях или на разных участках РУ члену бригады с группой III, наблюдавшему за испытываемым оборудованием, можно находиться отдельно от производителя работ. Производитель работ должен дополнительно проинструктировать этого работника о мерах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5.1.6. Испытания электрооборудования следует выполнять только по распоряжению или наряду в определенных местах и объемах. Приступать к работе можно только после допуска и инструктажа на рабочем месте. В случае изменения состава бригады производитель работ обязан проинструктировать работников, введенных в состав бригады.</w:t>
      </w:r>
    </w:p>
    <w:p>
      <w:pPr>
        <w:spacing w:line="240" w:lineRule="auto"/>
        <w:rPr>
          <w:rFonts w:hAnsi="Times New Roman" w:cs="Times New Roman"/>
          <w:color w:val="000000"/>
          <w:sz w:val="24"/>
          <w:szCs w:val="24"/>
        </w:rPr>
      </w:pPr>
      <w:r>
        <w:rPr>
          <w:rFonts w:hAnsi="Times New Roman" w:cs="Times New Roman"/>
          <w:color w:val="000000"/>
          <w:sz w:val="24"/>
          <w:szCs w:val="24"/>
        </w:rPr>
        <w:t>5.1.7. Производитель работ должен вести надзор за соблюдением бригадой требований безопасности в процессе работ и находиться по возможности на том участке, где выполняется наиболее опасная работа.</w:t>
      </w:r>
    </w:p>
    <w:p>
      <w:pPr>
        <w:spacing w:line="240" w:lineRule="auto"/>
        <w:rPr>
          <w:rFonts w:hAnsi="Times New Roman" w:cs="Times New Roman"/>
          <w:color w:val="000000"/>
          <w:sz w:val="24"/>
          <w:szCs w:val="24"/>
        </w:rPr>
      </w:pPr>
      <w:r>
        <w:rPr>
          <w:rFonts w:hAnsi="Times New Roman" w:cs="Times New Roman"/>
          <w:color w:val="000000"/>
          <w:sz w:val="24"/>
          <w:szCs w:val="24"/>
        </w:rPr>
        <w:t>5.1.8. В процессе работы производителю работ необходимо следить за наличием, исправностью и правильным применением необходимых средств защиты, инструмента, инвентаря и приспособлений; за сохранностью на рабочем месте ограждений, знаков и плакатов безопасности, запирающих устройств.</w:t>
      </w:r>
    </w:p>
    <w:p>
      <w:pPr>
        <w:spacing w:line="240" w:lineRule="auto"/>
        <w:rPr>
          <w:rFonts w:hAnsi="Times New Roman" w:cs="Times New Roman"/>
          <w:color w:val="000000"/>
          <w:sz w:val="24"/>
          <w:szCs w:val="24"/>
        </w:rPr>
      </w:pPr>
      <w:r>
        <w:rPr>
          <w:rFonts w:hAnsi="Times New Roman" w:cs="Times New Roman"/>
          <w:color w:val="000000"/>
          <w:sz w:val="24"/>
          <w:szCs w:val="24"/>
        </w:rPr>
        <w:t>5.1.9. В случае ухода с рабочего места, производитель работ, если его не могут заменить, должен удалить бригаду с рабочего места и закрыть двери РУ на замок.</w:t>
      </w:r>
    </w:p>
    <w:p>
      <w:pPr>
        <w:spacing w:line="240" w:lineRule="auto"/>
        <w:rPr>
          <w:rFonts w:hAnsi="Times New Roman" w:cs="Times New Roman"/>
          <w:color w:val="000000"/>
          <w:sz w:val="24"/>
          <w:szCs w:val="24"/>
        </w:rPr>
      </w:pPr>
      <w:r>
        <w:rPr>
          <w:rFonts w:hAnsi="Times New Roman" w:cs="Times New Roman"/>
          <w:color w:val="000000"/>
          <w:sz w:val="24"/>
          <w:szCs w:val="24"/>
        </w:rPr>
        <w:t>5.1.10. Член бригады может уйти с рабочего места только с разрешения производителя работ.</w:t>
      </w:r>
    </w:p>
    <w:p>
      <w:pPr>
        <w:spacing w:line="240" w:lineRule="auto"/>
        <w:rPr>
          <w:rFonts w:hAnsi="Times New Roman" w:cs="Times New Roman"/>
          <w:color w:val="000000"/>
          <w:sz w:val="24"/>
          <w:szCs w:val="24"/>
        </w:rPr>
      </w:pPr>
      <w:r>
        <w:rPr>
          <w:rFonts w:hAnsi="Times New Roman" w:cs="Times New Roman"/>
          <w:color w:val="000000"/>
          <w:sz w:val="24"/>
          <w:szCs w:val="24"/>
        </w:rPr>
        <w:t>Член бригады, поставленный для охраны, должен находиться вне ограждения и предотвращать приближение посторонних людей к месту испытаний.</w:t>
      </w:r>
    </w:p>
    <w:p>
      <w:pPr>
        <w:spacing w:line="240" w:lineRule="auto"/>
        <w:rPr>
          <w:rFonts w:hAnsi="Times New Roman" w:cs="Times New Roman"/>
          <w:color w:val="000000"/>
          <w:sz w:val="24"/>
          <w:szCs w:val="24"/>
        </w:rPr>
      </w:pPr>
      <w:r>
        <w:rPr>
          <w:rFonts w:hAnsi="Times New Roman" w:cs="Times New Roman"/>
          <w:color w:val="000000"/>
          <w:sz w:val="24"/>
          <w:szCs w:val="24"/>
        </w:rPr>
        <w:t>5.1.11. Приступать к работе членам бригады после временной отлучки и после любого перерыва в работе можно только с разрешения производителя работ.</w:t>
      </w:r>
    </w:p>
    <w:p>
      <w:pPr>
        <w:spacing w:line="240" w:lineRule="auto"/>
        <w:rPr>
          <w:rFonts w:hAnsi="Times New Roman" w:cs="Times New Roman"/>
          <w:color w:val="000000"/>
          <w:sz w:val="24"/>
          <w:szCs w:val="24"/>
        </w:rPr>
      </w:pPr>
      <w:r>
        <w:rPr>
          <w:rFonts w:hAnsi="Times New Roman" w:cs="Times New Roman"/>
          <w:color w:val="000000"/>
          <w:sz w:val="24"/>
          <w:szCs w:val="24"/>
        </w:rPr>
        <w:t>5.1.12. Перерывы в работе (кроме обеденного) должны быть оформлены производителем работ в наряде.</w:t>
      </w:r>
    </w:p>
    <w:p>
      <w:pPr>
        <w:spacing w:line="240" w:lineRule="auto"/>
        <w:rPr>
          <w:rFonts w:hAnsi="Times New Roman" w:cs="Times New Roman"/>
          <w:color w:val="000000"/>
          <w:sz w:val="24"/>
          <w:szCs w:val="24"/>
        </w:rPr>
      </w:pPr>
      <w:r>
        <w:rPr>
          <w:rFonts w:hAnsi="Times New Roman" w:cs="Times New Roman"/>
          <w:color w:val="000000"/>
          <w:sz w:val="24"/>
          <w:szCs w:val="24"/>
        </w:rPr>
        <w:t>5.1.13. Перевод на другое рабочее место в электроустановках выше 1000 В подстанций должен осуществлять допускающий или производитель работ, если ему это поручено записью в наряде. В остальных электроустановках перевод на другое рабочее место должен выполнять производитель работ.</w:t>
      </w:r>
    </w:p>
    <w:p>
      <w:pPr>
        <w:spacing w:line="240" w:lineRule="auto"/>
        <w:rPr>
          <w:rFonts w:hAnsi="Times New Roman" w:cs="Times New Roman"/>
          <w:color w:val="000000"/>
          <w:sz w:val="24"/>
          <w:szCs w:val="24"/>
        </w:rPr>
      </w:pPr>
      <w:r>
        <w:rPr>
          <w:rFonts w:hAnsi="Times New Roman" w:cs="Times New Roman"/>
          <w:color w:val="000000"/>
          <w:sz w:val="24"/>
          <w:szCs w:val="24"/>
        </w:rPr>
        <w:t>5.1.14. Снимать и устанавливать предохранители необходимо при снятом напряжении. Под напряжением, но без нагрузки допускается снимать и устанавливать предохранители на присоединениях, в схеме которых отсутствуют коммутационные аппараты, позволяющие снять напряжение. Под напряжением и нагрузкой можно снимать и устанавливать предохранители во вторичных цепях и в сетях освещения, а также предохранители трансформаторов напряжения.</w:t>
      </w:r>
    </w:p>
    <w:p>
      <w:pPr>
        <w:spacing w:line="240" w:lineRule="auto"/>
        <w:rPr>
          <w:rFonts w:hAnsi="Times New Roman" w:cs="Times New Roman"/>
          <w:color w:val="000000"/>
          <w:sz w:val="24"/>
          <w:szCs w:val="24"/>
        </w:rPr>
      </w:pPr>
      <w:r>
        <w:rPr>
          <w:rFonts w:hAnsi="Times New Roman" w:cs="Times New Roman"/>
          <w:color w:val="000000"/>
          <w:sz w:val="24"/>
          <w:szCs w:val="24"/>
        </w:rPr>
        <w:t>5.1.15. При снятии и установке предохранителей под напряжением необходимо пользоваться средствами защиты: изолирующими клещами (штангой), диэлектрическими перчатками и очками.</w:t>
      </w:r>
    </w:p>
    <w:p>
      <w:pPr>
        <w:spacing w:line="240" w:lineRule="auto"/>
        <w:rPr>
          <w:rFonts w:hAnsi="Times New Roman" w:cs="Times New Roman"/>
          <w:color w:val="000000"/>
          <w:sz w:val="24"/>
          <w:szCs w:val="24"/>
        </w:rPr>
      </w:pPr>
      <w:r>
        <w:rPr>
          <w:rFonts w:hAnsi="Times New Roman" w:cs="Times New Roman"/>
          <w:color w:val="000000"/>
          <w:sz w:val="24"/>
          <w:szCs w:val="24"/>
        </w:rPr>
        <w:t>5.1.16. Прикасаться к изоляторам оборудования, находящегося под напряжением, можно только с применением соответствующих напряжению оборудования электрозащитных средств.</w:t>
      </w:r>
    </w:p>
    <w:p>
      <w:pPr>
        <w:spacing w:line="240" w:lineRule="auto"/>
        <w:rPr>
          <w:rFonts w:hAnsi="Times New Roman" w:cs="Times New Roman"/>
          <w:color w:val="000000"/>
          <w:sz w:val="24"/>
          <w:szCs w:val="24"/>
        </w:rPr>
      </w:pPr>
      <w:r>
        <w:rPr>
          <w:rFonts w:hAnsi="Times New Roman" w:cs="Times New Roman"/>
          <w:color w:val="000000"/>
          <w:sz w:val="24"/>
          <w:szCs w:val="24"/>
        </w:rPr>
        <w:t>5.1.17. При использовании электрозащитных средств допускается приближение к токоведущим частям, находящимся под напряжением, на расстояние, определяемое длиной изолирующей части этих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5.1.18. Располагаться около неогражденных токоведущих частей 6-110 кВ необходимо так, чтобы они находились спереди или с одного боку.</w:t>
      </w:r>
    </w:p>
    <w:p>
      <w:pPr>
        <w:spacing w:line="240" w:lineRule="auto"/>
        <w:rPr>
          <w:rFonts w:hAnsi="Times New Roman" w:cs="Times New Roman"/>
          <w:color w:val="000000"/>
          <w:sz w:val="24"/>
          <w:szCs w:val="24"/>
        </w:rPr>
      </w:pPr>
      <w:r>
        <w:rPr>
          <w:rFonts w:hAnsi="Times New Roman" w:cs="Times New Roman"/>
          <w:color w:val="000000"/>
          <w:sz w:val="24"/>
          <w:szCs w:val="24"/>
        </w:rPr>
        <w:t>При работе на стойке опоры располагаться следует таким образом, чтобы не терять из виду ближайшие провода, находящиеся под напряжением, а на опорах со штыревыми изоляторами вне внутреннего угла.</w:t>
      </w:r>
    </w:p>
    <w:p>
      <w:pPr>
        <w:spacing w:line="240" w:lineRule="auto"/>
        <w:rPr>
          <w:rFonts w:hAnsi="Times New Roman" w:cs="Times New Roman"/>
          <w:color w:val="000000"/>
          <w:sz w:val="24"/>
          <w:szCs w:val="24"/>
        </w:rPr>
      </w:pPr>
      <w:r>
        <w:rPr>
          <w:rFonts w:hAnsi="Times New Roman" w:cs="Times New Roman"/>
          <w:color w:val="000000"/>
          <w:sz w:val="24"/>
          <w:szCs w:val="24"/>
        </w:rPr>
        <w:t>Приближаться к изолированному от опоры молниезащитному тросу можно не ближе чем на 1 м.</w:t>
      </w:r>
    </w:p>
    <w:p>
      <w:pPr>
        <w:spacing w:line="240" w:lineRule="auto"/>
        <w:rPr>
          <w:rFonts w:hAnsi="Times New Roman" w:cs="Times New Roman"/>
          <w:color w:val="000000"/>
          <w:sz w:val="24"/>
          <w:szCs w:val="24"/>
        </w:rPr>
      </w:pPr>
      <w:r>
        <w:rPr>
          <w:rFonts w:hAnsi="Times New Roman" w:cs="Times New Roman"/>
          <w:color w:val="000000"/>
          <w:sz w:val="24"/>
          <w:szCs w:val="24"/>
        </w:rPr>
        <w:t>5.1.19. Испытательную установку, испытываемое оборудование и соединительные провода между ними необходимо ограждать щитами, канатами и т.п. с плакатами "Испытание. Опасно для жизни", обращенными текстом наружу. При необходимости следует выставлять охрану из членов бригады с группой II для предотвращения приближения посторонних людей к месту проведения испытаний и испытываемому оборудованию.</w:t>
      </w:r>
    </w:p>
    <w:p>
      <w:pPr>
        <w:spacing w:line="240" w:lineRule="auto"/>
        <w:rPr>
          <w:rFonts w:hAnsi="Times New Roman" w:cs="Times New Roman"/>
          <w:color w:val="000000"/>
          <w:sz w:val="24"/>
          <w:szCs w:val="24"/>
        </w:rPr>
      </w:pPr>
      <w:r>
        <w:rPr>
          <w:rFonts w:hAnsi="Times New Roman" w:cs="Times New Roman"/>
          <w:color w:val="000000"/>
          <w:sz w:val="24"/>
          <w:szCs w:val="24"/>
        </w:rPr>
        <w:t>5.1.20. При сборке испытательной схемы должны быть выполнены защитное и рабочее заземление испытательной установки и, если требуется, защитное заземление корпуса испытываемого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Корпус передвижной испытательной установки нужно заземлять проводником из гибкого медного провода сечением не менее 10 мм .</w:t>
      </w:r>
    </w:p>
    <w:p>
      <w:pPr>
        <w:spacing w:line="240" w:lineRule="auto"/>
        <w:rPr>
          <w:rFonts w:hAnsi="Times New Roman" w:cs="Times New Roman"/>
          <w:color w:val="000000"/>
          <w:sz w:val="24"/>
          <w:szCs w:val="24"/>
        </w:rPr>
      </w:pPr>
      <w:r>
        <w:rPr>
          <w:rFonts w:hAnsi="Times New Roman" w:cs="Times New Roman"/>
          <w:color w:val="000000"/>
          <w:sz w:val="24"/>
          <w:szCs w:val="24"/>
        </w:rPr>
        <w:t>5.1.21. Перед присоединением испытательной установки к сети 380/220 В вывод высокого напряжения ее должен быть заземлен гибким медным проводником сечением не менее 4 мм .</w:t>
      </w:r>
    </w:p>
    <w:p>
      <w:pPr>
        <w:spacing w:line="240" w:lineRule="auto"/>
        <w:rPr>
          <w:rFonts w:hAnsi="Times New Roman" w:cs="Times New Roman"/>
          <w:color w:val="000000"/>
          <w:sz w:val="24"/>
          <w:szCs w:val="24"/>
        </w:rPr>
      </w:pPr>
      <w:r>
        <w:rPr>
          <w:rFonts w:hAnsi="Times New Roman" w:cs="Times New Roman"/>
          <w:color w:val="000000"/>
          <w:sz w:val="24"/>
          <w:szCs w:val="24"/>
        </w:rPr>
        <w:t>5.1.22. Присоединять испытательную установку к сети напряжением 380/220 В нужно через коммутационный аппарат с видимым разрывом цепи или через штепсельную вилку, расположенную на месте управления испытаниями. Коммутационный аппарат должен быть с удерживающим устройством, в противном случае между подвижными и неподвижными контактами аппарата нужно установить изолирующую накладку.</w:t>
      </w:r>
    </w:p>
    <w:p>
      <w:pPr>
        <w:spacing w:line="240" w:lineRule="auto"/>
        <w:rPr>
          <w:rFonts w:hAnsi="Times New Roman" w:cs="Times New Roman"/>
          <w:color w:val="000000"/>
          <w:sz w:val="24"/>
          <w:szCs w:val="24"/>
        </w:rPr>
      </w:pPr>
      <w:r>
        <w:rPr>
          <w:rFonts w:hAnsi="Times New Roman" w:cs="Times New Roman"/>
          <w:color w:val="000000"/>
          <w:sz w:val="24"/>
          <w:szCs w:val="24"/>
        </w:rPr>
        <w:t>Провод или кабель, используемый для питания испытательной электроустановки от сети 380/220 В, необходимо подключать за установленными в этой сети предохранителями или автоматическими выключателями.</w:t>
      </w:r>
    </w:p>
    <w:p>
      <w:pPr>
        <w:spacing w:line="240" w:lineRule="auto"/>
        <w:rPr>
          <w:rFonts w:hAnsi="Times New Roman" w:cs="Times New Roman"/>
          <w:color w:val="000000"/>
          <w:sz w:val="24"/>
          <w:szCs w:val="24"/>
        </w:rPr>
      </w:pPr>
      <w:r>
        <w:rPr>
          <w:rFonts w:hAnsi="Times New Roman" w:cs="Times New Roman"/>
          <w:color w:val="000000"/>
          <w:sz w:val="24"/>
          <w:szCs w:val="24"/>
        </w:rPr>
        <w:t>5.1.23. Соединительный провод между испытываемым оборудованием и испытательной установкой сначала должен быть присоединен к ее заземленному выводу высокого напряжения. Этот провод должен быть закреплен так, чтобы избежать приближения (подхлестывания) к находящимся под напряжением токоведущим частям на расстояние, менее указанного в таблице.</w:t>
      </w:r>
    </w:p>
    <w:p>
      <w:pPr>
        <w:spacing w:line="240" w:lineRule="auto"/>
        <w:rPr>
          <w:rFonts w:hAnsi="Times New Roman" w:cs="Times New Roman"/>
          <w:color w:val="000000"/>
          <w:sz w:val="24"/>
          <w:szCs w:val="24"/>
        </w:rPr>
      </w:pPr>
      <w:r>
        <w:rPr>
          <w:rFonts w:hAnsi="Times New Roman" w:cs="Times New Roman"/>
          <w:color w:val="000000"/>
          <w:sz w:val="24"/>
          <w:szCs w:val="24"/>
        </w:rPr>
        <w:t>Присоединять соединительный провод к фазе, полюсу испытываемого оборудования или к жиле кабеля и отсоединять его можно только по указанию руководителя испытаний. Испытываемое оборудование при этом должно быть заземлено включением заземляющих ножей или установкой переносных заземлений, в том числе специальных лабораторных, имеющих изолирующие рукоятки.</w:t>
      </w:r>
    </w:p>
    <w:p>
      <w:pPr>
        <w:spacing w:line="240" w:lineRule="auto"/>
        <w:rPr>
          <w:rFonts w:hAnsi="Times New Roman" w:cs="Times New Roman"/>
          <w:color w:val="000000"/>
          <w:sz w:val="24"/>
          <w:szCs w:val="24"/>
        </w:rPr>
      </w:pPr>
      <w:r>
        <w:rPr>
          <w:rFonts w:hAnsi="Times New Roman" w:cs="Times New Roman"/>
          <w:color w:val="000000"/>
          <w:sz w:val="24"/>
          <w:szCs w:val="24"/>
        </w:rPr>
        <w:t>5.1.24. Перед каждой подачей испытательного напряжения производитель работ обязан:</w:t>
      </w:r>
    </w:p>
    <w:p>
      <w:pPr>
        <w:spacing w:line="240" w:lineRule="auto"/>
        <w:rPr>
          <w:rFonts w:hAnsi="Times New Roman" w:cs="Times New Roman"/>
          <w:color w:val="000000"/>
          <w:sz w:val="24"/>
          <w:szCs w:val="24"/>
        </w:rPr>
      </w:pPr>
      <w:r>
        <w:rPr>
          <w:rFonts w:hAnsi="Times New Roman" w:cs="Times New Roman"/>
          <w:color w:val="000000"/>
          <w:sz w:val="24"/>
          <w:szCs w:val="24"/>
        </w:rPr>
        <w:t>проверить правильность сборки схемы и надежность рабочих и защитных заземлений; проверить, все ли члены бригады и работники, назначенные для охраны, находятся на указанных им местах, удалены ли люди и можно ли подавать испытательное напряжение на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предупредить бригаду о подаче напряжения словами "Подаю напряжение" и, убедившись, что предупреждение услышано всеми членами бригады, снять заземление с вывода испытательной установки и подать на нее напряжение 380/220 В.</w:t>
      </w:r>
    </w:p>
    <w:p>
      <w:pPr>
        <w:spacing w:line="240" w:lineRule="auto"/>
        <w:rPr>
          <w:rFonts w:hAnsi="Times New Roman" w:cs="Times New Roman"/>
          <w:color w:val="000000"/>
          <w:sz w:val="24"/>
          <w:szCs w:val="24"/>
        </w:rPr>
      </w:pPr>
      <w:r>
        <w:rPr>
          <w:rFonts w:hAnsi="Times New Roman" w:cs="Times New Roman"/>
          <w:color w:val="000000"/>
          <w:sz w:val="24"/>
          <w:szCs w:val="24"/>
        </w:rPr>
        <w:t>5.1.25. Момент снятия заземления с вывода испытательной установки является началом испытаний, после чего нельзя проводить какие-либо изменения и пересоединения в испытательной схеме и на испытываемом оборудовании, а также находиться на испытываемом оборудовании и прикасаться к корпусу испытательной установки, стоя на земле.</w:t>
      </w:r>
    </w:p>
    <w:p>
      <w:pPr>
        <w:spacing w:line="240" w:lineRule="auto"/>
        <w:rPr>
          <w:rFonts w:hAnsi="Times New Roman" w:cs="Times New Roman"/>
          <w:color w:val="000000"/>
          <w:sz w:val="24"/>
          <w:szCs w:val="24"/>
        </w:rPr>
      </w:pPr>
      <w:r>
        <w:rPr>
          <w:rFonts w:hAnsi="Times New Roman" w:cs="Times New Roman"/>
          <w:color w:val="000000"/>
          <w:sz w:val="24"/>
          <w:szCs w:val="24"/>
        </w:rPr>
        <w:t>5.1.26. Снимать заземления, препятствующие проведению испытаний, и устанавливать их снова можно только по указанию руководителя испытаний после заземления вывода высокого напряжения испытательной установки.</w:t>
      </w:r>
    </w:p>
    <w:p>
      <w:pPr>
        <w:spacing w:line="240" w:lineRule="auto"/>
        <w:rPr>
          <w:rFonts w:hAnsi="Times New Roman" w:cs="Times New Roman"/>
          <w:color w:val="000000"/>
          <w:sz w:val="24"/>
          <w:szCs w:val="24"/>
        </w:rPr>
      </w:pPr>
      <w:r>
        <w:rPr>
          <w:rFonts w:hAnsi="Times New Roman" w:cs="Times New Roman"/>
          <w:color w:val="000000"/>
          <w:sz w:val="24"/>
          <w:szCs w:val="24"/>
        </w:rPr>
        <w:t>5.1.27. После окончания испытаний производитель работ должен снизить напряжение испытательной установки до нуля, отключить ее от сети 380/220 В, заземлить вывод высокого напряжения установки и сообщить об этом бригаде словами "Напряжение снято". Только после этого можно пересоединять провода или, в случае полного окончания испытания, отсоединять их от испытательной установки и снимать ограждения.</w:t>
      </w:r>
    </w:p>
    <w:p>
      <w:pPr>
        <w:spacing w:line="240" w:lineRule="auto"/>
        <w:rPr>
          <w:rFonts w:hAnsi="Times New Roman" w:cs="Times New Roman"/>
          <w:color w:val="000000"/>
          <w:sz w:val="24"/>
          <w:szCs w:val="24"/>
        </w:rPr>
      </w:pPr>
      <w:r>
        <w:rPr>
          <w:rFonts w:hAnsi="Times New Roman" w:cs="Times New Roman"/>
          <w:color w:val="000000"/>
          <w:sz w:val="24"/>
          <w:szCs w:val="24"/>
        </w:rPr>
        <w:t>Перед заземлением с оборудования со значительной емкостью (кабелей, конденсаторов, генераторов) необходимо снять остаточный заряд.</w:t>
      </w:r>
    </w:p>
    <w:p>
      <w:pPr>
        <w:spacing w:line="240" w:lineRule="auto"/>
        <w:rPr>
          <w:rFonts w:hAnsi="Times New Roman" w:cs="Times New Roman"/>
          <w:color w:val="000000"/>
          <w:sz w:val="24"/>
          <w:szCs w:val="24"/>
        </w:rPr>
      </w:pPr>
      <w:r>
        <w:rPr>
          <w:rFonts w:hAnsi="Times New Roman" w:cs="Times New Roman"/>
          <w:color w:val="000000"/>
          <w:sz w:val="24"/>
          <w:szCs w:val="24"/>
        </w:rPr>
        <w:t>5.1.28. Работать с электроизмерительными клещами в электроустановках выше 1000 В нужно в диэлектрических перчатках, не наклоняясь к прибору для отсчета показаний (работают два работника с группами III и IV).</w:t>
      </w:r>
    </w:p>
    <w:p>
      <w:pPr>
        <w:spacing w:line="240" w:lineRule="auto"/>
        <w:rPr>
          <w:rFonts w:hAnsi="Times New Roman" w:cs="Times New Roman"/>
          <w:color w:val="000000"/>
          <w:sz w:val="24"/>
          <w:szCs w:val="24"/>
        </w:rPr>
      </w:pPr>
      <w:r>
        <w:rPr>
          <w:rFonts w:hAnsi="Times New Roman" w:cs="Times New Roman"/>
          <w:color w:val="000000"/>
          <w:sz w:val="24"/>
          <w:szCs w:val="24"/>
        </w:rPr>
        <w:t>В электроустановках до 1000 В работать с электроизмерительными клещами можно одному человеку с группой III без применения диэлектрических перчаток.</w:t>
      </w:r>
    </w:p>
    <w:p>
      <w:pPr>
        <w:spacing w:line="240" w:lineRule="auto"/>
        <w:rPr>
          <w:rFonts w:hAnsi="Times New Roman" w:cs="Times New Roman"/>
          <w:color w:val="000000"/>
          <w:sz w:val="24"/>
          <w:szCs w:val="24"/>
        </w:rPr>
      </w:pPr>
      <w:r>
        <w:rPr>
          <w:rFonts w:hAnsi="Times New Roman" w:cs="Times New Roman"/>
          <w:color w:val="000000"/>
          <w:sz w:val="24"/>
          <w:szCs w:val="24"/>
        </w:rPr>
        <w:t>5.1.29. Работать с измерительной штангой должны два человека с группами III и IV. Подниматься на конструкцию или телескопическую вышку, а также спускаться с них следует без штанги. При измерениях диэлектрическими перчатками можно не пользоваться.</w:t>
      </w:r>
    </w:p>
    <w:p>
      <w:pPr>
        <w:spacing w:line="240" w:lineRule="auto"/>
        <w:rPr>
          <w:rFonts w:hAnsi="Times New Roman" w:cs="Times New Roman"/>
          <w:color w:val="000000"/>
          <w:sz w:val="24"/>
          <w:szCs w:val="24"/>
        </w:rPr>
      </w:pPr>
      <w:r>
        <w:rPr>
          <w:rFonts w:hAnsi="Times New Roman" w:cs="Times New Roman"/>
          <w:color w:val="000000"/>
          <w:sz w:val="24"/>
          <w:szCs w:val="24"/>
        </w:rPr>
        <w:t>5.1.30. Работать с импульсным измерителем линий можно только на отключенной и заземленной ВЛ. Соединительный провод необходимо сначала присоединить к заземленной проводке импульсного измерителя, а затем с помощью изолирующих штанг - к проводу ВЛ. Штанги на время измерений должны оставаться на проводе. Затем следует снять заземления с ВЛ и проводки импульсного измерителя и провести измерения. После измерений необходимо вновь установить заземление на ВЛ и проводку импульсного измерителя, а затем снять с ВЛ штанги с соединительным проводом.</w:t>
      </w:r>
    </w:p>
    <w:p>
      <w:pPr>
        <w:spacing w:line="240" w:lineRule="auto"/>
        <w:rPr>
          <w:rFonts w:hAnsi="Times New Roman" w:cs="Times New Roman"/>
          <w:color w:val="000000"/>
          <w:sz w:val="24"/>
          <w:szCs w:val="24"/>
        </w:rPr>
      </w:pPr>
      <w:r>
        <w:rPr>
          <w:rFonts w:hAnsi="Times New Roman" w:cs="Times New Roman"/>
          <w:color w:val="000000"/>
          <w:sz w:val="24"/>
          <w:szCs w:val="24"/>
        </w:rPr>
        <w:t>Присоединение к ВЛ проводки импульсного измерителя с помощью изолирующих штанг необходимо выполнять под наблюдением дежурного персонала электроустановки.</w:t>
      </w:r>
    </w:p>
    <w:p>
      <w:pPr>
        <w:spacing w:line="240" w:lineRule="auto"/>
        <w:rPr>
          <w:rFonts w:hAnsi="Times New Roman" w:cs="Times New Roman"/>
          <w:color w:val="000000"/>
          <w:sz w:val="24"/>
          <w:szCs w:val="24"/>
        </w:rPr>
      </w:pPr>
      <w:r>
        <w:rPr>
          <w:rFonts w:hAnsi="Times New Roman" w:cs="Times New Roman"/>
          <w:color w:val="000000"/>
          <w:sz w:val="24"/>
          <w:szCs w:val="24"/>
        </w:rPr>
        <w:t>Подключение импульсного измерителя через стационарную коммутационную аппаратуру и измерения можно проводить единолично, имея группу IV.</w:t>
      </w:r>
    </w:p>
    <w:p>
      <w:pPr>
        <w:spacing w:line="240" w:lineRule="auto"/>
        <w:rPr>
          <w:rFonts w:hAnsi="Times New Roman" w:cs="Times New Roman"/>
          <w:color w:val="000000"/>
          <w:sz w:val="24"/>
          <w:szCs w:val="24"/>
        </w:rPr>
      </w:pPr>
      <w:r>
        <w:rPr>
          <w:rFonts w:hAnsi="Times New Roman" w:cs="Times New Roman"/>
          <w:color w:val="000000"/>
          <w:sz w:val="24"/>
          <w:szCs w:val="24"/>
        </w:rPr>
        <w:t>5.1.31. Измерение сопротивления изоляции мегаомметром необходимо выполнять на отключенном оборудовании после снятия остаточного заряда путем его заземления. Заземление с токоведущих частей следует снимать только после подключения мегаомметра.</w:t>
      </w:r>
    </w:p>
    <w:p>
      <w:pPr>
        <w:spacing w:line="240" w:lineRule="auto"/>
        <w:rPr>
          <w:rFonts w:hAnsi="Times New Roman" w:cs="Times New Roman"/>
          <w:color w:val="000000"/>
          <w:sz w:val="24"/>
          <w:szCs w:val="24"/>
        </w:rPr>
      </w:pPr>
      <w:r>
        <w:rPr>
          <w:rFonts w:hAnsi="Times New Roman" w:cs="Times New Roman"/>
          <w:color w:val="000000"/>
          <w:sz w:val="24"/>
          <w:szCs w:val="24"/>
        </w:rPr>
        <w:t>Соединительные провода от мегаомметра следует присоединять к токоведущим частям с помощью изолирующих держателей (штанг), а в электроустановках выше 1000 В, применяя диэлектрические перчатки.</w:t>
      </w:r>
    </w:p>
    <w:p>
      <w:pPr>
        <w:spacing w:line="240" w:lineRule="auto"/>
        <w:rPr>
          <w:rFonts w:hAnsi="Times New Roman" w:cs="Times New Roman"/>
          <w:color w:val="000000"/>
          <w:sz w:val="24"/>
          <w:szCs w:val="24"/>
        </w:rPr>
      </w:pPr>
      <w:r>
        <w:rPr>
          <w:rFonts w:hAnsi="Times New Roman" w:cs="Times New Roman"/>
          <w:color w:val="000000"/>
          <w:sz w:val="24"/>
          <w:szCs w:val="24"/>
        </w:rPr>
        <w:t>Токоведущие части, к которым подключен мегаомметр, следует считать находящимися под напряжением и не прикасаться к ним.</w:t>
      </w:r>
    </w:p>
    <w:p>
      <w:pPr>
        <w:spacing w:line="240" w:lineRule="auto"/>
        <w:rPr>
          <w:rFonts w:hAnsi="Times New Roman" w:cs="Times New Roman"/>
          <w:color w:val="000000"/>
          <w:sz w:val="24"/>
          <w:szCs w:val="24"/>
        </w:rPr>
      </w:pPr>
      <w:r>
        <w:rPr>
          <w:rFonts w:hAnsi="Times New Roman" w:cs="Times New Roman"/>
          <w:color w:val="000000"/>
          <w:sz w:val="24"/>
          <w:szCs w:val="24"/>
        </w:rPr>
        <w:t>После окончания измерений мегаомметром необходимо снять с токоведущих частей остаточный заряд.</w:t>
      </w:r>
    </w:p>
    <w:p>
      <w:pPr>
        <w:spacing w:line="240" w:lineRule="auto"/>
        <w:rPr>
          <w:rFonts w:hAnsi="Times New Roman" w:cs="Times New Roman"/>
          <w:color w:val="000000"/>
          <w:sz w:val="24"/>
          <w:szCs w:val="24"/>
        </w:rPr>
      </w:pPr>
      <w:r>
        <w:rPr>
          <w:rFonts w:hAnsi="Times New Roman" w:cs="Times New Roman"/>
          <w:color w:val="000000"/>
          <w:sz w:val="24"/>
          <w:szCs w:val="24"/>
        </w:rPr>
        <w:t>5.1.32. Присоединение и отсоединение приборов, требующие разрыва электрических цепей, находящихся под напряжением до 1000 В, нужно выполнять после снятия напряжения с этих цепей. Присоединение и отсоединение приборов, не требующие разрыва электрических цепей, можно выполнять под напряжением с применением электрозащитных средств.</w:t>
      </w:r>
    </w:p>
    <w:p>
      <w:pPr>
        <w:spacing w:line="240" w:lineRule="auto"/>
        <w:rPr>
          <w:rFonts w:hAnsi="Times New Roman" w:cs="Times New Roman"/>
          <w:color w:val="000000"/>
          <w:sz w:val="24"/>
          <w:szCs w:val="24"/>
        </w:rPr>
      </w:pPr>
      <w:r>
        <w:rPr>
          <w:rFonts w:hAnsi="Times New Roman" w:cs="Times New Roman"/>
          <w:color w:val="000000"/>
          <w:sz w:val="24"/>
          <w:szCs w:val="24"/>
        </w:rPr>
        <w:t>5.1.33. При работе в электроустановках 330 кВ и выше время пребывания в зоне влияния электрического поля без средств защиты необходимо ограничивать в зависимости от значения напряженности электрического поля, начиная с 5 кВ/м. При напряженности электрического поля 10 кВ/м время пребывания в нем должно быть не более 180 мин, при напряженности 15 кВ/м - 80 мин, а при напряженности 20-25 кВ/м - 10 мин. При напряженности свыше 25 кВ/м необходимо применять средства защиты: стационарные, переносные и передвижные экранирующие устройства; съемные экранирующие устройства, устанавливаемые на машинах и механизмах.</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Испытывать или прожигать кабели следует со стороны распределительных пунктов, имеющих заземляющие устройства. Проведение этих работ при отсутствии заземляющих устройств допускается в исключительных случаях с разрешения руководства предприятия.</w:t>
      </w:r>
    </w:p>
    <w:p>
      <w:pPr>
        <w:spacing w:line="240" w:lineRule="auto"/>
        <w:rPr>
          <w:rFonts w:hAnsi="Times New Roman" w:cs="Times New Roman"/>
          <w:color w:val="000000"/>
          <w:sz w:val="24"/>
          <w:szCs w:val="24"/>
        </w:rPr>
      </w:pPr>
      <w:r>
        <w:rPr>
          <w:rFonts w:hAnsi="Times New Roman" w:cs="Times New Roman"/>
          <w:color w:val="000000"/>
          <w:sz w:val="24"/>
          <w:szCs w:val="24"/>
        </w:rPr>
        <w:t>5.2.2. При испытаниях кабельной линии, если противоположный конец ее расположен в запертой камере, отсеке КРУ или в помещении, на дверях или ограждении должен быть вывешен плакат "Испытание. Опасно для жизни". Если двери и ограждения не заперты либо испытанию подвергается линия с разделанными на трассе жилами кабеля, помимо вывешивания плакатов у дверей, ограждений и разделанных жил кабеля нужно выставить охрану из членов бригады с группой II или дежурного персонала.</w:t>
      </w:r>
    </w:p>
    <w:p>
      <w:pPr>
        <w:spacing w:line="240" w:lineRule="auto"/>
        <w:rPr>
          <w:rFonts w:hAnsi="Times New Roman" w:cs="Times New Roman"/>
          <w:color w:val="000000"/>
          <w:sz w:val="24"/>
          <w:szCs w:val="24"/>
        </w:rPr>
      </w:pPr>
      <w:r>
        <w:rPr>
          <w:rFonts w:hAnsi="Times New Roman" w:cs="Times New Roman"/>
          <w:color w:val="000000"/>
          <w:sz w:val="24"/>
          <w:szCs w:val="24"/>
        </w:rPr>
        <w:t>5.2.3. При испытании и отыскании места повреждения кабеля в подземном сооружении допускается находиться в туннелях и коллекторах только на участках между двумя открытыми входами.</w:t>
      </w:r>
    </w:p>
    <w:p>
      <w:pPr>
        <w:spacing w:line="240" w:lineRule="auto"/>
        <w:rPr>
          <w:rFonts w:hAnsi="Times New Roman" w:cs="Times New Roman"/>
          <w:color w:val="000000"/>
          <w:sz w:val="24"/>
          <w:szCs w:val="24"/>
        </w:rPr>
      </w:pPr>
      <w:r>
        <w:rPr>
          <w:rFonts w:hAnsi="Times New Roman" w:cs="Times New Roman"/>
          <w:color w:val="000000"/>
          <w:sz w:val="24"/>
          <w:szCs w:val="24"/>
        </w:rPr>
        <w:t>В случае появления газа работу в колодце, коллекторе или туннеле необходимо прекратить и покинуть опасную зону.</w:t>
      </w:r>
    </w:p>
    <w:p>
      <w:pPr>
        <w:spacing w:line="240" w:lineRule="auto"/>
        <w:rPr>
          <w:rFonts w:hAnsi="Times New Roman" w:cs="Times New Roman"/>
          <w:color w:val="000000"/>
          <w:sz w:val="24"/>
          <w:szCs w:val="24"/>
        </w:rPr>
      </w:pPr>
      <w:r>
        <w:rPr>
          <w:rFonts w:hAnsi="Times New Roman" w:cs="Times New Roman"/>
          <w:color w:val="000000"/>
          <w:sz w:val="24"/>
          <w:szCs w:val="24"/>
        </w:rPr>
        <w:t>5.2.4. Работникам с группой II можно подниматься на опору не выше уровня, при котором от головы работающего до уровня нижних проводов остается расстояние 2 м; с группой III - до верха опоры.</w:t>
      </w:r>
    </w:p>
    <w:p>
      <w:pPr>
        <w:spacing w:line="240" w:lineRule="auto"/>
        <w:rPr>
          <w:rFonts w:hAnsi="Times New Roman" w:cs="Times New Roman"/>
          <w:color w:val="000000"/>
          <w:sz w:val="24"/>
          <w:szCs w:val="24"/>
        </w:rPr>
      </w:pPr>
      <w:r>
        <w:rPr>
          <w:rFonts w:hAnsi="Times New Roman" w:cs="Times New Roman"/>
          <w:color w:val="000000"/>
          <w:sz w:val="24"/>
          <w:szCs w:val="24"/>
        </w:rPr>
        <w:t>5.2.5. При проверке фарфоровых подвесных тарельчатых изоляторов с применением штанг измерения следует начинать от изолятора подвески, расположенного у траверсы в направлении к изолятору, расположенному у провода. При появлении в гирлянде 50% неисправных (дефектных) изоляторов необходимо прекратить дальнейшие измерения.</w:t>
      </w:r>
    </w:p>
    <w:p>
      <w:pPr>
        <w:spacing w:line="240" w:lineRule="auto"/>
        <w:rPr>
          <w:rFonts w:hAnsi="Times New Roman" w:cs="Times New Roman"/>
          <w:color w:val="000000"/>
          <w:sz w:val="24"/>
          <w:szCs w:val="24"/>
        </w:rPr>
      </w:pPr>
      <w:r>
        <w:rPr>
          <w:rFonts w:hAnsi="Times New Roman" w:cs="Times New Roman"/>
          <w:color w:val="000000"/>
          <w:sz w:val="24"/>
          <w:szCs w:val="24"/>
        </w:rPr>
        <w:t>5.2.6. Перед подъемом на воздушный выключатель необходимо: отключить цепи управления; провести заблокировать пусковые устройства местного управления (например, отсоединить воздухопроводные трубки, запереть шкафы и т.п.) либо поставить около выключателя проинструктированного члена бригада, который для выполнения операций с выключателем допускал бы только одного определенного работника по указанию производителя работ.</w:t>
      </w:r>
    </w:p>
    <w:p>
      <w:pPr>
        <w:spacing w:line="240" w:lineRule="auto"/>
        <w:rPr>
          <w:rFonts w:hAnsi="Times New Roman" w:cs="Times New Roman"/>
          <w:color w:val="000000"/>
          <w:sz w:val="24"/>
          <w:szCs w:val="24"/>
        </w:rPr>
      </w:pPr>
      <w:r>
        <w:rPr>
          <w:rFonts w:hAnsi="Times New Roman" w:cs="Times New Roman"/>
          <w:color w:val="000000"/>
          <w:sz w:val="24"/>
          <w:szCs w:val="24"/>
        </w:rPr>
        <w:t>5.2.7. Команду на выполнение операций выключателем производитель работ или уполномоченный им член бригады должен подавать только после того, как члены бригады будут удалены от выключателя на безопасное расстояние или в укрытие.</w:t>
      </w:r>
    </w:p>
    <w:p>
      <w:pPr>
        <w:spacing w:line="240" w:lineRule="auto"/>
        <w:rPr>
          <w:rFonts w:hAnsi="Times New Roman" w:cs="Times New Roman"/>
          <w:color w:val="000000"/>
          <w:sz w:val="24"/>
          <w:szCs w:val="24"/>
        </w:rPr>
      </w:pPr>
      <w:r>
        <w:rPr>
          <w:rFonts w:hAnsi="Times New Roman" w:cs="Times New Roman"/>
          <w:color w:val="000000"/>
          <w:sz w:val="24"/>
          <w:szCs w:val="24"/>
        </w:rPr>
        <w:t>5.2.8. Во время пребывания людей на воздушном выключателе, находящемся под давлением, должны быть прекращены все работы в шкафах управления и распределительных шкафах.</w:t>
      </w:r>
    </w:p>
    <w:p>
      <w:pPr>
        <w:spacing w:line="240" w:lineRule="auto"/>
        <w:rPr>
          <w:rFonts w:hAnsi="Times New Roman" w:cs="Times New Roman"/>
          <w:color w:val="000000"/>
          <w:sz w:val="24"/>
          <w:szCs w:val="24"/>
        </w:rPr>
      </w:pPr>
      <w:r>
        <w:rPr>
          <w:rFonts w:hAnsi="Times New Roman" w:cs="Times New Roman"/>
          <w:color w:val="000000"/>
          <w:sz w:val="24"/>
          <w:szCs w:val="24"/>
        </w:rPr>
        <w:t>5.2.9. При работе на трансформаторах тока или в цепях, подключенных к их вторичным обмоткам, нужно соблюдать следующие меры предосторожности:</w:t>
      </w:r>
    </w:p>
    <w:p>
      <w:pPr>
        <w:spacing w:line="240" w:lineRule="auto"/>
        <w:rPr>
          <w:rFonts w:hAnsi="Times New Roman" w:cs="Times New Roman"/>
          <w:color w:val="000000"/>
          <w:sz w:val="24"/>
          <w:szCs w:val="24"/>
        </w:rPr>
      </w:pPr>
      <w:r>
        <w:rPr>
          <w:rFonts w:hAnsi="Times New Roman" w:cs="Times New Roman"/>
          <w:color w:val="000000"/>
          <w:sz w:val="24"/>
          <w:szCs w:val="24"/>
        </w:rPr>
        <w:t>зажимы вторичных обмоток до подключения к ним проводов должны быть замкнуты накоротко;</w:t>
      </w:r>
    </w:p>
    <w:p>
      <w:pPr>
        <w:spacing w:line="240" w:lineRule="auto"/>
        <w:rPr>
          <w:rFonts w:hAnsi="Times New Roman" w:cs="Times New Roman"/>
          <w:color w:val="000000"/>
          <w:sz w:val="24"/>
          <w:szCs w:val="24"/>
        </w:rPr>
      </w:pPr>
      <w:r>
        <w:rPr>
          <w:rFonts w:hAnsi="Times New Roman" w:cs="Times New Roman"/>
          <w:color w:val="000000"/>
          <w:sz w:val="24"/>
          <w:szCs w:val="24"/>
        </w:rPr>
        <w:t>цепи, подключенные к вторичным обмоткам, должны быть постоянно замкнуты. При необходимости разрыва этих цепей они должны быть предварительно замкнуты перемычкой, установленной до предполагаемого места разрыва (считая от трансформаторов тока). Устанавливая перемычку, следует применять инструмент с изолирующими рукоятками.</w:t>
      </w:r>
    </w:p>
    <w:p>
      <w:pPr>
        <w:spacing w:line="240" w:lineRule="auto"/>
        <w:rPr>
          <w:rFonts w:hAnsi="Times New Roman" w:cs="Times New Roman"/>
          <w:color w:val="000000"/>
          <w:sz w:val="24"/>
          <w:szCs w:val="24"/>
        </w:rPr>
      </w:pPr>
      <w:r>
        <w:rPr>
          <w:rFonts w:hAnsi="Times New Roman" w:cs="Times New Roman"/>
          <w:color w:val="000000"/>
          <w:sz w:val="24"/>
          <w:szCs w:val="24"/>
        </w:rPr>
        <w:t>5.2.10. При работе в зоне влияния электрического поля на участках отключенных токоведущих частей для снятия наведенного потенциала их необходимо заземлять. Приспособления и оснастка, которые могут оказаться изолированными от земли в процессе работы, должны быть также заземлены. Должны быть заземлены машины и механизмы на пневмоколесном ходу. При их передвижении в зоне влияния электрического поля для снятия наведенного потенциала следует применять металлическую цепь, присоединенную к шасси или кузову и касающуюся земли.</w:t>
      </w:r>
    </w:p>
    <w:p>
      <w:pPr>
        <w:spacing w:line="240" w:lineRule="auto"/>
        <w:rPr>
          <w:rFonts w:hAnsi="Times New Roman" w:cs="Times New Roman"/>
          <w:color w:val="000000"/>
          <w:sz w:val="24"/>
          <w:szCs w:val="24"/>
        </w:rPr>
      </w:pPr>
      <w:r>
        <w:rPr>
          <w:rFonts w:hAnsi="Times New Roman" w:cs="Times New Roman"/>
          <w:color w:val="000000"/>
          <w:sz w:val="24"/>
          <w:szCs w:val="24"/>
        </w:rPr>
        <w:t>Экранирующие устройства должны быть заземлены. При заземлении машин и механизмов дополнительного заземления съемных экранирующих устройств не требуется.</w:t>
      </w:r>
    </w:p>
    <w:p>
      <w:pPr>
        <w:spacing w:line="240" w:lineRule="auto"/>
        <w:rPr>
          <w:rFonts w:hAnsi="Times New Roman" w:cs="Times New Roman"/>
          <w:color w:val="000000"/>
          <w:sz w:val="24"/>
          <w:szCs w:val="24"/>
        </w:rPr>
      </w:pPr>
      <w:r>
        <w:rPr>
          <w:rFonts w:hAnsi="Times New Roman" w:cs="Times New Roman"/>
          <w:color w:val="000000"/>
          <w:sz w:val="24"/>
          <w:szCs w:val="24"/>
        </w:rPr>
        <w:t>5.2.11. При подъеме на опоры ВЛ нужно пользоваться когтями или лазами, у которых все шипы целы и не затуплены.</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5.3.4.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Операции с разъединителями можно выполнять при отсутствии у них дефектов и повреждений.</w:t>
      </w:r>
    </w:p>
    <w:p>
      <w:pPr>
        <w:spacing w:line="240" w:lineRule="auto"/>
        <w:rPr>
          <w:rFonts w:hAnsi="Times New Roman" w:cs="Times New Roman"/>
          <w:color w:val="000000"/>
          <w:sz w:val="24"/>
          <w:szCs w:val="24"/>
        </w:rPr>
      </w:pPr>
      <w:r>
        <w:rPr>
          <w:rFonts w:hAnsi="Times New Roman" w:cs="Times New Roman"/>
          <w:color w:val="000000"/>
          <w:sz w:val="24"/>
          <w:szCs w:val="24"/>
        </w:rPr>
        <w:t>5.4.2. При обнаружении визуально или измерением дефектных изоляторов операции с разъединителями и отделителями под напряжением можно выполнять только с разрешения главного инженера предприятия.</w:t>
      </w:r>
    </w:p>
    <w:p>
      <w:pPr>
        <w:spacing w:line="240" w:lineRule="auto"/>
        <w:rPr>
          <w:rFonts w:hAnsi="Times New Roman" w:cs="Times New Roman"/>
          <w:color w:val="000000"/>
          <w:sz w:val="24"/>
          <w:szCs w:val="24"/>
        </w:rPr>
      </w:pPr>
      <w:r>
        <w:rPr>
          <w:rFonts w:hAnsi="Times New Roman" w:cs="Times New Roman"/>
          <w:color w:val="000000"/>
          <w:sz w:val="24"/>
          <w:szCs w:val="24"/>
        </w:rPr>
        <w:t>5.4.3. Следует помнить, что после исчезновения напряжения с электроустановки оно может быть подано вновь без предупреждения.</w:t>
      </w:r>
    </w:p>
    <w:p>
      <w:pPr>
        <w:spacing w:line="240" w:lineRule="auto"/>
        <w:rPr>
          <w:rFonts w:hAnsi="Times New Roman" w:cs="Times New Roman"/>
          <w:color w:val="000000"/>
          <w:sz w:val="24"/>
          <w:szCs w:val="24"/>
        </w:rPr>
      </w:pPr>
      <w:r>
        <w:rPr>
          <w:rFonts w:hAnsi="Times New Roman" w:cs="Times New Roman"/>
          <w:color w:val="000000"/>
          <w:sz w:val="24"/>
          <w:szCs w:val="24"/>
        </w:rPr>
        <w:t>5.4.4. При приближении грозы нужно прекратить работы на ВЛ, в ОРУ, в ЗРУ на выводах и линейных разъединителях ВЛ, на подключенных к участкам ВЛ кабельных линиях.</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В помещениях с действующим электрооборудованием (за исключением щитов управления, релейных и им подобных), в закрытых и открытых распределительных устройствах, колодцах, туннелях и траншеях, а также при обслуживании ВЛ необходимо пользоваться защитной каской.</w:t>
      </w:r>
    </w:p>
    <w:p>
      <w:pPr>
        <w:spacing w:line="240" w:lineRule="auto"/>
        <w:rPr>
          <w:rFonts w:hAnsi="Times New Roman" w:cs="Times New Roman"/>
          <w:color w:val="000000"/>
          <w:sz w:val="24"/>
          <w:szCs w:val="24"/>
        </w:rPr>
      </w:pPr>
      <w:r>
        <w:rPr>
          <w:rFonts w:hAnsi="Times New Roman" w:cs="Times New Roman"/>
          <w:color w:val="000000"/>
          <w:sz w:val="24"/>
          <w:szCs w:val="24"/>
        </w:rPr>
        <w:t>5.5.2. При недостаточной освещенности рабочей зоны следует применять дополнительное местное освещение.</w:t>
      </w:r>
    </w:p>
    <w:p>
      <w:pPr>
        <w:spacing w:line="240" w:lineRule="auto"/>
        <w:rPr>
          <w:rFonts w:hAnsi="Times New Roman" w:cs="Times New Roman"/>
          <w:color w:val="000000"/>
          <w:sz w:val="24"/>
          <w:szCs w:val="24"/>
        </w:rPr>
      </w:pPr>
      <w:r>
        <w:rPr>
          <w:rFonts w:hAnsi="Times New Roman" w:cs="Times New Roman"/>
          <w:color w:val="000000"/>
          <w:sz w:val="24"/>
          <w:szCs w:val="24"/>
        </w:rPr>
        <w:t>5.5.3. При установке и снятии предохранителей под напряжением необходимо защищать очками глаза или маской лицо.</w:t>
      </w:r>
    </w:p>
    <w:p>
      <w:pPr>
        <w:spacing w:line="240" w:lineRule="auto"/>
        <w:rPr>
          <w:rFonts w:hAnsi="Times New Roman" w:cs="Times New Roman"/>
          <w:color w:val="000000"/>
          <w:sz w:val="24"/>
          <w:szCs w:val="24"/>
        </w:rPr>
      </w:pPr>
      <w:r>
        <w:rPr>
          <w:rFonts w:hAnsi="Times New Roman" w:cs="Times New Roman"/>
          <w:color w:val="000000"/>
          <w:sz w:val="24"/>
          <w:szCs w:val="24"/>
        </w:rPr>
        <w:t>5.5.4. При работе необходимо пользоваться исправными средствами защиты, инструментами, приспособлениями, приборами, испытательными устройствами и применять их по назначению.</w:t>
      </w:r>
    </w:p>
    <w:p>
      <w:pPr>
        <w:spacing w:line="240" w:lineRule="auto"/>
        <w:rPr>
          <w:rFonts w:hAnsi="Times New Roman" w:cs="Times New Roman"/>
          <w:color w:val="000000"/>
          <w:sz w:val="24"/>
          <w:szCs w:val="24"/>
        </w:rPr>
      </w:pPr>
      <w:r>
        <w:rPr>
          <w:rFonts w:hAnsi="Times New Roman" w:cs="Times New Roman"/>
          <w:color w:val="000000"/>
          <w:sz w:val="24"/>
          <w:szCs w:val="24"/>
        </w:rPr>
        <w:t>5.5.5. При обнаружении непригодности средств защиты необходимо их изъять из употребления и поставить об этом в известность своего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5.5.6. Установленные при подготовке рабочих мест заземления плакаты и ограждения необходимо сохранять в процессе работы на местах их установки.</w:t>
      </w:r>
    </w:p>
    <w:p>
      <w:pPr>
        <w:spacing w:line="240" w:lineRule="auto"/>
        <w:rPr>
          <w:rFonts w:hAnsi="Times New Roman" w:cs="Times New Roman"/>
          <w:color w:val="000000"/>
          <w:sz w:val="24"/>
          <w:szCs w:val="24"/>
        </w:rPr>
      </w:pPr>
      <w:r>
        <w:rPr>
          <w:rFonts w:hAnsi="Times New Roman" w:cs="Times New Roman"/>
          <w:color w:val="000000"/>
          <w:sz w:val="24"/>
          <w:szCs w:val="24"/>
        </w:rPr>
        <w:t>В процессе испытаний допускается временное снятие заземлений, установленных при подготовке рабочего места, если об этом указано в наряде. Временное снятие и повторную установку заземлений может выполнять работник, имеющий оперативные права, или по указанию выдающего наряд - производитель работ.</w:t>
      </w:r>
    </w:p>
    <w:p>
      <w:pPr>
        <w:spacing w:line="240" w:lineRule="auto"/>
        <w:rPr>
          <w:rFonts w:hAnsi="Times New Roman" w:cs="Times New Roman"/>
          <w:color w:val="000000"/>
          <w:sz w:val="24"/>
          <w:szCs w:val="24"/>
        </w:rPr>
      </w:pPr>
      <w:r>
        <w:rPr>
          <w:rFonts w:hAnsi="Times New Roman" w:cs="Times New Roman"/>
          <w:color w:val="000000"/>
          <w:sz w:val="24"/>
          <w:szCs w:val="24"/>
        </w:rPr>
        <w:t>5.5.7. Средства защиты из резины в процессе работ должны быть защищены от воздействия масел, бензина и других разрушающих резину веществ, а также от прямого воздействия солнечных лучей и теплоизлучения нагревательных приборов. Средства защиты, находящиеся в передвижной испытательной установке, необходимо хранить в ящиках, сумках или чехлах.</w:t>
      </w:r>
    </w:p>
    <w:p>
      <w:pPr>
        <w:spacing w:line="240" w:lineRule="auto"/>
        <w:rPr>
          <w:rFonts w:hAnsi="Times New Roman" w:cs="Times New Roman"/>
          <w:color w:val="000000"/>
          <w:sz w:val="24"/>
          <w:szCs w:val="24"/>
        </w:rPr>
      </w:pPr>
      <w:r>
        <w:rPr>
          <w:rFonts w:hAnsi="Times New Roman" w:cs="Times New Roman"/>
          <w:color w:val="000000"/>
          <w:sz w:val="24"/>
          <w:szCs w:val="24"/>
        </w:rPr>
        <w:t>5.5.8. Изолирующие средства защиты и приспособления в процессе работы должны быть защищены от увлажнения. В открытых электроустановках и на ВЛ ими можно пользоваться только в сухую погоду. В случае отсыревания их необходимо изъять из употребления.</w:t>
      </w:r>
    </w:p>
    <w:p>
      <w:pPr>
        <w:spacing w:line="240" w:lineRule="auto"/>
        <w:rPr>
          <w:rFonts w:hAnsi="Times New Roman" w:cs="Times New Roman"/>
          <w:color w:val="000000"/>
          <w:sz w:val="24"/>
          <w:szCs w:val="24"/>
        </w:rPr>
      </w:pPr>
      <w:r>
        <w:rPr>
          <w:rFonts w:hAnsi="Times New Roman" w:cs="Times New Roman"/>
          <w:color w:val="000000"/>
          <w:sz w:val="24"/>
          <w:szCs w:val="24"/>
        </w:rPr>
        <w:t>5.5.9. Электрозащитными средствами необходимо пользоваться в электроустановках напряжением не выше того, на которое они рассчитаны. Пользоваться можно только теми средствами защиты, у которых не истек срок очередного испытания.</w:t>
      </w:r>
    </w:p>
    <w:p>
      <w:pPr>
        <w:spacing w:line="240" w:lineRule="auto"/>
        <w:rPr>
          <w:rFonts w:hAnsi="Times New Roman" w:cs="Times New Roman"/>
          <w:color w:val="000000"/>
          <w:sz w:val="24"/>
          <w:szCs w:val="24"/>
        </w:rPr>
      </w:pPr>
      <w:r>
        <w:rPr>
          <w:rFonts w:hAnsi="Times New Roman" w:cs="Times New Roman"/>
          <w:color w:val="000000"/>
          <w:sz w:val="24"/>
          <w:szCs w:val="24"/>
        </w:rPr>
        <w:t>5.5.10. В электроустановках напряжением выше 1000 В при использовании изолирующих штанг (кроме измерительных) для наложения заземления и для очистки изоляции от пыли изолирующими и электроизмерительными клещами и указателями напряжения необходимо одевать диэлектрические перчатки. Держать изолирующие и электроизмерительные клещи следует за рукоятки до ограничительного кольца или упора.</w:t>
      </w:r>
    </w:p>
    <w:p>
      <w:pPr>
        <w:spacing w:line="240" w:lineRule="auto"/>
        <w:rPr>
          <w:rFonts w:hAnsi="Times New Roman" w:cs="Times New Roman"/>
          <w:color w:val="000000"/>
          <w:sz w:val="24"/>
          <w:szCs w:val="24"/>
        </w:rPr>
      </w:pPr>
      <w:r>
        <w:rPr>
          <w:rFonts w:hAnsi="Times New Roman" w:cs="Times New Roman"/>
          <w:color w:val="000000"/>
          <w:sz w:val="24"/>
          <w:szCs w:val="24"/>
        </w:rPr>
        <w:t>5.5.11. При пользовании клещами для измерения в цепях напряжением выше 1000 В следует переключать пределы измерения встроенного прибора, сняв клещи с токоведущих частей. При измерениях клещи нужно держать на весу.</w:t>
      </w:r>
    </w:p>
    <w:p>
      <w:pPr>
        <w:spacing w:line="240" w:lineRule="auto"/>
        <w:rPr>
          <w:rFonts w:hAnsi="Times New Roman" w:cs="Times New Roman"/>
          <w:color w:val="000000"/>
          <w:sz w:val="24"/>
          <w:szCs w:val="24"/>
        </w:rPr>
      </w:pPr>
      <w:r>
        <w:rPr>
          <w:rFonts w:hAnsi="Times New Roman" w:cs="Times New Roman"/>
          <w:color w:val="000000"/>
          <w:sz w:val="24"/>
          <w:szCs w:val="24"/>
        </w:rPr>
        <w:t>5.5.12. Отсутствие напряжения на ВЛ, как правило, следует проверять бесконтактным указателем напряжения УВНБ. При проверке отсутствия напряжения, проводимой с опор ВЛ или телескопических вышек (гидроподъемников), с помощью указателей напряжения УВН-10 и других аналогичных указателей их рабочая часть должна быть заземлена (за исключением случаев работы с металлических опор) независимо от наличия заземляющего спуска на опоре и заземления шасси телескопической вышки (гидроподъемника). Заземлять рабочую часть указателей следует с помощью гибкого медного провода сечением 4 мм со специальным кольцеобразным наконечником из листовой меди, закрепленным в резьбовом разъеме между рабочей и изолирующей частями. Допускается заземляющий провод указателя присоединять к предварительно заземленному проводнику переносного заземления, используемого для заземления проводов ВЛ и к заземляющему спуску опоры ВЛ.</w:t>
      </w:r>
    </w:p>
    <w:p>
      <w:pPr>
        <w:spacing w:line="240" w:lineRule="auto"/>
        <w:rPr>
          <w:rFonts w:hAnsi="Times New Roman" w:cs="Times New Roman"/>
          <w:color w:val="000000"/>
          <w:sz w:val="24"/>
          <w:szCs w:val="24"/>
        </w:rPr>
      </w:pPr>
      <w:r>
        <w:rPr>
          <w:rFonts w:hAnsi="Times New Roman" w:cs="Times New Roman"/>
          <w:color w:val="000000"/>
          <w:sz w:val="24"/>
          <w:szCs w:val="24"/>
        </w:rPr>
        <w:t>5.5.13. Изолирующие накладки разрешается применять в электроустановках напряжением до 20 кВ для предотвращения случайного прикосновения к токоведущим частям в тех случаях, когда нет возможности оградить место работы щитами. В электроустановках до 1000 В накладки можно применять также для предотвращения ошибочного включения рубильников.</w:t>
      </w:r>
    </w:p>
    <w:p>
      <w:pPr>
        <w:spacing w:line="240" w:lineRule="auto"/>
        <w:rPr>
          <w:rFonts w:hAnsi="Times New Roman" w:cs="Times New Roman"/>
          <w:color w:val="000000"/>
          <w:sz w:val="24"/>
          <w:szCs w:val="24"/>
        </w:rPr>
      </w:pPr>
      <w:r>
        <w:rPr>
          <w:rFonts w:hAnsi="Times New Roman" w:cs="Times New Roman"/>
          <w:color w:val="000000"/>
          <w:sz w:val="24"/>
          <w:szCs w:val="24"/>
        </w:rPr>
        <w:t>Устанавливать на токоведущие части накладки, если в их конструкции не предусмотрены изолирующие рукоятки или держатели, необходимо с применением основных средств защиты.</w:t>
      </w:r>
    </w:p>
    <w:p>
      <w:pPr>
        <w:spacing w:line="240" w:lineRule="auto"/>
        <w:rPr>
          <w:rFonts w:hAnsi="Times New Roman" w:cs="Times New Roman"/>
          <w:color w:val="000000"/>
          <w:sz w:val="24"/>
          <w:szCs w:val="24"/>
        </w:rPr>
      </w:pPr>
      <w:r>
        <w:rPr>
          <w:rFonts w:hAnsi="Times New Roman" w:cs="Times New Roman"/>
          <w:color w:val="000000"/>
          <w:sz w:val="24"/>
          <w:szCs w:val="24"/>
        </w:rPr>
        <w:t>Следует оберегать изолирующие накладки от увлажнения и загрязнения.</w:t>
      </w:r>
    </w:p>
    <w:p>
      <w:pPr>
        <w:spacing w:line="240" w:lineRule="auto"/>
        <w:rPr>
          <w:rFonts w:hAnsi="Times New Roman" w:cs="Times New Roman"/>
          <w:color w:val="000000"/>
          <w:sz w:val="24"/>
          <w:szCs w:val="24"/>
        </w:rPr>
      </w:pPr>
      <w:r>
        <w:rPr>
          <w:rFonts w:hAnsi="Times New Roman" w:cs="Times New Roman"/>
          <w:color w:val="000000"/>
          <w:sz w:val="24"/>
          <w:szCs w:val="24"/>
        </w:rPr>
        <w:t>5.5.14. Оградительные устройства (щиты) необходимо устанавливать так, чтобы они не препятствовали выходу персонала из помещения в случае возникновения опасности.</w:t>
      </w:r>
    </w:p>
    <w:p>
      <w:pPr>
        <w:spacing w:line="240" w:lineRule="auto"/>
        <w:rPr>
          <w:rFonts w:hAnsi="Times New Roman" w:cs="Times New Roman"/>
          <w:color w:val="000000"/>
          <w:sz w:val="24"/>
          <w:szCs w:val="24"/>
        </w:rPr>
      </w:pPr>
      <w:r>
        <w:rPr>
          <w:rFonts w:hAnsi="Times New Roman" w:cs="Times New Roman"/>
          <w:color w:val="000000"/>
          <w:sz w:val="24"/>
          <w:szCs w:val="24"/>
        </w:rPr>
        <w:t>5.5.15. Диэлектрические колпаки должны устойчиво держаться на ножах разъединителей. Их необходимо устанавливать и снимать с применением основных средств защиты.</w:t>
      </w:r>
    </w:p>
    <w:p>
      <w:pPr>
        <w:spacing w:line="240" w:lineRule="auto"/>
        <w:rPr>
          <w:rFonts w:hAnsi="Times New Roman" w:cs="Times New Roman"/>
          <w:color w:val="000000"/>
          <w:sz w:val="24"/>
          <w:szCs w:val="24"/>
        </w:rPr>
      </w:pPr>
      <w:r>
        <w:rPr>
          <w:rFonts w:hAnsi="Times New Roman" w:cs="Times New Roman"/>
          <w:color w:val="000000"/>
          <w:sz w:val="24"/>
          <w:szCs w:val="24"/>
        </w:rPr>
        <w:t>5.5.16. При работах на высоте, когда не представляется возможным закрепить строп страховочной привязи за конструкцию, опору и т.п., следует пользоваться страховочным канатом, предварительно заведенным за конструкцию, деталь опоры и т.п. Выполнять такую работу следует вдвоем, один из работников должен по мере необходимости медленно отпускать или натягивать страховочный канат. Личный инструмент должен находиться в сумке. Одежда не должна стеснять движения.</w:t>
      </w:r>
    </w:p>
    <w:p>
      <w:pPr>
        <w:spacing w:line="240" w:lineRule="auto"/>
        <w:rPr>
          <w:rFonts w:hAnsi="Times New Roman" w:cs="Times New Roman"/>
          <w:color w:val="000000"/>
          <w:sz w:val="24"/>
          <w:szCs w:val="24"/>
        </w:rPr>
      </w:pPr>
      <w:r>
        <w:rPr>
          <w:rFonts w:hAnsi="Times New Roman" w:cs="Times New Roman"/>
          <w:color w:val="000000"/>
          <w:sz w:val="24"/>
          <w:szCs w:val="24"/>
        </w:rPr>
        <w:t>Подавать что-либо на конструкции или оборудование следует с помощью бесконечного каната, веревки или шнура. Стоящий внизу работник должен удерживать канат для предотвращения его раскачивания и приближения к токоведущим частям.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возможно возникновение следующих аварийных ситуаций:</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повреждение основного оборудования, вызвавшее выход его из строя или немедленное отключение;</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6.2.1. В случае возникновения условий, опасных для продолжения работы (аварийный режим, гроза или дождь при работе в ОРУ и др.), необходимо немедленно с бригадой покинуть рабочее место, оформить перерыв в работе.</w:t>
      </w:r>
    </w:p>
    <w:p>
      <w:pPr>
        <w:spacing w:line="240" w:lineRule="auto"/>
        <w:rPr>
          <w:rFonts w:hAnsi="Times New Roman" w:cs="Times New Roman"/>
          <w:color w:val="000000"/>
          <w:sz w:val="24"/>
          <w:szCs w:val="24"/>
        </w:rPr>
      </w:pPr>
      <w:r>
        <w:rPr>
          <w:rFonts w:hAnsi="Times New Roman" w:cs="Times New Roman"/>
          <w:color w:val="000000"/>
          <w:sz w:val="24"/>
          <w:szCs w:val="24"/>
        </w:rPr>
        <w:t>6.2.2. При явной опасности для жизни людей или сохранности оборудования следует в соответствии с местными инструкциями выполнять необходимые в этом случае отключения оборудования, находящегося в оперативном ведении или оперативном управлении диспетчера, без получения разрешения, но с последующим уведомлением диспетчера о всех выполненных операциях как только появится такая возможность.</w:t>
      </w:r>
    </w:p>
    <w:p>
      <w:pPr>
        <w:spacing w:line="240" w:lineRule="auto"/>
        <w:rPr>
          <w:rFonts w:hAnsi="Times New Roman" w:cs="Times New Roman"/>
          <w:color w:val="000000"/>
          <w:sz w:val="24"/>
          <w:szCs w:val="24"/>
        </w:rPr>
      </w:pPr>
      <w:r>
        <w:rPr>
          <w:rFonts w:hAnsi="Times New Roman" w:cs="Times New Roman"/>
          <w:color w:val="000000"/>
          <w:sz w:val="24"/>
          <w:szCs w:val="24"/>
        </w:rPr>
        <w:t>6.2.3. При внезапном исчезновении электрического освещения передвигаться в темноте необходимо осторожно.</w:t>
      </w:r>
    </w:p>
    <w:p>
      <w:pPr>
        <w:spacing w:line="240" w:lineRule="auto"/>
        <w:rPr>
          <w:rFonts w:hAnsi="Times New Roman" w:cs="Times New Roman"/>
          <w:color w:val="000000"/>
          <w:sz w:val="24"/>
          <w:szCs w:val="24"/>
        </w:rPr>
      </w:pPr>
      <w:r>
        <w:rPr>
          <w:rFonts w:hAnsi="Times New Roman" w:cs="Times New Roman"/>
          <w:color w:val="000000"/>
          <w:sz w:val="24"/>
          <w:szCs w:val="24"/>
        </w:rPr>
        <w:t>6.2.4. При замыкании на землю в электроустановках 6-35 кВ приближаться к обнаруженному месту замыкания ближе 4 м в ЗРУ и 8 м в ОРУ и на ВЛ можно только для оперативных переключений и освобождения людей, попавших под напряжение. При этом следует пользоваться электрозащитными средствами (диэлектрическими галошами, ботами, перчатками, изолирующими штангами и пр.).</w:t>
      </w:r>
    </w:p>
    <w:p>
      <w:pPr>
        <w:spacing w:line="240" w:lineRule="auto"/>
        <w:rPr>
          <w:rFonts w:hAnsi="Times New Roman" w:cs="Times New Roman"/>
          <w:color w:val="000000"/>
          <w:sz w:val="24"/>
          <w:szCs w:val="24"/>
        </w:rPr>
      </w:pPr>
      <w:r>
        <w:rPr>
          <w:rFonts w:hAnsi="Times New Roman" w:cs="Times New Roman"/>
          <w:color w:val="000000"/>
          <w:sz w:val="24"/>
          <w:szCs w:val="24"/>
        </w:rPr>
        <w:t>6.2.5. В случае соприкосновения автомобиля или корзины подъемного механизма с токоведущими частями, находящимися под напряжением, необходимо немедленно принять меры к быстрейшему разрыву контакта.</w:t>
      </w:r>
    </w:p>
    <w:p>
      <w:pPr>
        <w:spacing w:line="240" w:lineRule="auto"/>
        <w:rPr>
          <w:rFonts w:hAnsi="Times New Roman" w:cs="Times New Roman"/>
          <w:color w:val="000000"/>
          <w:sz w:val="24"/>
          <w:szCs w:val="24"/>
        </w:rPr>
      </w:pPr>
      <w:r>
        <w:rPr>
          <w:rFonts w:hAnsi="Times New Roman" w:cs="Times New Roman"/>
          <w:color w:val="000000"/>
          <w:sz w:val="24"/>
          <w:szCs w:val="24"/>
        </w:rPr>
        <w:t>Нельзя спускаться с механизма (машины) на землю или подниматься на него, а также прикасаться к нему, стоя на земле, когда механизм находится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6.2.6. При загорании автомобиля или механизма, находящегося под напряжением, покидать его необходимо, соблюдая меры предосторожности от поражения напряжением шага. Покидать машину следует, не прикасаясь к ней, одновременно двумя ногами касаясь земли. Затем следует удалиться от машины на расстояние не менее 8 м, передвигая ступни по земле и не отрывая их одну от другой.</w:t>
      </w:r>
    </w:p>
    <w:p>
      <w:pPr>
        <w:spacing w:line="240" w:lineRule="auto"/>
        <w:rPr>
          <w:rFonts w:hAnsi="Times New Roman" w:cs="Times New Roman"/>
          <w:color w:val="000000"/>
          <w:sz w:val="24"/>
          <w:szCs w:val="24"/>
        </w:rPr>
      </w:pPr>
      <w:r>
        <w:rPr>
          <w:rFonts w:hAnsi="Times New Roman" w:cs="Times New Roman"/>
          <w:color w:val="000000"/>
          <w:sz w:val="24"/>
          <w:szCs w:val="24"/>
        </w:rPr>
        <w:t>6.2.7. О замеченном загорании на объекте необходимо сообщить дежурному персоналу объекта и приступить к тушению пожара имеющимися средствами пожаротушения, соблюдая меры безопасности. Там, где имеется оперативный план тушения пожара, необходимо действовать в соответствии с этим планом.</w:t>
      </w:r>
    </w:p>
    <w:p>
      <w:pPr>
        <w:spacing w:line="240" w:lineRule="auto"/>
        <w:rPr>
          <w:rFonts w:hAnsi="Times New Roman" w:cs="Times New Roman"/>
          <w:color w:val="000000"/>
          <w:sz w:val="24"/>
          <w:szCs w:val="24"/>
        </w:rPr>
      </w:pPr>
      <w:r>
        <w:rPr>
          <w:rFonts w:hAnsi="Times New Roman" w:cs="Times New Roman"/>
          <w:color w:val="000000"/>
          <w:sz w:val="24"/>
          <w:szCs w:val="24"/>
        </w:rPr>
        <w:t>6.2.8. С места пожара необходимо удалить посторонних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6.3.1.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6.3.2.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6.3.3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6.3.4.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6.4.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6.4.1.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6.4.2.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Переносное заземление следует сначала снять с токоведущих частей, а затем отсоединить от заземляющего устройства.</w:t>
      </w:r>
    </w:p>
    <w:p>
      <w:pPr>
        <w:spacing w:line="240" w:lineRule="auto"/>
        <w:rPr>
          <w:rFonts w:hAnsi="Times New Roman" w:cs="Times New Roman"/>
          <w:color w:val="000000"/>
          <w:sz w:val="24"/>
          <w:szCs w:val="24"/>
        </w:rPr>
      </w:pPr>
      <w:r>
        <w:rPr>
          <w:rFonts w:hAnsi="Times New Roman" w:cs="Times New Roman"/>
          <w:color w:val="000000"/>
          <w:sz w:val="24"/>
          <w:szCs w:val="24"/>
        </w:rPr>
        <w:t>7.2.2. По окончании испытаний производитель работ должен снизить напряжение испытательной установки до нуля, отключить ее от сети 380/220 В, заземлить вывод установки и сообщить об этом бригаде словами "Напряжение снято". Только после этого необходимо отсоединять провода от испытательной установки и снимать ограждения.</w:t>
      </w:r>
    </w:p>
    <w:p>
      <w:pPr>
        <w:spacing w:line="240" w:lineRule="auto"/>
        <w:rPr>
          <w:rFonts w:hAnsi="Times New Roman" w:cs="Times New Roman"/>
          <w:color w:val="000000"/>
          <w:sz w:val="24"/>
          <w:szCs w:val="24"/>
        </w:rPr>
      </w:pPr>
      <w:r>
        <w:rPr>
          <w:rFonts w:hAnsi="Times New Roman" w:cs="Times New Roman"/>
          <w:color w:val="000000"/>
          <w:sz w:val="24"/>
          <w:szCs w:val="24"/>
        </w:rPr>
        <w:t>7.2.3. После испытания оборудования со значительной емкостью (кабели, генераторы) с него необходимо снять остаточный заряд.</w:t>
      </w:r>
    </w:p>
    <w:p>
      <w:pPr>
        <w:spacing w:line="240" w:lineRule="auto"/>
        <w:rPr>
          <w:rFonts w:hAnsi="Times New Roman" w:cs="Times New Roman"/>
          <w:color w:val="000000"/>
          <w:sz w:val="24"/>
          <w:szCs w:val="24"/>
        </w:rPr>
      </w:pPr>
      <w:r>
        <w:rPr>
          <w:rFonts w:hAnsi="Times New Roman" w:cs="Times New Roman"/>
          <w:color w:val="000000"/>
          <w:sz w:val="24"/>
          <w:szCs w:val="24"/>
        </w:rPr>
        <w:t>7.2.4. При перерыве в работе в связи с окончанием рабочего дня необходимо покинуть рабочее место. Плакаты, ограждения и заземления следует оставить на местах их установки.</w:t>
      </w:r>
    </w:p>
    <w:p>
      <w:pPr>
        <w:spacing w:line="240" w:lineRule="auto"/>
        <w:rPr>
          <w:rFonts w:hAnsi="Times New Roman" w:cs="Times New Roman"/>
          <w:color w:val="000000"/>
          <w:sz w:val="24"/>
          <w:szCs w:val="24"/>
        </w:rPr>
      </w:pPr>
      <w:r>
        <w:rPr>
          <w:rFonts w:hAnsi="Times New Roman" w:cs="Times New Roman"/>
          <w:color w:val="000000"/>
          <w:sz w:val="24"/>
          <w:szCs w:val="24"/>
        </w:rPr>
        <w:t>Производитель работ должен сдать наряд допускающему, а в случае его отсутствия оставить наряд в отведенном для этого месте. В электроустановках без местного дежурного персонала производитель работ может оставить наряд у себя.</w:t>
      </w:r>
    </w:p>
    <w:p>
      <w:pPr>
        <w:spacing w:line="240" w:lineRule="auto"/>
        <w:rPr>
          <w:rFonts w:hAnsi="Times New Roman" w:cs="Times New Roman"/>
          <w:color w:val="000000"/>
          <w:sz w:val="24"/>
          <w:szCs w:val="24"/>
        </w:rPr>
      </w:pPr>
      <w:r>
        <w:rPr>
          <w:rFonts w:hAnsi="Times New Roman" w:cs="Times New Roman"/>
          <w:color w:val="000000"/>
          <w:sz w:val="24"/>
          <w:szCs w:val="24"/>
        </w:rPr>
        <w:t>7.2.5. По окончании рабочего дня ключи от электроустановок необходимо сдать дежурному персоналу. При работе в электроустановках без местного дежурного персонала ключи можно возвратить на следующий день после полного окончания работы.</w:t>
      </w:r>
    </w:p>
    <w:p>
      <w:pPr>
        <w:spacing w:line="240" w:lineRule="auto"/>
        <w:rPr>
          <w:rFonts w:hAnsi="Times New Roman" w:cs="Times New Roman"/>
          <w:color w:val="000000"/>
          <w:sz w:val="24"/>
          <w:szCs w:val="24"/>
        </w:rPr>
      </w:pPr>
      <w:r>
        <w:rPr>
          <w:rFonts w:hAnsi="Times New Roman" w:cs="Times New Roman"/>
          <w:color w:val="000000"/>
          <w:sz w:val="24"/>
          <w:szCs w:val="24"/>
        </w:rPr>
        <w:t>7.2.6. После полного окончания работы необходимо привести в порядок рабочее место, убрать инструмент, приборы, приспособления, средства защиты в специально отведенные для них места. Промасляную ветошь и бумагу необходимо убрать в специальную тару.</w:t>
      </w:r>
    </w:p>
    <w:p>
      <w:pPr>
        <w:spacing w:line="240" w:lineRule="auto"/>
        <w:rPr>
          <w:rFonts w:hAnsi="Times New Roman" w:cs="Times New Roman"/>
          <w:color w:val="000000"/>
          <w:sz w:val="24"/>
          <w:szCs w:val="24"/>
        </w:rPr>
      </w:pPr>
      <w:r>
        <w:rPr>
          <w:rFonts w:hAnsi="Times New Roman" w:cs="Times New Roman"/>
          <w:color w:val="000000"/>
          <w:sz w:val="24"/>
          <w:szCs w:val="24"/>
        </w:rPr>
        <w:t>Производитель работ должен удалить бригаду с рабочего места, не допуская пребывания ее в зоне с повышенной опасностью без необходимости, снять установленные бригадой временные ограждения, переносные плакаты и заземления, закрыть двери электроустановки на замок, оформить в наряде полное окончание работ и сообщить об этом допускающему, а при его отсутствии - работнику, выдавшему разрешение на допуск.</w:t>
      </w:r>
    </w:p>
    <w:p>
      <w:pPr>
        <w:spacing w:line="240" w:lineRule="auto"/>
        <w:rPr>
          <w:rFonts w:hAnsi="Times New Roman" w:cs="Times New Roman"/>
          <w:color w:val="000000"/>
          <w:sz w:val="24"/>
          <w:szCs w:val="24"/>
        </w:rPr>
      </w:pPr>
      <w:r>
        <w:rPr>
          <w:rFonts w:hAnsi="Times New Roman" w:cs="Times New Roman"/>
          <w:color w:val="000000"/>
          <w:sz w:val="24"/>
          <w:szCs w:val="24"/>
        </w:rPr>
        <w:t>Не позднее следующего дня необходимо сдать наряд дежурному или работнику, выдавшему наряд, а на удаленных участках - административно-техническому персоналу участка.</w:t>
      </w:r>
    </w:p>
    <w:p>
      <w:pPr>
        <w:spacing w:line="240" w:lineRule="auto"/>
        <w:rPr>
          <w:rFonts w:hAnsi="Times New Roman" w:cs="Times New Roman"/>
          <w:color w:val="000000"/>
          <w:sz w:val="24"/>
          <w:szCs w:val="24"/>
        </w:rPr>
      </w:pPr>
      <w:r>
        <w:rPr>
          <w:rFonts w:hAnsi="Times New Roman" w:cs="Times New Roman"/>
          <w:color w:val="000000"/>
          <w:sz w:val="24"/>
          <w:szCs w:val="24"/>
        </w:rPr>
        <w:t>7.2.7. После окончания рабочего дня необходимо вымыть руки, а при необходимости принять душ. Рабочую одежду необходимо снять и оставить в отведенном гардеробном шкафу.</w:t>
      </w:r>
    </w:p>
    <w:p>
      <w:pPr>
        <w:spacing w:line="240" w:lineRule="auto"/>
        <w:rPr>
          <w:rFonts w:hAnsi="Times New Roman" w:cs="Times New Roman"/>
          <w:color w:val="000000"/>
          <w:sz w:val="24"/>
          <w:szCs w:val="24"/>
        </w:rPr>
      </w:pPr>
      <w:r>
        <w:rPr>
          <w:rFonts w:hAnsi="Times New Roman" w:cs="Times New Roman"/>
          <w:color w:val="000000"/>
          <w:sz w:val="24"/>
          <w:szCs w:val="24"/>
        </w:rPr>
        <w:t>7.2.8. Включать электроустановку можно после получения на это разрешения в соответствии с указаниями в наряде.</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7.4.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После окончания работ убрать рабочее место, привести в порядок инструмент и оборудование, собрать и вынести в установленное место мусор.</w:t>
      </w:r>
    </w:p>
    <w:p>
      <w:pPr>
        <w:spacing w:line="240" w:lineRule="auto"/>
        <w:rPr>
          <w:rFonts w:hAnsi="Times New Roman" w:cs="Times New Roman"/>
          <w:color w:val="000000"/>
          <w:sz w:val="24"/>
          <w:szCs w:val="24"/>
        </w:rPr>
      </w:pPr>
      <w:r>
        <w:rPr>
          <w:rFonts w:hAnsi="Times New Roman" w:cs="Times New Roman"/>
          <w:b/>
          <w:bCs/>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Работники должны:</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b/>
          <w:bCs/>
          <w:color w:val="000000"/>
          <w:sz w:val="24"/>
          <w:szCs w:val="24"/>
        </w:rPr>
        <w:t>7.6.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7.7. По окончании работ по наряду-допуску закрыть наряд-допуск.</w:t>
      </w:r>
    </w:p>
    <w:p>
      <w:pPr>
        <w:spacing w:line="240" w:lineRule="auto"/>
        <w:rPr>
          <w:rFonts w:hAnsi="Times New Roman" w:cs="Times New Roman"/>
          <w:color w:val="000000"/>
          <w:sz w:val="24"/>
          <w:szCs w:val="24"/>
        </w:rPr>
      </w:pPr>
      <w:r>
        <w:rPr>
          <w:rFonts w:hAnsi="Times New Roman" w:cs="Times New Roman"/>
          <w:color w:val="000000"/>
          <w:sz w:val="24"/>
          <w:szCs w:val="24"/>
        </w:rPr>
        <w:t>7.8. Выйти с территории предприятия через проходную.</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69f907282b03432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