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занятий с колющим (режущим) инструментарием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с колющим (режущим) инструментарием.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с колющим (режущим) инструментарием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колюще-режущими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занятий с колющим (режущим) инструментарием;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с колющим (режущим) инструментарием;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с колющим (режущим) инструментарием.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занятий с колющим (режущим) инструментарием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занятий с колющим (режущим) инструментарием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использованием колюще-режущих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с колющим (режущим) инструментарием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инструмент (трещины в металле, непрочно насажены рукоятки, битые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предметов, инструментов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других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использованием колюще-режущих предметов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До начала работы прослушать инструктаж педагога по технике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место, инструменты, приспособления. Постоянно держать их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Привести в порядок рабочую одежду: застегнуть пуговицы, надеть косынку, фартук.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достаточность освещения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рабочее место в чистоте, не допускать загромождения рабочего места посторонними предметами, которые не используются в работе в данное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Передавать колющие и режущие предметы ручкой от себя, располагать их на столе острым концом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циркулем не оставлять циркуль в раскрытом виде, не держать циркуль вверх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Ножи, сверла и шило направлять острием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стараться резать заготовку с одного раза.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Игла шила должна хорошо держаться в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иглой пользоваться наперстком.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шитье не пользоваться ржавой или кривой иглой.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вкалывать иголки и булавки в одежду или случайные предметы, нельзя брать иглу в 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Хранить иголки и булавки нужно в игольнице.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Сломанную иглу следует отдать педагогу.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брать иглы, нитки, пуговицы в 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перекусывать нитку зубами.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Руки во время шитья держать на весу, сидеть прямо и не подносить близко к глазам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Ножницы во время работы находятся справа кольцами к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Лезвия ножниц в нерабочем состоянии должны быть сомкнуты.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Лезвия ножниц должны быть остро наточенными.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Передавать ножницы нужно кольцами вперед с сомкнутыми лезвиями.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Нельзя резать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ножницами необходимо следить за направлением резания и пальцами левой руки, которые поддерживают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использованием колюще-режущих предметов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4b9c58bcd445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