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анализаторе Roller 20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анализаторе Roller 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анализаторе Roller 20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анализаторе Roller 20;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анализаторе Roller 20;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анализаторе Roller 20;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анализаторе Roller 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анализаторе Roller 20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 августа 2022 г. N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анализаторе Roller 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анализаторе Roller 20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Персонал обязан выполнять только порученную работу и не передавать ее другим работникам без разрешения непосредственного руководителя; во время работы быть внимательным, не отвлекаться на посторонние дела и разговоры и не отвлекать других; не допускать на рабочее место лиц, не имеющих отношения к работе; содержать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Персонал обязан руководствоваться в работе своими должностными инструкциями, выполнять требования настоящей инструкции по охране труда, а также требования завода-изготовителя по эксплуатации анализатора и другого оборудования, инструмента,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Проведение в лаборатории каких-либо работ, не связанных с эксплуатацией или ремонтом оборудования,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 Требования настоящей инструкции по охране труда являются обязательными для работника. Невыполнение этих требований рассматривается как нарушение трудовой дисциплины и влечет ответственность согласно действующему законодательству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выполнении работ с Анализаторе Roller 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с Анализаторе Roller 20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работе на Анализаторе Roller 20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Анализаторе Roller 20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застегнуться, подготовить необходимые СИЗ и убедиться в их исправности.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работу у своего непосредственного руководителя, указание о порядке производства работ и безопасных приемах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убедиться, что анализатор правильно заземлен, включен в сеть переменного тока; розетка, вилка и соединительный шнур не повреждены.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Чтобы обеспечить правильную и безопасную эксплуатацию анализатора, следует действовать согласно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недостатках и неисправностях, обнаруженных при осмотре на рабочем месте,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производить с применением соответствующих средств индивидуальной защиты и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допускать на рабочее место лиц, не имеющих отношения к порученной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компоненты шприца, такие как каретка (Roller 20 PN), движутся по направляющим с использованием специальных смазывающих материалов. Нет никакой необходимости смазывать данные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использованием удостоверьтесь в наличии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Устанавливать строго в сухом и защищенном от прямых солнечных лучей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анализа проверьте уровень жидкости в резервуаре для отходов. В случае необходимости замените или опустошите резервуар, используя стандартные процедуры обращения с отходами.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включения прибора до начала исследований должно пройти не менее 20 минут для установления термического равновесия.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Удостоверьтесь, что пробирка содержит не менее 1 мл крови без признаков коагуляции и гемолиза.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Оптимальное функционирование прибора достигается при использовании проб крови с ЭДТА в качестве антикоагулянта ((К2 или К3).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Пробы должны быть обязательно закрыты крышечками (крышки не снимать и не менять до окончания исследований, за исключение проб с капиллярной кровью).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Удостоверьтесь, что объем пробы не превышает 3 мл (максимально допустимый объем), что, в свою очередь, не превосходит 50-60% общего объема пробирки, соблюдение данных условий необходимо для оптимизации процесса гомогенизации пробы.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Исследование СОЭ должно быть проведено в течение 2-4 часов после забора крови, до начала анализа пробы могут храниться при комнатной температуре (до 25 °C).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Если пробы до анализа хранились при температуре +4°C необходимо их прогреть до комнатной температуры до начала исследований (в течение 30 минут как минимум). Максимальное время хранения пробы при температуре + 4°C 24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конце рабочей сессии необходимо проводить процедуру промывки прибора для обеспечения надлежащего ухода за прибором.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Только для профессионального использования в области In vitro диагностики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обеспечения безопасности в случае любого повреждения анализатора требуйте немедленной замены поврежденной детали, особенно в случае деталей, связанных с питанием (кабель питания, патрон предохранителя, сетевой переключатель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отключить оборудование,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Анализаторе Roller 20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• В случае попадания реагента в глаза необходимо промыть их проточной водой в течение нескольких минут. При появлении симптомов обратитесь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контакта реагентов с кожей промойте пораженные участки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проглатывании реагента прополощите рот. При возникновении постоянных симптомов обратитесь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 от электросети.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 (рабочую зону).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356ce6017447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