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работе на вакуумном упаковщике</w:t>
      </w:r>
    </w:p>
    <w:p>
      <w:pPr>
        <w:spacing w:line="240" w:lineRule="auto"/>
        <w:jc w:val="center"/>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работу на вакуумном упаковщике.</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"Об утверждении основных требований к порядку разработки и содержанию правил и инструкций по охране труда, разрабатываемых работодателем" от 29.10.2021 года №772н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w:t>
      </w:r>
      <w:r>
        <w:rPr>
          <w:rFonts w:hAnsi="Times New Roman" w:cs="Times New Roman"/>
          <w:color w:val="000000"/>
          <w:sz w:val="24"/>
          <w:szCs w:val="24"/>
        </w:rPr>
        <w:t>Порядок обучения по охране труда и проверки знания требований охраны труда, утв. Постановлением Правительства РФ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w:t>
      </w:r>
      <w:r>
        <w:rPr>
          <w:rFonts w:hAnsi="Times New Roman" w:cs="Times New Roman"/>
          <w:color w:val="000000"/>
          <w:sz w:val="24"/>
          <w:szCs w:val="24"/>
        </w:rPr>
        <w:t>Правила противопожарного режима в РФ, утвержденные 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 Работник при выполнении работ должен иметь </w:t>
      </w:r>
      <w:r>
        <w:rPr>
          <w:rFonts w:hAnsi="Times New Roman" w:cs="Times New Roman"/>
          <w:color w:val="000000"/>
          <w:sz w:val="24"/>
          <w:szCs w:val="24"/>
        </w:rPr>
        <w:t>I</w:t>
      </w:r>
      <w:r>
        <w:rPr>
          <w:rFonts w:hAnsi="Times New Roman" w:cs="Times New Roman"/>
          <w:color w:val="000000"/>
          <w:sz w:val="24"/>
          <w:szCs w:val="24"/>
        </w:rPr>
        <w:t>I</w:t>
      </w:r>
      <w:r>
        <w:rPr>
          <w:rFonts w:hAnsi="Times New Roman" w:cs="Times New Roman"/>
          <w:color w:val="000000"/>
          <w:sz w:val="24"/>
          <w:szCs w:val="24"/>
        </w:rPr>
        <w:t xml:space="preserve"> группу </w:t>
      </w:r>
      <w:r>
        <w:rPr>
          <w:rFonts w:hAnsi="Times New Roman" w:cs="Times New Roman"/>
          <w:color w:val="000000"/>
          <w:sz w:val="24"/>
          <w:szCs w:val="24"/>
        </w:rPr>
        <w:t>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При перемещении по территории организации и в помещениях необходимо пользоваться только установленными проходами, на которых отсутствуют препятствия в виде загроможденности и захламленности оборудованием, материалами и отходами производства, ям, траншей, кюветов, колодцев подземных коммуникаций, резервуаров с водой.</w:t>
      </w:r>
    </w:p>
    <w:p>
      <w:pPr>
        <w:spacing w:line="240" w:lineRule="auto"/>
        <w:rPr>
          <w:rFonts w:hAnsi="Times New Roman" w:cs="Times New Roman"/>
          <w:color w:val="000000"/>
          <w:sz w:val="24"/>
          <w:szCs w:val="24"/>
        </w:rPr>
      </w:pPr>
      <w:r>
        <w:rPr>
          <w:rFonts w:hAnsi="Times New Roman" w:cs="Times New Roman"/>
          <w:color w:val="000000"/>
          <w:sz w:val="24"/>
          <w:szCs w:val="24"/>
        </w:rPr>
        <w:t>3.1.10.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3.3.2. Продолжительность ежедневной работы, перерывов для отдыха и приема пищи определяется Правилами внутреннего трудового распорядка</w:t>
      </w:r>
      <w:r>
        <w:rPr>
          <w:rFonts w:hAnsi="Times New Roman" w:cs="Times New Roman"/>
          <w:color w:val="000000"/>
          <w:sz w:val="24"/>
          <w:szCs w:val="24"/>
        </w:rPr>
        <w:t xml:space="preserve"> ОАО «Альфа», утвержденными приказом директора от 01.01.2021 № 003</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r>
        <w:rPr>
          <w:rFonts w:hAnsi="Times New Roman" w:cs="Times New Roman"/>
          <w:color w:val="000000"/>
          <w:sz w:val="24"/>
          <w:szCs w:val="24"/>
        </w:rPr>
        <w:t>:</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температура рабочих поверхностей;</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подвижные части вакуумного упаковщика;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пониженная и повышенная температура воздуха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шума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в электрической цепи;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отсутствие или недостаток естественного света;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и неровности поверхностей оборудования, инструмента;</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физические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груза.</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СИЗ и смывающими средствами в соответствии с </w:t>
      </w:r>
      <w:r>
        <w:rPr>
          <w:rFonts w:hAnsi="Times New Roman" w:cs="Times New Roman"/>
          <w:color w:val="000000"/>
          <w:sz w:val="24"/>
          <w:szCs w:val="24"/>
        </w:rPr>
        <w:t>«Нормами бесплатной выдачи СИЗ и смывающих средств работникам ООО «Альфа»</w:t>
      </w:r>
      <w:r>
        <w:rPr>
          <w:rFonts w:hAnsi="Times New Roman" w:cs="Times New Roman"/>
          <w:color w:val="000000"/>
          <w:sz w:val="24"/>
          <w:szCs w:val="24"/>
        </w:rPr>
        <w:t xml:space="preserve">, утвержденными приказом директора от </w:t>
      </w:r>
      <w:r>
        <w:rPr>
          <w:rFonts w:hAnsi="Times New Roman" w:cs="Times New Roman"/>
          <w:color w:val="000000"/>
          <w:sz w:val="24"/>
          <w:szCs w:val="24"/>
        </w:rPr>
        <w:t>01.09.2023г. №002</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xml:space="preserve">любым доступным для этого способом и </w:t>
      </w:r>
      <w:r>
        <w:rPr>
          <w:rFonts w:hAnsi="Times New Roman" w:cs="Times New Roman"/>
          <w:color w:val="000000"/>
          <w:sz w:val="24"/>
          <w:szCs w:val="24"/>
        </w:rPr>
        <w:t>обратиться в здравпункт</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3.6.2.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Проверить оснащенность рабочего места необходимыми для работы материалами; удобно иустойчиво разместить запасы полимерной ленты, утягивающей пленки, упаковочных скоб, гвоздей.</w:t>
      </w:r>
    </w:p>
    <w:p>
      <w:pPr>
        <w:spacing w:line="240" w:lineRule="auto"/>
        <w:rPr>
          <w:rFonts w:hAnsi="Times New Roman" w:cs="Times New Roman"/>
          <w:color w:val="000000"/>
          <w:sz w:val="24"/>
          <w:szCs w:val="24"/>
        </w:rPr>
      </w:pPr>
      <w:r>
        <w:rPr>
          <w:rFonts w:hAnsi="Times New Roman" w:cs="Times New Roman"/>
          <w:color w:val="000000"/>
          <w:sz w:val="24"/>
          <w:szCs w:val="24"/>
        </w:rPr>
        <w:t>4.1.2. При подготовке рабочего места для безопасной работы убедиться в достаточности освещенности рабочей зоны; обеспечить наличие свободных проходов вокруг применяемого оборудования и проверить:</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устойчивость машины, прочность крепления ее комплектующих узлов к раме, станине (мачте);</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кабеля электропитания;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надежность закрытия всех токоведущих и пусковых устройств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и надежность заземляющих соединений (отсутствие обрыва, прочность контакта между металлическими нетоковедущими частями машины и заземляющим проводом). Не приступать к работе при отсутствии или ненадежности заземления;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наличие на местах, исправность и надежность крепления ограждений движущихся частей оборудования;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 отсутствие посторонних предметов на машине для обвязки картонной тары (платформе паллетной машины);</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состояние полов на пути перемещения (отсутствие выбоин, неровностей, скользкости, открытых колодцев);</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исправность уборочного инвентаря: ручки щеток, совков и т. п. должны быть чистыми, гладкими, без сколов, трещин и заусенцев.</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 залить масло в вакуумный насос, используя при этом только специальное масло, указанное заводом-производителем.</w:t>
      </w:r>
    </w:p>
    <w:p>
      <w:pPr>
        <w:spacing w:line="240" w:lineRule="auto"/>
        <w:rPr>
          <w:rFonts w:hAnsi="Times New Roman" w:cs="Times New Roman"/>
          <w:color w:val="000000"/>
          <w:sz w:val="24"/>
          <w:szCs w:val="24"/>
        </w:rPr>
      </w:pPr>
      <w:r>
        <w:rPr>
          <w:rFonts w:hAnsi="Times New Roman" w:cs="Times New Roman"/>
          <w:color w:val="000000"/>
          <w:sz w:val="24"/>
          <w:szCs w:val="24"/>
        </w:rPr>
        <w:t>4.2.2. При горизонтальном положении упаковщика уровень масла в насосе должен быть не ниже 1/3 в окошке уровня масла и не выше 1/2.</w:t>
      </w:r>
    </w:p>
    <w:p>
      <w:pPr>
        <w:spacing w:line="240" w:lineRule="auto"/>
        <w:rPr>
          <w:rFonts w:hAnsi="Times New Roman" w:cs="Times New Roman"/>
          <w:color w:val="000000"/>
          <w:sz w:val="24"/>
          <w:szCs w:val="24"/>
        </w:rPr>
      </w:pPr>
      <w:r>
        <w:rPr>
          <w:rFonts w:hAnsi="Times New Roman" w:cs="Times New Roman"/>
          <w:color w:val="000000"/>
          <w:sz w:val="24"/>
          <w:szCs w:val="24"/>
        </w:rPr>
        <w:t>4.2.3. Убедиться в устойчивом положении вакуумного упаковщика, достаточной освещенности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4.2.4. Запрещается устанавливать аппарат в агрессивной среде и в пыльных</w:t>
      </w:r>
      <w:r>
        <w:br/>
      </w:r>
      <w:r>
        <w:rPr>
          <w:rFonts w:hAnsi="Times New Roman" w:cs="Times New Roman"/>
          <w:color w:val="000000"/>
          <w:sz w:val="24"/>
          <w:szCs w:val="24"/>
        </w:rPr>
        <w:t>помещениях во избежание нестабильной работы 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Упаковщик необходимо заземлить перед началом работы. Для подключения питания необходимо использовать розетку с соответствующим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4.4.2. При подключении вакуумного упаковщика в сеть нужно убедиться в том, что вакуумный насос работает правильно, выкачивает воздух из вакуумной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4.4.3. Если насос работает в обратную сторону, необходимо выключить упаковщик.</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5.1.1.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5.1.2. Не поручать свою работу необученным и посторонним лицам.</w:t>
      </w:r>
    </w:p>
    <w:p>
      <w:pPr>
        <w:spacing w:line="240" w:lineRule="auto"/>
        <w:rPr>
          <w:rFonts w:hAnsi="Times New Roman" w:cs="Times New Roman"/>
          <w:color w:val="000000"/>
          <w:sz w:val="24"/>
          <w:szCs w:val="24"/>
        </w:rPr>
      </w:pPr>
      <w:r>
        <w:rPr>
          <w:rFonts w:hAnsi="Times New Roman" w:cs="Times New Roman"/>
          <w:color w:val="000000"/>
          <w:sz w:val="24"/>
          <w:szCs w:val="24"/>
        </w:rPr>
        <w:t>5.1.3. Соблюдать правила перемещения в помещении и на территории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5.1.4. Содержать рабочее место в чистоте, своевременно убирать с пола обрывки ленты, пленки, следить, чтобы после наладки и регулировки упаковочных машин на полу не было масла. При необходимости потребовать уборки пола.</w:t>
      </w:r>
    </w:p>
    <w:p>
      <w:pPr>
        <w:spacing w:line="240" w:lineRule="auto"/>
        <w:rPr>
          <w:rFonts w:hAnsi="Times New Roman" w:cs="Times New Roman"/>
          <w:color w:val="000000"/>
          <w:sz w:val="24"/>
          <w:szCs w:val="24"/>
        </w:rPr>
      </w:pPr>
      <w:r>
        <w:rPr>
          <w:rFonts w:hAnsi="Times New Roman" w:cs="Times New Roman"/>
          <w:color w:val="000000"/>
          <w:sz w:val="24"/>
          <w:szCs w:val="24"/>
        </w:rPr>
        <w:t>5.1.5. Не загромождать рабочее место, проходы к нему и между оборудованием, проходы к пультам управления, распределительным щитам, электрошкафам, к вентилям подачи воздуха, пути эвакуации и другие проходы порожней тарой, инвентарем, готовыми транспортными пакетами.</w:t>
      </w:r>
    </w:p>
    <w:p>
      <w:pPr>
        <w:spacing w:line="240" w:lineRule="auto"/>
        <w:rPr>
          <w:rFonts w:hAnsi="Times New Roman" w:cs="Times New Roman"/>
          <w:color w:val="000000"/>
          <w:sz w:val="24"/>
          <w:szCs w:val="24"/>
        </w:rPr>
      </w:pPr>
      <w:r>
        <w:rPr>
          <w:rFonts w:hAnsi="Times New Roman" w:cs="Times New Roman"/>
          <w:color w:val="000000"/>
          <w:sz w:val="24"/>
          <w:szCs w:val="24"/>
        </w:rPr>
        <w:t>5.1.6. Осматривать, регулировать оборудование следует после того, как оно остановлено с помощью кнопки "стоп" на передней панели, отключено от электрической сети, на распределительном щите вывешен плакат "Не включать! Работают люди!", а также после полной остановки подвижных частей.</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При вынужденных кратковременных остановках машины (до 10 мин) необходимо снизить температуру в сушильной камере во избежание пересушивания и загорания прокладок.</w:t>
      </w:r>
    </w:p>
    <w:p>
      <w:pPr>
        <w:spacing w:line="240" w:lineRule="auto"/>
        <w:rPr>
          <w:rFonts w:hAnsi="Times New Roman" w:cs="Times New Roman"/>
          <w:color w:val="000000"/>
          <w:sz w:val="24"/>
          <w:szCs w:val="24"/>
        </w:rPr>
      </w:pPr>
      <w:r>
        <w:rPr>
          <w:rFonts w:hAnsi="Times New Roman" w:cs="Times New Roman"/>
          <w:color w:val="000000"/>
          <w:sz w:val="24"/>
          <w:szCs w:val="24"/>
        </w:rPr>
        <w:t>5.2.2. Не допускается открывать дверь сушильной камеры, не убедившись в полном отключении печи и вентиляторов, нагнетающих горячий воздух в сушильную камеру.</w:t>
      </w:r>
    </w:p>
    <w:p>
      <w:pPr>
        <w:spacing w:line="240" w:lineRule="auto"/>
        <w:rPr>
          <w:rFonts w:hAnsi="Times New Roman" w:cs="Times New Roman"/>
          <w:color w:val="000000"/>
          <w:sz w:val="24"/>
          <w:szCs w:val="24"/>
        </w:rPr>
      </w:pPr>
      <w:r>
        <w:rPr>
          <w:rFonts w:hAnsi="Times New Roman" w:cs="Times New Roman"/>
          <w:color w:val="000000"/>
          <w:sz w:val="24"/>
          <w:szCs w:val="24"/>
        </w:rPr>
        <w:t>5.2.3. Чистку сушильной камеры, замену качелей и производство других ремонтных работ необходимо производить только после полного их остывания.</w:t>
      </w:r>
    </w:p>
    <w:p>
      <w:pPr>
        <w:spacing w:line="240" w:lineRule="auto"/>
        <w:rPr>
          <w:rFonts w:hAnsi="Times New Roman" w:cs="Times New Roman"/>
          <w:color w:val="000000"/>
          <w:sz w:val="24"/>
          <w:szCs w:val="24"/>
        </w:rPr>
      </w:pPr>
      <w:r>
        <w:rPr>
          <w:rFonts w:hAnsi="Times New Roman" w:cs="Times New Roman"/>
          <w:color w:val="000000"/>
          <w:sz w:val="24"/>
          <w:szCs w:val="24"/>
        </w:rPr>
        <w:t>5.2.4. Не допускается снимать прокладку на ходу машины с всасывающих форм.</w:t>
      </w:r>
    </w:p>
    <w:p>
      <w:pPr>
        <w:spacing w:line="240" w:lineRule="auto"/>
        <w:rPr>
          <w:rFonts w:hAnsi="Times New Roman" w:cs="Times New Roman"/>
          <w:color w:val="000000"/>
          <w:sz w:val="24"/>
          <w:szCs w:val="24"/>
        </w:rPr>
      </w:pPr>
      <w:r>
        <w:rPr>
          <w:rFonts w:hAnsi="Times New Roman" w:cs="Times New Roman"/>
          <w:color w:val="000000"/>
          <w:sz w:val="24"/>
          <w:szCs w:val="24"/>
        </w:rPr>
        <w:t>5.2.5. При выработке прокладок из неорганических волокон (ВБПИ) прокладки следует брать в руки только в перчатках, а при контакте с сухими прокладками необходимо надевать респиратор.</w:t>
      </w:r>
    </w:p>
    <w:p>
      <w:pPr>
        <w:spacing w:line="240" w:lineRule="auto"/>
        <w:rPr>
          <w:rFonts w:hAnsi="Times New Roman" w:cs="Times New Roman"/>
          <w:color w:val="000000"/>
          <w:sz w:val="24"/>
          <w:szCs w:val="24"/>
        </w:rPr>
      </w:pPr>
      <w:r>
        <w:rPr>
          <w:rFonts w:hAnsi="Times New Roman" w:cs="Times New Roman"/>
          <w:color w:val="000000"/>
          <w:sz w:val="24"/>
          <w:szCs w:val="24"/>
        </w:rPr>
        <w:t>5.2.6. Необходимо следить за чистотой на рабочем месте, периодически производить уборку в течение всей смены.</w:t>
      </w:r>
    </w:p>
    <w:p>
      <w:pPr>
        <w:spacing w:line="240" w:lineRule="auto"/>
        <w:rPr>
          <w:rFonts w:hAnsi="Times New Roman" w:cs="Times New Roman"/>
          <w:color w:val="000000"/>
          <w:sz w:val="24"/>
          <w:szCs w:val="24"/>
        </w:rPr>
      </w:pPr>
      <w:r>
        <w:rPr>
          <w:rFonts w:hAnsi="Times New Roman" w:cs="Times New Roman"/>
          <w:color w:val="000000"/>
          <w:sz w:val="24"/>
          <w:szCs w:val="24"/>
        </w:rPr>
        <w:t>5.2.7. Не допускается оставлять работающую машину без разрешения руководителя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5.2.8. При обнаружении неисправностей в работе машины немедленно ее остановить и сообщить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w:t>
      </w:r>
      <w:r>
        <w:rPr>
          <w:rFonts w:hAnsi="Times New Roman" w:cs="Times New Roman"/>
          <w:color w:val="000000"/>
          <w:sz w:val="24"/>
          <w:szCs w:val="24"/>
        </w:rPr>
        <w:t>(71-26)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могут возникнуть следующие аварийные ситуации:</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электрооборудования</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нарушение условий эксплуатации</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возгорание.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поломке оборудования, угрожающей аварией на рабочем месте или в цехе, прекратить его эксплуатацию.</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возникновения угрозы здоровью, опасности поломки вакуумного</w:t>
      </w:r>
      <w:r>
        <w:br/>
      </w:r>
      <w:r>
        <w:rPr>
          <w:rFonts w:hAnsi="Times New Roman" w:cs="Times New Roman"/>
          <w:color w:val="000000"/>
          <w:sz w:val="24"/>
          <w:szCs w:val="24"/>
        </w:rPr>
        <w:t>упаковщика или при попадании посторонних предметов в вакуумную камеру, упаковщик необходимо незамедлительно остановить с помощью кнопки "стоп" на передней панели.</w:t>
      </w:r>
    </w:p>
    <w:p>
      <w:pPr>
        <w:spacing w:line="240" w:lineRule="auto"/>
        <w:rPr>
          <w:rFonts w:hAnsi="Times New Roman" w:cs="Times New Roman"/>
          <w:color w:val="000000"/>
          <w:sz w:val="24"/>
          <w:szCs w:val="24"/>
        </w:rPr>
      </w:pPr>
      <w:r>
        <w:rPr>
          <w:rFonts w:hAnsi="Times New Roman" w:cs="Times New Roman"/>
          <w:color w:val="000000"/>
          <w:sz w:val="24"/>
          <w:szCs w:val="24"/>
        </w:rPr>
        <w:t>6.3.3. Доложить о принятых мерах непосредственному руководителю (работнику, ответственному за безопасную эксплуатацию оборудования) и действовать в соответствии с полученными указаниями.</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numPr>
          <w:ilvl w:val="0"/>
          <w:numId w:val="1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numPr>
          <w:ilvl w:val="0"/>
          <w:numId w:val="1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numPr>
          <w:ilvl w:val="0"/>
          <w:numId w:val="1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numPr>
          <w:ilvl w:val="0"/>
          <w:numId w:val="1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numPr>
          <w:ilvl w:val="0"/>
          <w:numId w:val="1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numPr>
          <w:ilvl w:val="0"/>
          <w:numId w:val="1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numPr>
          <w:ilvl w:val="0"/>
          <w:numId w:val="1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numPr>
          <w:ilvl w:val="0"/>
          <w:numId w:val="1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numPr>
          <w:ilvl w:val="0"/>
          <w:numId w:val="1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numPr>
          <w:ilvl w:val="0"/>
          <w:numId w:val="1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numPr>
          <w:ilvl w:val="0"/>
          <w:numId w:val="1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numPr>
          <w:ilvl w:val="0"/>
          <w:numId w:val="1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оттащить пострадавшего:</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действовать одной рукой.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numPr>
          <w:ilvl w:val="0"/>
          <w:numId w:val="1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numPr>
          <w:ilvl w:val="0"/>
          <w:numId w:val="1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numPr>
          <w:ilvl w:val="0"/>
          <w:numId w:val="1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numPr>
          <w:ilvl w:val="0"/>
          <w:numId w:val="1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Упаковщик выключить кнопкой "стоп" на панели управления, затем надежно обесточить при помощи рубильника или устройства, его заменяющего и предотвращающего случайный пуск.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Очистку машин, уборку пространства вокруг оборудования от пыли и других включений производить щеткой, ветошью или сжатым воздухом после полной остановки исполнительных механизмов.</w:t>
      </w:r>
    </w:p>
    <w:p>
      <w:pPr>
        <w:spacing w:line="240" w:lineRule="auto"/>
        <w:rPr>
          <w:rFonts w:hAnsi="Times New Roman" w:cs="Times New Roman"/>
          <w:color w:val="000000"/>
          <w:sz w:val="24"/>
          <w:szCs w:val="24"/>
        </w:rPr>
      </w:pPr>
      <w:r>
        <w:rPr>
          <w:rFonts w:hAnsi="Times New Roman" w:cs="Times New Roman"/>
          <w:color w:val="000000"/>
          <w:sz w:val="24"/>
          <w:szCs w:val="24"/>
        </w:rPr>
        <w:t>7.3.2. Не применять для этой цели воду, химические растворы и летучие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7.3.3. Допускается использовать небольшое количество очистителя.</w:t>
      </w:r>
    </w:p>
    <w:p>
      <w:pPr>
        <w:spacing w:line="240" w:lineRule="auto"/>
        <w:rPr>
          <w:rFonts w:hAnsi="Times New Roman" w:cs="Times New Roman"/>
          <w:color w:val="000000"/>
          <w:sz w:val="24"/>
          <w:szCs w:val="24"/>
        </w:rPr>
      </w:pPr>
      <w:r>
        <w:rPr>
          <w:rFonts w:hAnsi="Times New Roman" w:cs="Times New Roman"/>
          <w:color w:val="000000"/>
          <w:sz w:val="24"/>
          <w:szCs w:val="24"/>
        </w:rPr>
        <w:t>7.3.4. Очищать тефлоновую поверхность нагревательного элемента только после остывания влажной мягкой тканью.</w:t>
      </w:r>
    </w:p>
    <w:p>
      <w:pPr>
        <w:spacing w:line="240" w:lineRule="auto"/>
        <w:rPr>
          <w:rFonts w:hAnsi="Times New Roman" w:cs="Times New Roman"/>
          <w:color w:val="000000"/>
          <w:sz w:val="24"/>
          <w:szCs w:val="24"/>
        </w:rPr>
      </w:pPr>
      <w:r>
        <w:rPr>
          <w:rFonts w:hAnsi="Times New Roman" w:cs="Times New Roman"/>
          <w:color w:val="000000"/>
          <w:sz w:val="24"/>
          <w:szCs w:val="24"/>
        </w:rPr>
        <w:t>7.3.5. Всегда, когда вакуумный упаковщик не используется, кабель электропитания должен быть отключен.</w:t>
      </w:r>
    </w:p>
    <w:p>
      <w:pPr>
        <w:spacing w:line="240" w:lineRule="auto"/>
        <w:rPr>
          <w:rFonts w:hAnsi="Times New Roman" w:cs="Times New Roman"/>
          <w:color w:val="000000"/>
          <w:sz w:val="24"/>
          <w:szCs w:val="24"/>
        </w:rPr>
      </w:pPr>
      <w:r>
        <w:rPr>
          <w:rFonts w:hAnsi="Times New Roman" w:cs="Times New Roman"/>
          <w:color w:val="000000"/>
          <w:sz w:val="24"/>
          <w:szCs w:val="24"/>
        </w:rPr>
        <w:t>7.3.6. Не допускается уборка отходов, гвоздей, скоб непосредственно руками.</w:t>
      </w:r>
    </w:p>
    <w:p>
      <w:pPr>
        <w:spacing w:line="240" w:lineRule="auto"/>
        <w:rPr>
          <w:rFonts w:hAnsi="Times New Roman" w:cs="Times New Roman"/>
          <w:color w:val="000000"/>
          <w:sz w:val="24"/>
          <w:szCs w:val="24"/>
        </w:rPr>
      </w:pPr>
      <w:r>
        <w:rPr>
          <w:rFonts w:hAnsi="Times New Roman" w:cs="Times New Roman"/>
          <w:color w:val="000000"/>
          <w:sz w:val="24"/>
          <w:szCs w:val="24"/>
        </w:rPr>
        <w:t>7.3.7. Уборочный инвентарь убрать в места хранения, использованную ветошь вынести из помещения.</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bc5202039f44409c"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