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в лаборатории селекции и разведения крупного рогатого скота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в лаборатории селекции и разведения крупного рогатого скота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в лаборатории селекции и разведения крупного рогатого скота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работе в лаборатории селекции и разведения крупного рогатого скота;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лаборатории селекции и разведения крупного рогатого скота;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со работника при работе в лаборатории селекции и разведения крупного рогатого скота;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работников при работе в лаборатории селекции и разведения крупного рогатого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при работе в лаборатории селекции и разведения крупного рогатого скота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 при работе в лаборатории селекции и разведения крупного рогатого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работнику при работе в лаборатории селекции и разведения крупного рогатого скота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работника при работе в лаборатории селекции и разведения крупного рогатого скота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работника при работе в лаборатории селекции и разведения крупного рогатого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ухода за животными, эксплуатации машин и оборудования работники могут подвергаться воздействию следующих опасных и вредных производственных факторов, по отношению к которым необходимо соблюдать меры предосторожности: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 и 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термическая опасность (воздействие воды, пара, нагретых поверхностей с температурой, превышающей 60 °С);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или пониженные температура и подвижность воздуха (сквозняки);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(перенос тяжестей, неудобство рабочих поз);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химическая опасность (воздействие химических веществ, моющих и дезинфицирующих средств на глаза, органы дыхания, незащищенные участки кожи);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взрывопожароопасность;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биологическая опасность (контакт с больными и агрессивными животными, болезнетворными микроорганизмами, экскрементами).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Работники обязаны выполнять правила личной гигиены: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перед приемом пищи и по окончании работы санитарную и специальную одежду и вешать ее в определенное место, тщательно мыть руки теплой водой с мылом;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санитарную одежду перед посещением туалета, после этого тщательно мыть руки. Руки моются с мылом щеткой, ополаскиваются 0,2% раствором хлорной извести, вытираются насухо индивидуальным полотенцем.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3.17.3.При плохом самочувствии, повышенной температуре, появлении гнойничковых или других заболеваний кожи, ожогов, порезов следует сообщить руководителю работ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Осмотрите специальную и санитарную одежду и обувь. Если имеются недостатки в состоянии одежды и обуви - устраните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Наденьте одежду и головной убор так, чтобы не было свисающих концов. Волосы уберите под головной убор, одежду застегните на все пуговицы.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Осмотрите рабочее место, полы, проходы, ступени, подножные решетки. Заметив неисправности, посторонние предметы, пролитую воду - все, что может мешать во время работы, уберите или сообщите руководителю работ о необходимости произвести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Проверьте визуально исправность заземления электрифицированного оборудования, изоляции проводов электроаппаратов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Проверьте исправность привязей, осмотрите животных. При наличии заболевших животных сообщите об этом руководителю работ или ветеринарному специалисту. Обратите внимание на предупреждающие надписи над стойлами бодливых или строптивых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Проверьте ворота и двери. Они должны легко открываться на всю ширину и плотно закрываться. Засовы, крючки и другие запорные устройства дверей должны легко отпираться. Не допускается ворота и двери завязывать веревкой, закручивать проволокой, забивать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Проверьте исправность и работоспособность аварийной сигнализации; наличие огнетушителей, песка и других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Проверьте наличие воды, мыла, полотенца в умывальном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Расположите оборудование, инструменты так, чтобы было удобно и безопасно работать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материально- технического обеспечения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организации,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материально- технического обеспечения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начальнику материально- технического обеспечения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электрического напряжения на металлических частях машин и оборудования, ограждениях стойл, секций и т.п. немедленно прекратите работу, выйдите из зоны воздействия электрического тока и сообщите электрику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Приведите в порядок свое рабочее место в соответствии с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Доложите руководителю работ обо всех нарушениях, выявленных в процессе работы, а также о мерах, принятых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f7255abc75244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