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 xml:space="preserve">охране труда при выполнении акробатических номеров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при выполнении акробатических номеров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обязательно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color w:val="000000"/>
          <w:sz w:val="24"/>
          <w:szCs w:val="24"/>
        </w:rPr>
        <w:t>3.2. К выполнению акробатических номеров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3.8.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3.8.1.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3.9.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w:t>
      </w:r>
    </w:p>
    <w:p>
      <w:pPr>
        <w:spacing w:line="240" w:lineRule="auto"/>
        <w:rPr>
          <w:rFonts w:hAnsi="Times New Roman" w:cs="Times New Roman"/>
          <w:color w:val="000000"/>
          <w:sz w:val="24"/>
          <w:szCs w:val="24"/>
        </w:rPr>
      </w:pPr>
      <w:r>
        <w:rPr>
          <w:rFonts w:hAnsi="Times New Roman" w:cs="Times New Roman"/>
          <w:color w:val="000000"/>
          <w:sz w:val="24"/>
          <w:szCs w:val="24"/>
        </w:rPr>
        <w:t>3.9.1.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При проведении занятий возможно воздействие на работника следующих опасных и вредных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упражнений без разминки;</w:t>
      </w:r>
    </w:p>
    <w:p>
      <w:pPr>
        <w:spacing w:line="240" w:lineRule="auto"/>
        <w:rPr>
          <w:rFonts w:hAnsi="Times New Roman" w:cs="Times New Roman"/>
          <w:color w:val="000000"/>
          <w:sz w:val="24"/>
          <w:szCs w:val="24"/>
        </w:rPr>
      </w:pPr>
      <w:r>
        <w:rPr>
          <w:rFonts w:hAnsi="Times New Roman" w:cs="Times New Roman"/>
          <w:color w:val="000000"/>
          <w:sz w:val="24"/>
          <w:szCs w:val="24"/>
        </w:rPr>
        <w:t>– травмы.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специальной одежды, специальной обуви и</w:t>
      </w:r>
      <w:r>
        <w:rPr>
          <w:rFonts w:hAnsi="Times New Roman" w:cs="Times New Roman"/>
          <w:b/>
          <w:bCs/>
          <w:color w:val="000000"/>
          <w:sz w:val="24"/>
          <w:szCs w:val="24"/>
        </w:rPr>
        <w:t>средств индивидуальной защиты, выдаваемых работникам в</w:t>
      </w:r>
      <w:r>
        <w:rPr>
          <w:rFonts w:hAnsi="Times New Roman" w:cs="Times New Roman"/>
          <w:b/>
          <w:bCs/>
          <w:color w:val="000000"/>
          <w:sz w:val="24"/>
          <w:szCs w:val="24"/>
        </w:rPr>
        <w:t>соответствии с</w:t>
      </w:r>
      <w:r>
        <w:rPr>
          <w:rFonts w:hAnsi="Times New Roman" w:cs="Times New Roman"/>
          <w:b/>
          <w:bCs/>
          <w:color w:val="000000"/>
          <w:sz w:val="24"/>
          <w:szCs w:val="24"/>
        </w:rPr>
        <w:t>установленными правилами и</w:t>
      </w:r>
      <w:r>
        <w:rPr>
          <w:rFonts w:hAnsi="Times New Roman" w:cs="Times New Roman"/>
          <w:b/>
          <w:bCs/>
          <w:color w:val="000000"/>
          <w:sz w:val="24"/>
          <w:szCs w:val="24"/>
        </w:rPr>
        <w:t>нормами.</w:t>
      </w:r>
    </w:p>
    <w:p>
      <w:pPr>
        <w:spacing w:line="240" w:lineRule="auto"/>
        <w:rPr>
          <w:rFonts w:hAnsi="Times New Roman" w:cs="Times New Roman"/>
          <w:color w:val="000000"/>
          <w:sz w:val="24"/>
          <w:szCs w:val="24"/>
        </w:rPr>
      </w:pPr>
      <w:r>
        <w:rPr>
          <w:rFonts w:hAnsi="Times New Roman" w:cs="Times New Roman"/>
          <w:color w:val="000000"/>
          <w:sz w:val="24"/>
          <w:szCs w:val="24"/>
        </w:rPr>
        <w:t>3.11.1. Занятия должны проводиться в спортивной одежде и спортивной обуви.</w:t>
      </w:r>
    </w:p>
    <w:p>
      <w:pPr>
        <w:spacing w:line="240" w:lineRule="auto"/>
        <w:rPr>
          <w:rFonts w:hAnsi="Times New Roman" w:cs="Times New Roman"/>
          <w:color w:val="000000"/>
          <w:sz w:val="24"/>
          <w:szCs w:val="24"/>
        </w:rPr>
      </w:pPr>
      <w:r>
        <w:rPr>
          <w:rFonts w:hAnsi="Times New Roman" w:cs="Times New Roman"/>
          <w:b/>
          <w:bCs/>
          <w:color w:val="000000"/>
          <w:sz w:val="24"/>
          <w:szCs w:val="24"/>
        </w:rPr>
        <w:t>3.12.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3.12.2.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3.12.3.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3.13.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3.13.1.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3.13.2.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3.13.3.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3.13.4.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3.13.5.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обнаружении недостатков должны быть проведены мероприятия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занятий работник должен проверить экипировку каждого участника на соответствие предъявляемым к данному виду спорта требованиям.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Занятия по физической культуре необходимо проводить в спортивной одежде и спортивной обуви, соответствующей виду занятий, сезону и погоде.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занятием работник должен проводить энергичную, тщательную разминку, после которой приступать к тренировке с небольшой нагрузкой.</w:t>
      </w:r>
    </w:p>
    <w:p>
      <w:pPr>
        <w:spacing w:line="240" w:lineRule="auto"/>
        <w:rPr>
          <w:rFonts w:hAnsi="Times New Roman" w:cs="Times New Roman"/>
          <w:color w:val="000000"/>
          <w:sz w:val="24"/>
          <w:szCs w:val="24"/>
        </w:rPr>
      </w:pPr>
      <w:r>
        <w:rPr>
          <w:rFonts w:hAnsi="Times New Roman" w:cs="Times New Roman"/>
          <w:color w:val="000000"/>
          <w:sz w:val="24"/>
          <w:szCs w:val="24"/>
        </w:rPr>
        <w:t>4.4.2. Проведение занятий с применением неисправного оборудования или спортинвентаря, без специальной спортивной формы участников, в отсутствие лиц, ответственных за организацию и проведение занятий,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На занятиях обучающиеся обязаны строго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Входить в зал только в спортивной форме и обуви.</w:t>
      </w:r>
    </w:p>
    <w:p>
      <w:pPr>
        <w:spacing w:line="240" w:lineRule="auto"/>
        <w:rPr>
          <w:rFonts w:hAnsi="Times New Roman" w:cs="Times New Roman"/>
          <w:color w:val="000000"/>
          <w:sz w:val="24"/>
          <w:szCs w:val="24"/>
        </w:rPr>
      </w:pPr>
      <w:r>
        <w:rPr>
          <w:rFonts w:hAnsi="Times New Roman" w:cs="Times New Roman"/>
          <w:color w:val="000000"/>
          <w:sz w:val="24"/>
          <w:szCs w:val="24"/>
        </w:rPr>
        <w:t>Формадолжна быть без молний, пуговиц, застежек и других жестких или мешающих элементов, облегать тело, не иметь широких карманов и выступающих накладных деталей; внешний вид одежды должен быть чистым и опрятным.</w:t>
      </w:r>
    </w:p>
    <w:p>
      <w:pPr>
        <w:spacing w:line="240" w:lineRule="auto"/>
        <w:rPr>
          <w:rFonts w:hAnsi="Times New Roman" w:cs="Times New Roman"/>
          <w:color w:val="000000"/>
          <w:sz w:val="24"/>
          <w:szCs w:val="24"/>
        </w:rPr>
      </w:pPr>
      <w:r>
        <w:rPr>
          <w:rFonts w:hAnsi="Times New Roman" w:cs="Times New Roman"/>
          <w:color w:val="000000"/>
          <w:sz w:val="24"/>
          <w:szCs w:val="24"/>
        </w:rPr>
        <w:t>Перед тренировкой снимать с себя часы, цепочки, кольца, браслеты, сережки и другие жесткие или мешающие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Бережноотносится к спортивному инвентарю, оборудованию зала, поддерживать чистоту и порядок в раздевалках и подсобных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Запрещено находиться в зале, если там нет педагога. Зал – это место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опоздания или прихода раньше, в зал входить только с разрешения педагога.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пропуска занятия заранее предупредить педагога и сообщить о причине.</w:t>
      </w:r>
    </w:p>
    <w:p>
      <w:pPr>
        <w:spacing w:line="240" w:lineRule="auto"/>
        <w:rPr>
          <w:rFonts w:hAnsi="Times New Roman" w:cs="Times New Roman"/>
          <w:color w:val="000000"/>
          <w:sz w:val="24"/>
          <w:szCs w:val="24"/>
        </w:rPr>
      </w:pPr>
      <w:r>
        <w:rPr>
          <w:rFonts w:hAnsi="Times New Roman" w:cs="Times New Roman"/>
          <w:color w:val="000000"/>
          <w:sz w:val="24"/>
          <w:szCs w:val="24"/>
        </w:rPr>
        <w:t>Не использовать дезодоранты, туалетную воду, духи с резким запахом и пачкающую косметику.</w:t>
      </w:r>
    </w:p>
    <w:p>
      <w:pPr>
        <w:spacing w:line="240" w:lineRule="auto"/>
        <w:rPr>
          <w:rFonts w:hAnsi="Times New Roman" w:cs="Times New Roman"/>
          <w:color w:val="000000"/>
          <w:sz w:val="24"/>
          <w:szCs w:val="24"/>
        </w:rPr>
      </w:pPr>
      <w:r>
        <w:rPr>
          <w:rFonts w:hAnsi="Times New Roman" w:cs="Times New Roman"/>
          <w:color w:val="000000"/>
          <w:sz w:val="24"/>
          <w:szCs w:val="24"/>
        </w:rPr>
        <w:t>Занимающимся необходимо знать правила противопожарной безопасности и план эвакуации из здания. В случае обнаружения неисправности электрооборудования следует незамедлительно сообщить об этом педагогу.</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пожара, сильного задымления, полного отключения электроэнергии в темное время суток необходимо прекратить занятия покинуть помещение согласно плану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Точно и своевременно выполнять указания педагога.</w:t>
      </w:r>
    </w:p>
    <w:p>
      <w:pPr>
        <w:spacing w:line="240" w:lineRule="auto"/>
        <w:rPr>
          <w:rFonts w:hAnsi="Times New Roman" w:cs="Times New Roman"/>
          <w:color w:val="000000"/>
          <w:sz w:val="24"/>
          <w:szCs w:val="24"/>
        </w:rPr>
      </w:pPr>
      <w:r>
        <w:rPr>
          <w:rFonts w:hAnsi="Times New Roman" w:cs="Times New Roman"/>
          <w:color w:val="000000"/>
          <w:sz w:val="24"/>
          <w:szCs w:val="24"/>
        </w:rPr>
        <w:t>Качественно выполнять разминку.</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плохого самочувствия сообщать об этом педагогу.</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упражнений в группе соблюдать дистанцию и интервалы, необходимые для предотвращения столкновения.</w:t>
      </w:r>
    </w:p>
    <w:p>
      <w:pPr>
        <w:spacing w:line="240" w:lineRule="auto"/>
        <w:rPr>
          <w:rFonts w:hAnsi="Times New Roman" w:cs="Times New Roman"/>
          <w:color w:val="000000"/>
          <w:sz w:val="24"/>
          <w:szCs w:val="24"/>
        </w:rPr>
      </w:pPr>
      <w:r>
        <w:rPr>
          <w:rFonts w:hAnsi="Times New Roman" w:cs="Times New Roman"/>
          <w:color w:val="000000"/>
          <w:sz w:val="24"/>
          <w:szCs w:val="24"/>
        </w:rPr>
        <w:t>Для выполнения элементов акробатики и гимнастики использовать гимнастические маты.</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элементы акробатики только при обеспечении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В свою очередь педагог обязан:</w:t>
      </w:r>
    </w:p>
    <w:p>
      <w:pPr>
        <w:spacing w:line="240" w:lineRule="auto"/>
        <w:rPr>
          <w:rFonts w:hAnsi="Times New Roman" w:cs="Times New Roman"/>
          <w:color w:val="000000"/>
          <w:sz w:val="24"/>
          <w:szCs w:val="24"/>
        </w:rPr>
      </w:pPr>
      <w:r>
        <w:rPr>
          <w:rFonts w:hAnsi="Times New Roman" w:cs="Times New Roman"/>
          <w:color w:val="000000"/>
          <w:sz w:val="24"/>
          <w:szCs w:val="24"/>
        </w:rPr>
        <w:t>Поддерживать на высоком уровне дисциплину и организованность на занятиях.</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санитарно-гигиенические нормы в объединении.</w:t>
      </w:r>
    </w:p>
    <w:p>
      <w:pPr>
        <w:spacing w:line="240" w:lineRule="auto"/>
        <w:rPr>
          <w:rFonts w:hAnsi="Times New Roman" w:cs="Times New Roman"/>
          <w:color w:val="000000"/>
          <w:sz w:val="24"/>
          <w:szCs w:val="24"/>
        </w:rPr>
      </w:pPr>
      <w:r>
        <w:rPr>
          <w:rFonts w:hAnsi="Times New Roman" w:cs="Times New Roman"/>
          <w:color w:val="000000"/>
          <w:sz w:val="24"/>
          <w:szCs w:val="24"/>
        </w:rPr>
        <w:t>Создавать благоприятный психологический климат на занятии.</w:t>
      </w:r>
    </w:p>
    <w:p>
      <w:pPr>
        <w:spacing w:line="240" w:lineRule="auto"/>
        <w:rPr>
          <w:rFonts w:hAnsi="Times New Roman" w:cs="Times New Roman"/>
          <w:color w:val="000000"/>
          <w:sz w:val="24"/>
          <w:szCs w:val="24"/>
        </w:rPr>
      </w:pPr>
      <w:r>
        <w:rPr>
          <w:rFonts w:hAnsi="Times New Roman" w:cs="Times New Roman"/>
          <w:color w:val="000000"/>
          <w:sz w:val="24"/>
          <w:szCs w:val="24"/>
        </w:rPr>
        <w:t>Требовать от обучающихся строгого соблюдения последовательности выполнения упражнений, их дозировку, темп и амплитуду движений.</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группах следить за соблюдением дистанции между детьми, исключающей ушибы и травмы.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правильным выполнением приемов страховки и само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Избегать применения запрещенных движений</w:t>
      </w:r>
    </w:p>
    <w:p>
      <w:pPr>
        <w:spacing w:line="240" w:lineRule="auto"/>
        <w:rPr>
          <w:rFonts w:hAnsi="Times New Roman" w:cs="Times New Roman"/>
          <w:color w:val="000000"/>
          <w:sz w:val="24"/>
          <w:szCs w:val="24"/>
        </w:rPr>
      </w:pPr>
      <w:r>
        <w:rPr>
          <w:rFonts w:hAnsi="Times New Roman" w:cs="Times New Roman"/>
          <w:color w:val="000000"/>
          <w:sz w:val="24"/>
          <w:szCs w:val="24"/>
        </w:rPr>
        <w:t>Во время занятий следует соблюдать дисциплину и строго выполнять указания педагога;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иметь спортивную единого черного цвета форму, отвечающую следующим требованиям: форма должна быть чистой и опрятной, хорошо впитывать влагу и пропускать воздух, быть удобной и позволяющей свободно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упражнений потоком (один за другим) необходимо соблюдать достаточные интервалы;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акробатических упражнений (кувырки, колеса, мосты, перевороты, акробатические прыжки) необходимо использование гимнастических матов;</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акробатических упражнений другими воспитанниками необходимо отойти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случаев травматизма (растяжений, ушибов, вывихов, сотрясений мозга) необходимо четко следовать указаниям педагога (в начале занятия обязательно выполнить разминку, при выполнении акробатических упражнений приземляться мягко на носки, пружинисто приседая, не выполнять сложное акробатическое упражнение без страховки и т.д.);</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во время занятий болей, покраснения кожи, мозолей, головокружения, тошноты следует прекратить занятие и обратиться за помощью к педагогу;</w:t>
      </w:r>
    </w:p>
    <w:p>
      <w:pPr>
        <w:spacing w:line="240" w:lineRule="auto"/>
        <w:rPr>
          <w:rFonts w:hAnsi="Times New Roman" w:cs="Times New Roman"/>
          <w:color w:val="000000"/>
          <w:sz w:val="24"/>
          <w:szCs w:val="24"/>
        </w:rPr>
      </w:pPr>
      <w:r>
        <w:rPr>
          <w:rFonts w:hAnsi="Times New Roman" w:cs="Times New Roman"/>
          <w:color w:val="000000"/>
          <w:sz w:val="24"/>
          <w:szCs w:val="24"/>
        </w:rPr>
        <w:t>после занятий тщательно 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при занятиях акробатикой необходимо строгое соблюдение правил личной гигиены и содержания в порядке спортивной формы, костюмов, реквизита;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бережно относиться к оборудованию.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Следить за правильным выполнением приемов страховки и само страховки.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Занятия по выполнению акробатических номеров необходимо проводить в спортивной одежде и спортивной обуви, соответствующей виду занятий, сезону и погоде.</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пожара немедленно эвакуировать посетителей из спортивного зала, сообщить о пожаре в пожарную часть по телефону 101, администрации учреждения и приступить к тушению очага возгорания с помощью имеющихся первичных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7.1.1. После окончания выступления спортсмен должен принять душ. Душевые должны быть оборудованы индивидуальными смесителями холодной и горячей воды, решетками для мытья.</w:t>
      </w:r>
    </w:p>
    <w:p>
      <w:pPr>
        <w:spacing w:line="240" w:lineRule="auto"/>
        <w:rPr>
          <w:rFonts w:hAnsi="Times New Roman" w:cs="Times New Roman"/>
          <w:color w:val="000000"/>
          <w:sz w:val="24"/>
          <w:szCs w:val="24"/>
        </w:rPr>
      </w:pPr>
      <w:r>
        <w:rPr>
          <w:rFonts w:hAnsi="Times New Roman" w:cs="Times New Roman"/>
          <w:color w:val="000000"/>
          <w:sz w:val="24"/>
          <w:szCs w:val="24"/>
        </w:rPr>
        <w:t>7.1.2. Спортивную форму работник должен после окончания состязаний поменять на обычную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7.1.3. Раздевалки должны быть оборудованы шкафчиками с крюками для одежды и скамейками для одевания/раздевания.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638633d7564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