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выполнении медницко-жестяницких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медницко-жестяницких работ.</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выполнении медницко-жестяницких работ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медницко-жестяницких работ;</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выполнении медницко-жестяницких работ;</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медницко-жестяницких работ;</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при выполнении медницко-жестяницких работ.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медницко-жестяницких работ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Постановление Правительства РФ от 16.09.2020 №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 xml:space="preserve">Правила по охране труда на автомобильном транспорте, </w:t>
      </w:r>
      <w:r>
        <w:rPr>
          <w:rFonts w:hAnsi="Times New Roman" w:cs="Times New Roman"/>
          <w:color w:val="000000"/>
          <w:sz w:val="24"/>
          <w:szCs w:val="24"/>
        </w:rPr>
        <w:t>Приказ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2.1.9. </w:t>
      </w:r>
      <w:r>
        <w:rPr>
          <w:rFonts w:hAnsi="Times New Roman" w:cs="Times New Roman"/>
          <w:b/>
          <w:bCs/>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медницко-жестяницких работ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медницко-жестяницких работ.</w:t>
      </w:r>
    </w:p>
    <w:p>
      <w:pPr>
        <w:spacing w:line="240" w:lineRule="auto"/>
        <w:rPr>
          <w:rFonts w:hAnsi="Times New Roman" w:cs="Times New Roman"/>
          <w:color w:val="000000"/>
          <w:sz w:val="24"/>
          <w:szCs w:val="24"/>
        </w:rPr>
      </w:pPr>
      <w:r>
        <w:rPr>
          <w:rFonts w:hAnsi="Times New Roman" w:cs="Times New Roman"/>
          <w:color w:val="000000"/>
          <w:sz w:val="24"/>
          <w:szCs w:val="24"/>
        </w:rPr>
        <w:t>3.3.1. При медницко-жестяницких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медницко-жестяницких работ на работника могут оказывать неблагоприятное воздействие в основном следующие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механизмы, подвижные части оборудования, инструмента, перемещаемые изделия, заготовки,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 падающие материалы, инструмент, детали;</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значение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поверхности оборудования, инструмента, деталей;</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запыленность и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температура поверхностей оборудования, материалов, деталей;</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и вибрации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влажность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вибрации;</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или недостаточное естественне освещение;</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медницко-жестяницких работ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непреднамеренный контакт человека с движущимися частями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возможный удар от падающих предметов при обрыве поднимаемого груза;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высыпание части груза;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наезд и удар при столкновении с передвижными ГПМ.</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следует провести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Надеть предусмотренную соответствующими нормами спецодежду и спецобувь и средства индивидуальной защиты. Спецодежда должна быть застегнута.</w:t>
      </w:r>
    </w:p>
    <w:p>
      <w:pPr>
        <w:spacing w:line="240" w:lineRule="auto"/>
        <w:rPr>
          <w:rFonts w:hAnsi="Times New Roman" w:cs="Times New Roman"/>
          <w:color w:val="000000"/>
          <w:sz w:val="24"/>
          <w:szCs w:val="24"/>
        </w:rPr>
      </w:pPr>
      <w:r>
        <w:rPr>
          <w:rFonts w:hAnsi="Times New Roman" w:cs="Times New Roman"/>
          <w:color w:val="000000"/>
          <w:sz w:val="24"/>
          <w:szCs w:val="24"/>
        </w:rPr>
        <w:t>4.1.2. Получить задание от руководителя на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4.1.4. Подготовить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противопожарных средств, аптечки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4.1.5. Рабочий инструмент, приспособления и вспомогательные материалы следует расположить в удобном для использования порядке.</w:t>
      </w:r>
    </w:p>
    <w:p>
      <w:pPr>
        <w:spacing w:line="240" w:lineRule="auto"/>
        <w:rPr>
          <w:rFonts w:hAnsi="Times New Roman" w:cs="Times New Roman"/>
          <w:color w:val="000000"/>
          <w:sz w:val="24"/>
          <w:szCs w:val="24"/>
        </w:rPr>
      </w:pPr>
      <w:r>
        <w:rPr>
          <w:rFonts w:hAnsi="Times New Roman" w:cs="Times New Roman"/>
          <w:color w:val="000000"/>
          <w:sz w:val="24"/>
          <w:szCs w:val="24"/>
        </w:rPr>
        <w:t>4.1.6. Проверить наличие и исправность инвентаря, инструмента, приспособлений,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и оголенных концов электропроводки;</w:t>
      </w:r>
    </w:p>
    <w:p>
      <w:pPr>
        <w:spacing w:line="240" w:lineRule="auto"/>
        <w:rPr>
          <w:rFonts w:hAnsi="Times New Roman" w:cs="Times New Roman"/>
          <w:color w:val="000000"/>
          <w:sz w:val="24"/>
          <w:szCs w:val="24"/>
        </w:rPr>
      </w:pPr>
      <w:r>
        <w:rPr>
          <w:rFonts w:hAnsi="Times New Roman" w:cs="Times New Roman"/>
          <w:color w:val="000000"/>
          <w:sz w:val="24"/>
          <w:szCs w:val="24"/>
        </w:rPr>
        <w:t>- надежность закрытия всех токоведущих и пусковых устройств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w:t>
      </w:r>
    </w:p>
    <w:p>
      <w:pPr>
        <w:spacing w:line="240" w:lineRule="auto"/>
        <w:rPr>
          <w:rFonts w:hAnsi="Times New Roman" w:cs="Times New Roman"/>
          <w:color w:val="000000"/>
          <w:sz w:val="24"/>
          <w:szCs w:val="24"/>
        </w:rPr>
      </w:pPr>
      <w:r>
        <w:rPr>
          <w:rFonts w:hAnsi="Times New Roman" w:cs="Times New Roman"/>
          <w:color w:val="000000"/>
          <w:sz w:val="24"/>
          <w:szCs w:val="24"/>
        </w:rPr>
        <w:t>- наличие заземления металлических нетоковедущих частей, которые могут оказаться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вблизи легковоспламеняющихся веществ;</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 (отсутствие выбоин, неровностей, скользкости).</w:t>
      </w:r>
    </w:p>
    <w:p>
      <w:pPr>
        <w:spacing w:line="240" w:lineRule="auto"/>
        <w:rPr>
          <w:rFonts w:hAnsi="Times New Roman" w:cs="Times New Roman"/>
          <w:color w:val="000000"/>
          <w:sz w:val="24"/>
          <w:szCs w:val="24"/>
        </w:rPr>
      </w:pPr>
      <w:r>
        <w:rPr>
          <w:rFonts w:hAnsi="Times New Roman" w:cs="Times New Roman"/>
          <w:color w:val="000000"/>
          <w:sz w:val="24"/>
          <w:szCs w:val="24"/>
        </w:rPr>
        <w:t>4.4.2. Убедиться в достаточном освещении рабочего места и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4.4.3. Обо всех обнаруженных неисправностях оборудования, инструмента,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Во время работы необходимо эксплуатировать (использовать) по назначению выданные СИЗ; соблюдать правила эксплуатации (использования) СИЗ. Работать только в исправной спецодежде и спецобуви.</w:t>
      </w:r>
    </w:p>
    <w:p>
      <w:pPr>
        <w:spacing w:line="240" w:lineRule="auto"/>
        <w:rPr>
          <w:rFonts w:hAnsi="Times New Roman" w:cs="Times New Roman"/>
          <w:color w:val="000000"/>
          <w:sz w:val="24"/>
          <w:szCs w:val="24"/>
        </w:rPr>
      </w:pPr>
      <w:r>
        <w:rPr>
          <w:rFonts w:hAnsi="Times New Roman" w:cs="Times New Roman"/>
          <w:color w:val="000000"/>
          <w:sz w:val="24"/>
          <w:szCs w:val="24"/>
        </w:rPr>
        <w:t>5.1.4. Содержать в порядке и чистоте рабочее место, не допускать загромождения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загромождение въездных (выездных) и запасных ворот как внутри, так и снаружи производственных помещений. Доступ к ним должен быть постоянно свободным.</w:t>
      </w:r>
    </w:p>
    <w:p>
      <w:pPr>
        <w:spacing w:line="240" w:lineRule="auto"/>
        <w:rPr>
          <w:rFonts w:hAnsi="Times New Roman" w:cs="Times New Roman"/>
          <w:color w:val="000000"/>
          <w:sz w:val="24"/>
          <w:szCs w:val="24"/>
        </w:rPr>
      </w:pPr>
      <w:r>
        <w:rPr>
          <w:rFonts w:hAnsi="Times New Roman" w:cs="Times New Roman"/>
          <w:color w:val="000000"/>
          <w:sz w:val="24"/>
          <w:szCs w:val="24"/>
        </w:rPr>
        <w:t>5.1.5.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 электрооборудованием, приспособлениями, инструментом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5.1.7. Техническое обслуживание и ремонт транспортных средств должны производиться в специально отведенных местах (ремонтно-механических мастерских, постах), оснащенных необходимыми оборудованием, устройствами, приборами, инструментом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5.1.8. При работе с инструментом и приспособлениями необходимо соблюдать требования Правил по охране труда при работе с инструментом и приспособлениями, утвержденных </w:t>
      </w:r>
      <w:r>
        <w:rPr>
          <w:rFonts w:hAnsi="Times New Roman" w:cs="Times New Roman"/>
          <w:color w:val="000000"/>
          <w:sz w:val="24"/>
          <w:szCs w:val="24"/>
        </w:rPr>
        <w:t>приказом Минтруда России от 27.11.2020 N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5.1.9. Ручной инструмент должен быть по возможности закреплен за работником для индивидуального 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5.1.10. Инструмент на рабочем месте должен быть расположен так, чтобы исключалась возможность его скатывания и падения.</w:t>
      </w:r>
    </w:p>
    <w:p>
      <w:pPr>
        <w:spacing w:line="240" w:lineRule="auto"/>
        <w:rPr>
          <w:rFonts w:hAnsi="Times New Roman" w:cs="Times New Roman"/>
          <w:color w:val="000000"/>
          <w:sz w:val="24"/>
          <w:szCs w:val="24"/>
        </w:rPr>
      </w:pPr>
      <w:r>
        <w:rPr>
          <w:rFonts w:hAnsi="Times New Roman" w:cs="Times New Roman"/>
          <w:color w:val="000000"/>
          <w:sz w:val="24"/>
          <w:szCs w:val="24"/>
        </w:rPr>
        <w:t>5.1.11. Ремонтируемые кабины и кузова транспортных средств необходимо устанавливать и закреплять на специальных подставках (козелках, стендах).</w:t>
      </w:r>
    </w:p>
    <w:p>
      <w:pPr>
        <w:spacing w:line="240" w:lineRule="auto"/>
        <w:rPr>
          <w:rFonts w:hAnsi="Times New Roman" w:cs="Times New Roman"/>
          <w:color w:val="000000"/>
          <w:sz w:val="24"/>
          <w:szCs w:val="24"/>
        </w:rPr>
      </w:pPr>
      <w:r>
        <w:rPr>
          <w:rFonts w:hAnsi="Times New Roman" w:cs="Times New Roman"/>
          <w:color w:val="000000"/>
          <w:sz w:val="24"/>
          <w:szCs w:val="24"/>
        </w:rPr>
        <w:t>5.1.12. Правка крыльев и других деталей транспортного средства должна осуществляться с использованием специальных оправок.</w:t>
      </w:r>
    </w:p>
    <w:p>
      <w:pPr>
        <w:spacing w:line="240" w:lineRule="auto"/>
        <w:rPr>
          <w:rFonts w:hAnsi="Times New Roman" w:cs="Times New Roman"/>
          <w:color w:val="000000"/>
          <w:sz w:val="24"/>
          <w:szCs w:val="24"/>
        </w:rPr>
      </w:pPr>
      <w:r>
        <w:rPr>
          <w:rFonts w:hAnsi="Times New Roman" w:cs="Times New Roman"/>
          <w:color w:val="000000"/>
          <w:sz w:val="24"/>
          <w:szCs w:val="24"/>
        </w:rPr>
        <w:t>5.1.13. Крылья и другие детали из листового металла перед правкой должны быть очищены от ржавчины. При выполнении очистки ручными или механизированными металлическими щетками обязательно применение средств индивидуальной защиты глаз, лица и рук.</w:t>
      </w:r>
    </w:p>
    <w:p>
      <w:pPr>
        <w:spacing w:line="240" w:lineRule="auto"/>
        <w:rPr>
          <w:rFonts w:hAnsi="Times New Roman" w:cs="Times New Roman"/>
          <w:color w:val="000000"/>
          <w:sz w:val="24"/>
          <w:szCs w:val="24"/>
        </w:rPr>
      </w:pPr>
      <w:r>
        <w:rPr>
          <w:rFonts w:hAnsi="Times New Roman" w:cs="Times New Roman"/>
          <w:color w:val="000000"/>
          <w:sz w:val="24"/>
          <w:szCs w:val="24"/>
        </w:rPr>
        <w:t>Работы по очистке деталей должны выполняться при включенной местной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5.1.14. При изготовлении деталей и заплат из листового металла, а также при вырезке поврежденных мест острые углы, края и заусенцы должны опиливаться.</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с листовым металлом (правка, резка, перемещение, складирование) необходимо применять средства индивидуальной защиты рук.</w:t>
      </w:r>
    </w:p>
    <w:p>
      <w:pPr>
        <w:spacing w:line="240" w:lineRule="auto"/>
        <w:rPr>
          <w:rFonts w:hAnsi="Times New Roman" w:cs="Times New Roman"/>
          <w:color w:val="000000"/>
          <w:sz w:val="24"/>
          <w:szCs w:val="24"/>
        </w:rPr>
      </w:pPr>
      <w:r>
        <w:rPr>
          <w:rFonts w:hAnsi="Times New Roman" w:cs="Times New Roman"/>
          <w:color w:val="000000"/>
          <w:sz w:val="24"/>
          <w:szCs w:val="24"/>
        </w:rPr>
        <w:t>5.1.15. При резке листового металла, вырезке заготовок и обрезке деталей больших размеров на механическом оборудовании необходимо применять поддерживающие устройства (откидные крышки, роликовые подставки).</w:t>
      </w:r>
    </w:p>
    <w:p>
      <w:pPr>
        <w:spacing w:line="240" w:lineRule="auto"/>
        <w:rPr>
          <w:rFonts w:hAnsi="Times New Roman" w:cs="Times New Roman"/>
          <w:color w:val="000000"/>
          <w:sz w:val="24"/>
          <w:szCs w:val="24"/>
        </w:rPr>
      </w:pPr>
      <w:r>
        <w:rPr>
          <w:rFonts w:hAnsi="Times New Roman" w:cs="Times New Roman"/>
          <w:color w:val="000000"/>
          <w:sz w:val="24"/>
          <w:szCs w:val="24"/>
        </w:rPr>
        <w:t>5.1.16. Перед подачей сжатого воздуха к пневматическому резаку резак должен быть установлен в рабочее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5.1.17. При ручной резке (рубке) металла разрезаемый (разрубаемый) металл необходимо надежно закреплять в тисках или плотно укладывать на плиту во избежание травмирования падающими (отлетающими) частями (обрезками) металла.</w:t>
      </w:r>
    </w:p>
    <w:p>
      <w:pPr>
        <w:spacing w:line="240" w:lineRule="auto"/>
        <w:rPr>
          <w:rFonts w:hAnsi="Times New Roman" w:cs="Times New Roman"/>
          <w:color w:val="000000"/>
          <w:sz w:val="24"/>
          <w:szCs w:val="24"/>
        </w:rPr>
      </w:pPr>
      <w:r>
        <w:rPr>
          <w:rFonts w:hAnsi="Times New Roman" w:cs="Times New Roman"/>
          <w:color w:val="000000"/>
          <w:sz w:val="24"/>
          <w:szCs w:val="24"/>
        </w:rPr>
        <w:t>5.1.18. По окончании работы обрезки металла должны быть убраны в специально отведенные места.</w:t>
      </w:r>
    </w:p>
    <w:p>
      <w:pPr>
        <w:spacing w:line="240" w:lineRule="auto"/>
        <w:rPr>
          <w:rFonts w:hAnsi="Times New Roman" w:cs="Times New Roman"/>
          <w:color w:val="000000"/>
          <w:sz w:val="24"/>
          <w:szCs w:val="24"/>
        </w:rPr>
      </w:pPr>
      <w:r>
        <w:rPr>
          <w:rFonts w:hAnsi="Times New Roman" w:cs="Times New Roman"/>
          <w:color w:val="000000"/>
          <w:sz w:val="24"/>
          <w:szCs w:val="24"/>
        </w:rPr>
        <w:t>5.1.19. При работе с углошлифовальными машинками работники обязаны находиться в защитных очках, не использовать машинку без защитного кожуха, при смене диска отключать от сети, следить за положением электрокабеля для исключения его повреждения.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5.1.20. Работы, выполняемые с применением средств подмащивания и лестниц-стремянок, должны производиться в соответствии с требованиями Правил по охране труда при работе на высоте, утвержденных </w:t>
      </w:r>
      <w:r>
        <w:rPr>
          <w:rFonts w:hAnsi="Times New Roman" w:cs="Times New Roman"/>
          <w:color w:val="000000"/>
          <w:sz w:val="24"/>
          <w:szCs w:val="24"/>
        </w:rPr>
        <w:t>приказом Минтруда России от 16.11.2020 N 782н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5.1.21. Использованные обтирочные материалы (промасленные концы, ветошь) должны быть немедленно убраны в металлические ящики с плотно закрывающимися крышками, а по окончании рабочего дня удалены из производственных помещений в специально отведенные места.</w:t>
      </w:r>
    </w:p>
    <w:p>
      <w:pPr>
        <w:spacing w:line="240" w:lineRule="auto"/>
        <w:rPr>
          <w:rFonts w:hAnsi="Times New Roman" w:cs="Times New Roman"/>
          <w:color w:val="000000"/>
          <w:sz w:val="24"/>
          <w:szCs w:val="24"/>
        </w:rPr>
      </w:pPr>
      <w:r>
        <w:rPr>
          <w:rFonts w:hAnsi="Times New Roman" w:cs="Times New Roman"/>
          <w:color w:val="000000"/>
          <w:sz w:val="24"/>
          <w:szCs w:val="24"/>
        </w:rPr>
        <w:t>5.1.22. Соблюдать нормы перемещения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5.1.23.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5.1.24. Во время работы нужно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5.1.25. Заметив нарушение требований охраны труда другим работником, работнику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5.1.26.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5.1.27.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5.1.28.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5.1.29. Соблюдать правила пожарной безопасности, электробезопасности, требования настоящей Инструкции, др.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5.1.30. При выполнении работ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привлекать к выполнению работ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 захламлять и загромождать рабочее место деталями и отходами производства;</w:t>
      </w:r>
    </w:p>
    <w:p>
      <w:pPr>
        <w:spacing w:line="240" w:lineRule="auto"/>
        <w:rPr>
          <w:rFonts w:hAnsi="Times New Roman" w:cs="Times New Roman"/>
          <w:color w:val="000000"/>
          <w:sz w:val="24"/>
          <w:szCs w:val="24"/>
        </w:rPr>
      </w:pPr>
      <w:r>
        <w:rPr>
          <w:rFonts w:hAnsi="Times New Roman" w:cs="Times New Roman"/>
          <w:color w:val="000000"/>
          <w:sz w:val="24"/>
          <w:szCs w:val="24"/>
        </w:rPr>
        <w:t>- работать с абразивным кругом на гибком валу без защитного кожуха и защитных очков;</w:t>
      </w:r>
    </w:p>
    <w:p>
      <w:pPr>
        <w:spacing w:line="240" w:lineRule="auto"/>
        <w:rPr>
          <w:rFonts w:hAnsi="Times New Roman" w:cs="Times New Roman"/>
          <w:color w:val="000000"/>
          <w:sz w:val="24"/>
          <w:szCs w:val="24"/>
        </w:rPr>
      </w:pPr>
      <w:r>
        <w:rPr>
          <w:rFonts w:hAnsi="Times New Roman" w:cs="Times New Roman"/>
          <w:color w:val="000000"/>
          <w:sz w:val="24"/>
          <w:szCs w:val="24"/>
        </w:rPr>
        <w:t>- крепить абразивные круги, зажимая машинку в слесарные тиски;</w:t>
      </w:r>
    </w:p>
    <w:p>
      <w:pPr>
        <w:spacing w:line="240" w:lineRule="auto"/>
        <w:rPr>
          <w:rFonts w:hAnsi="Times New Roman" w:cs="Times New Roman"/>
          <w:color w:val="000000"/>
          <w:sz w:val="24"/>
          <w:szCs w:val="24"/>
        </w:rPr>
      </w:pPr>
      <w:r>
        <w:rPr>
          <w:rFonts w:hAnsi="Times New Roman" w:cs="Times New Roman"/>
          <w:color w:val="000000"/>
          <w:sz w:val="24"/>
          <w:szCs w:val="24"/>
        </w:rPr>
        <w:t>- править детали на весу;</w:t>
      </w:r>
    </w:p>
    <w:p>
      <w:pPr>
        <w:spacing w:line="240" w:lineRule="auto"/>
        <w:rPr>
          <w:rFonts w:hAnsi="Times New Roman" w:cs="Times New Roman"/>
          <w:color w:val="000000"/>
          <w:sz w:val="24"/>
          <w:szCs w:val="24"/>
        </w:rPr>
      </w:pPr>
      <w:r>
        <w:rPr>
          <w:rFonts w:hAnsi="Times New Roman" w:cs="Times New Roman"/>
          <w:color w:val="000000"/>
          <w:sz w:val="24"/>
          <w:szCs w:val="24"/>
        </w:rPr>
        <w:t>- ставить листы железа на ребро;</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сверлами со сбитыми или свернутыми конусами;</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прокладку между конусом и втулкой крепления;</w:t>
      </w:r>
    </w:p>
    <w:p>
      <w:pPr>
        <w:spacing w:line="240" w:lineRule="auto"/>
        <w:rPr>
          <w:rFonts w:hAnsi="Times New Roman" w:cs="Times New Roman"/>
          <w:color w:val="000000"/>
          <w:sz w:val="24"/>
          <w:szCs w:val="24"/>
        </w:rPr>
      </w:pPr>
      <w:r>
        <w:rPr>
          <w:rFonts w:hAnsi="Times New Roman" w:cs="Times New Roman"/>
          <w:color w:val="000000"/>
          <w:sz w:val="24"/>
          <w:szCs w:val="24"/>
        </w:rPr>
        <w:t>- переносить инструмент, удерживая его за шланг, электропровод, кабель или за режущую часть;</w:t>
      </w:r>
    </w:p>
    <w:p>
      <w:pPr>
        <w:spacing w:line="240" w:lineRule="auto"/>
        <w:rPr>
          <w:rFonts w:hAnsi="Times New Roman" w:cs="Times New Roman"/>
          <w:color w:val="000000"/>
          <w:sz w:val="24"/>
          <w:szCs w:val="24"/>
        </w:rPr>
      </w:pPr>
      <w:r>
        <w:rPr>
          <w:rFonts w:hAnsi="Times New Roman" w:cs="Times New Roman"/>
          <w:color w:val="000000"/>
          <w:sz w:val="24"/>
          <w:szCs w:val="24"/>
        </w:rPr>
        <w:t>- при вырезке поврежденных мест придерживать руками вырезаемые части;</w:t>
      </w:r>
    </w:p>
    <w:p>
      <w:pPr>
        <w:spacing w:line="240" w:lineRule="auto"/>
        <w:rPr>
          <w:rFonts w:hAnsi="Times New Roman" w:cs="Times New Roman"/>
          <w:color w:val="000000"/>
          <w:sz w:val="24"/>
          <w:szCs w:val="24"/>
        </w:rPr>
      </w:pPr>
      <w:r>
        <w:rPr>
          <w:rFonts w:hAnsi="Times New Roman" w:cs="Times New Roman"/>
          <w:color w:val="000000"/>
          <w:sz w:val="24"/>
          <w:szCs w:val="24"/>
        </w:rPr>
        <w:t>- при работе пневмо- и электроинструментом держать руки вблизи вращающегося режущего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направлять струю воздуха на людей, пол и оборудование при продувке шланга воздухом;</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на приставных лестницах и случайных подставках;</w:t>
      </w:r>
    </w:p>
    <w:p>
      <w:pPr>
        <w:spacing w:line="240" w:lineRule="auto"/>
        <w:rPr>
          <w:rFonts w:hAnsi="Times New Roman" w:cs="Times New Roman"/>
          <w:color w:val="000000"/>
          <w:sz w:val="24"/>
          <w:szCs w:val="24"/>
        </w:rPr>
      </w:pPr>
      <w:r>
        <w:rPr>
          <w:rFonts w:hAnsi="Times New Roman" w:cs="Times New Roman"/>
          <w:color w:val="000000"/>
          <w:sz w:val="24"/>
          <w:szCs w:val="24"/>
        </w:rPr>
        <w:t>- смахивать металлические обрезки руками и сдувать металлическую пыль сжатым воздухом;</w:t>
      </w:r>
    </w:p>
    <w:p>
      <w:pPr>
        <w:spacing w:line="240" w:lineRule="auto"/>
        <w:rPr>
          <w:rFonts w:hAnsi="Times New Roman" w:cs="Times New Roman"/>
          <w:color w:val="000000"/>
          <w:sz w:val="24"/>
          <w:szCs w:val="24"/>
        </w:rPr>
      </w:pPr>
      <w:r>
        <w:rPr>
          <w:rFonts w:hAnsi="Times New Roman" w:cs="Times New Roman"/>
          <w:color w:val="000000"/>
          <w:sz w:val="24"/>
          <w:szCs w:val="24"/>
        </w:rPr>
        <w:t>- закреплять шланг на штуцере проволокой;</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неисправным оборудованием, приспособлениями, инвентарем, а также оборудованием и инвентарем,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 курить и пользоваться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color w:val="000000"/>
          <w:sz w:val="24"/>
          <w:szCs w:val="24"/>
        </w:rPr>
        <w:t>5.1.31. Выполнять медницкие работы необходимо при включенной местной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5.1.32. Перед пайкой емкость из-под легковоспламеняющихся и горючих жидкостей необходимо предварительно обработать:</w:t>
      </w:r>
    </w:p>
    <w:p>
      <w:pPr>
        <w:spacing w:line="240" w:lineRule="auto"/>
        <w:rPr>
          <w:rFonts w:hAnsi="Times New Roman" w:cs="Times New Roman"/>
          <w:color w:val="000000"/>
          <w:sz w:val="24"/>
          <w:szCs w:val="24"/>
        </w:rPr>
      </w:pPr>
      <w:r>
        <w:rPr>
          <w:rFonts w:hAnsi="Times New Roman" w:cs="Times New Roman"/>
          <w:color w:val="000000"/>
          <w:sz w:val="24"/>
          <w:szCs w:val="24"/>
        </w:rPr>
        <w:t>1) промыть горячей водой с каустической содой;</w:t>
      </w:r>
    </w:p>
    <w:p>
      <w:pPr>
        <w:spacing w:line="240" w:lineRule="auto"/>
        <w:rPr>
          <w:rFonts w:hAnsi="Times New Roman" w:cs="Times New Roman"/>
          <w:color w:val="000000"/>
          <w:sz w:val="24"/>
          <w:szCs w:val="24"/>
        </w:rPr>
      </w:pPr>
      <w:r>
        <w:rPr>
          <w:rFonts w:hAnsi="Times New Roman" w:cs="Times New Roman"/>
          <w:color w:val="000000"/>
          <w:sz w:val="24"/>
          <w:szCs w:val="24"/>
        </w:rPr>
        <w:t>2) пропарить и просушить горячим воздухом до полного удаления следов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3) провести анализ воздушной среды в емкости с помощью газоанализатора.</w:t>
      </w:r>
    </w:p>
    <w:p>
      <w:pPr>
        <w:spacing w:line="240" w:lineRule="auto"/>
        <w:rPr>
          <w:rFonts w:hAnsi="Times New Roman" w:cs="Times New Roman"/>
          <w:color w:val="000000"/>
          <w:sz w:val="24"/>
          <w:szCs w:val="24"/>
        </w:rPr>
      </w:pPr>
      <w:r>
        <w:rPr>
          <w:rFonts w:hAnsi="Times New Roman" w:cs="Times New Roman"/>
          <w:color w:val="000000"/>
          <w:sz w:val="24"/>
          <w:szCs w:val="24"/>
        </w:rPr>
        <w:t>Пайку следует производить при открытых пробках (крышках) емкости.</w:t>
      </w:r>
    </w:p>
    <w:p>
      <w:pPr>
        <w:spacing w:line="240" w:lineRule="auto"/>
        <w:rPr>
          <w:rFonts w:hAnsi="Times New Roman" w:cs="Times New Roman"/>
          <w:color w:val="000000"/>
          <w:sz w:val="24"/>
          <w:szCs w:val="24"/>
        </w:rPr>
      </w:pPr>
      <w:r>
        <w:rPr>
          <w:rFonts w:hAnsi="Times New Roman" w:cs="Times New Roman"/>
          <w:color w:val="000000"/>
          <w:sz w:val="24"/>
          <w:szCs w:val="24"/>
        </w:rPr>
        <w:t>5.1.33. Разрешается производить пайку емкости из-под легковоспламеняющихся и горючих жидкостей без предварительной обработки, наполнив емкость нейтральным газом. Газ в процессе пайки должен подаваться в емкость непрерывно в течение всего времени пайки.</w:t>
      </w:r>
    </w:p>
    <w:p>
      <w:pPr>
        <w:spacing w:line="240" w:lineRule="auto"/>
        <w:rPr>
          <w:rFonts w:hAnsi="Times New Roman" w:cs="Times New Roman"/>
          <w:color w:val="000000"/>
          <w:sz w:val="24"/>
          <w:szCs w:val="24"/>
        </w:rPr>
      </w:pPr>
      <w:r>
        <w:rPr>
          <w:rFonts w:hAnsi="Times New Roman" w:cs="Times New Roman"/>
          <w:color w:val="000000"/>
          <w:sz w:val="24"/>
          <w:szCs w:val="24"/>
        </w:rPr>
        <w:t>5.1.34. Паять радиаторы, топливные баки и другие крупные детали необходимо на специальных подставках (стендах), оборудованных поддонами для стекания припоя.</w:t>
      </w:r>
    </w:p>
    <w:p>
      <w:pPr>
        <w:spacing w:line="240" w:lineRule="auto"/>
        <w:rPr>
          <w:rFonts w:hAnsi="Times New Roman" w:cs="Times New Roman"/>
          <w:color w:val="000000"/>
          <w:sz w:val="24"/>
          <w:szCs w:val="24"/>
        </w:rPr>
      </w:pPr>
      <w:r>
        <w:rPr>
          <w:rFonts w:hAnsi="Times New Roman" w:cs="Times New Roman"/>
          <w:color w:val="000000"/>
          <w:sz w:val="24"/>
          <w:szCs w:val="24"/>
        </w:rPr>
        <w:t>5.1.35. Отремонтированные радиаторы должны быть испытаны на герметичность сжатым воздухом в ванне с водой.</w:t>
      </w:r>
    </w:p>
    <w:p>
      <w:pPr>
        <w:spacing w:line="240" w:lineRule="auto"/>
        <w:rPr>
          <w:rFonts w:hAnsi="Times New Roman" w:cs="Times New Roman"/>
          <w:color w:val="000000"/>
          <w:sz w:val="24"/>
          <w:szCs w:val="24"/>
        </w:rPr>
      </w:pPr>
      <w:r>
        <w:rPr>
          <w:rFonts w:hAnsi="Times New Roman" w:cs="Times New Roman"/>
          <w:color w:val="000000"/>
          <w:sz w:val="24"/>
          <w:szCs w:val="24"/>
        </w:rPr>
        <w:t>5.1.36. Травление кислоты должно производиться в небьющейся кислотоупорной емкости в вытяжном шкафу.</w:t>
      </w:r>
    </w:p>
    <w:p>
      <w:pPr>
        <w:spacing w:line="240" w:lineRule="auto"/>
        <w:rPr>
          <w:rFonts w:hAnsi="Times New Roman" w:cs="Times New Roman"/>
          <w:color w:val="000000"/>
          <w:sz w:val="24"/>
          <w:szCs w:val="24"/>
        </w:rPr>
      </w:pPr>
      <w:r>
        <w:rPr>
          <w:rFonts w:hAnsi="Times New Roman" w:cs="Times New Roman"/>
          <w:color w:val="000000"/>
          <w:sz w:val="24"/>
          <w:szCs w:val="24"/>
        </w:rPr>
        <w:t>5.1.37. Каустическую соду и кислоты необходимо хранить в запирающемся шкафу.</w:t>
      </w:r>
    </w:p>
    <w:p>
      <w:pPr>
        <w:spacing w:line="240" w:lineRule="auto"/>
        <w:rPr>
          <w:rFonts w:hAnsi="Times New Roman" w:cs="Times New Roman"/>
          <w:color w:val="000000"/>
          <w:sz w:val="24"/>
          <w:szCs w:val="24"/>
        </w:rPr>
      </w:pPr>
      <w:r>
        <w:rPr>
          <w:rFonts w:hAnsi="Times New Roman" w:cs="Times New Roman"/>
          <w:color w:val="000000"/>
          <w:sz w:val="24"/>
          <w:szCs w:val="24"/>
        </w:rPr>
        <w:t>5.1.38. Расходуемый припой должен храниться в металлических емкостях с крышками.</w:t>
      </w:r>
    </w:p>
    <w:p>
      <w:pPr>
        <w:spacing w:line="240" w:lineRule="auto"/>
        <w:rPr>
          <w:rFonts w:hAnsi="Times New Roman" w:cs="Times New Roman"/>
          <w:color w:val="000000"/>
          <w:sz w:val="24"/>
          <w:szCs w:val="24"/>
        </w:rPr>
      </w:pPr>
      <w:r>
        <w:rPr>
          <w:rFonts w:hAnsi="Times New Roman" w:cs="Times New Roman"/>
          <w:color w:val="000000"/>
          <w:sz w:val="24"/>
          <w:szCs w:val="24"/>
        </w:rPr>
        <w:t>5.1.39. Плавка свинца и цветных металлов должна производиться в вытяжном шкафу.</w:t>
      </w:r>
    </w:p>
    <w:p>
      <w:pPr>
        <w:spacing w:line="240" w:lineRule="auto"/>
        <w:rPr>
          <w:rFonts w:hAnsi="Times New Roman" w:cs="Times New Roman"/>
          <w:color w:val="000000"/>
          <w:sz w:val="24"/>
          <w:szCs w:val="24"/>
        </w:rPr>
      </w:pPr>
      <w:r>
        <w:rPr>
          <w:rFonts w:hAnsi="Times New Roman" w:cs="Times New Roman"/>
          <w:color w:val="000000"/>
          <w:sz w:val="24"/>
          <w:szCs w:val="24"/>
        </w:rPr>
        <w:t>5.1.40. Применяемые при выполнении работ паяльные лампы должны иметь паспорт с указанием результатов заводского гидравлического испытания и допустимого рабочего давления.</w:t>
      </w:r>
    </w:p>
    <w:p>
      <w:pPr>
        <w:spacing w:line="240" w:lineRule="auto"/>
        <w:rPr>
          <w:rFonts w:hAnsi="Times New Roman" w:cs="Times New Roman"/>
          <w:color w:val="000000"/>
          <w:sz w:val="24"/>
          <w:szCs w:val="24"/>
        </w:rPr>
      </w:pPr>
      <w:r>
        <w:rPr>
          <w:rFonts w:hAnsi="Times New Roman" w:cs="Times New Roman"/>
          <w:color w:val="000000"/>
          <w:sz w:val="24"/>
          <w:szCs w:val="24"/>
        </w:rPr>
        <w:t>Не реже одного раза в месяц паяльные лампы должны проверяться на прочность и герметичность и не реже одного раза в год проходить контрольные гидравлические испытания.</w:t>
      </w:r>
    </w:p>
    <w:p>
      <w:pPr>
        <w:spacing w:line="240" w:lineRule="auto"/>
        <w:rPr>
          <w:rFonts w:hAnsi="Times New Roman" w:cs="Times New Roman"/>
          <w:color w:val="000000"/>
          <w:sz w:val="24"/>
          <w:szCs w:val="24"/>
        </w:rPr>
      </w:pPr>
      <w:r>
        <w:rPr>
          <w:rFonts w:hAnsi="Times New Roman" w:cs="Times New Roman"/>
          <w:color w:val="000000"/>
          <w:sz w:val="24"/>
          <w:szCs w:val="24"/>
        </w:rPr>
        <w:t>5.1.41. Паяльные лампы должны иметь предохранительные клапаны, отрегулированные на заданное давление, а паяльные лампы емкостью 3 литра и более - манометры.</w:t>
      </w:r>
    </w:p>
    <w:p>
      <w:pPr>
        <w:spacing w:line="240" w:lineRule="auto"/>
        <w:rPr>
          <w:rFonts w:hAnsi="Times New Roman" w:cs="Times New Roman"/>
          <w:color w:val="000000"/>
          <w:sz w:val="24"/>
          <w:szCs w:val="24"/>
        </w:rPr>
      </w:pPr>
      <w:r>
        <w:rPr>
          <w:rFonts w:hAnsi="Times New Roman" w:cs="Times New Roman"/>
          <w:color w:val="000000"/>
          <w:sz w:val="24"/>
          <w:szCs w:val="24"/>
        </w:rPr>
        <w:t>5.1.42. Заправка и разжигание паяльных ламп должны производиться в специально выделенных местах, очищенных от горючих материалов, а находящиеся на расстоянии менее 5 м сгораемые конструкции должны быть защищены экранами из негорючих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5.1.43. При работе с паяльной лампой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повышать давление в резервуаре паяльной лампы при накачке воздуха выше допустимого рабочего давления, указанного в паспорте;</w:t>
      </w:r>
    </w:p>
    <w:p>
      <w:pPr>
        <w:spacing w:line="240" w:lineRule="auto"/>
        <w:rPr>
          <w:rFonts w:hAnsi="Times New Roman" w:cs="Times New Roman"/>
          <w:color w:val="000000"/>
          <w:sz w:val="24"/>
          <w:szCs w:val="24"/>
        </w:rPr>
      </w:pPr>
      <w:r>
        <w:rPr>
          <w:rFonts w:hAnsi="Times New Roman" w:cs="Times New Roman"/>
          <w:color w:val="000000"/>
          <w:sz w:val="24"/>
          <w:szCs w:val="24"/>
        </w:rPr>
        <w:t>2) разжигать неисправную паяльную лампу;</w:t>
      </w:r>
    </w:p>
    <w:p>
      <w:pPr>
        <w:spacing w:line="240" w:lineRule="auto"/>
        <w:rPr>
          <w:rFonts w:hAnsi="Times New Roman" w:cs="Times New Roman"/>
          <w:color w:val="000000"/>
          <w:sz w:val="24"/>
          <w:szCs w:val="24"/>
        </w:rPr>
      </w:pPr>
      <w:r>
        <w:rPr>
          <w:rFonts w:hAnsi="Times New Roman" w:cs="Times New Roman"/>
          <w:color w:val="000000"/>
          <w:sz w:val="24"/>
          <w:szCs w:val="24"/>
        </w:rPr>
        <w:t>3) заливать паяльную лампу топливом более чем на 3/4 емкости ее резервуара;</w:t>
      </w:r>
    </w:p>
    <w:p>
      <w:pPr>
        <w:spacing w:line="240" w:lineRule="auto"/>
        <w:rPr>
          <w:rFonts w:hAnsi="Times New Roman" w:cs="Times New Roman"/>
          <w:color w:val="000000"/>
          <w:sz w:val="24"/>
          <w:szCs w:val="24"/>
        </w:rPr>
      </w:pPr>
      <w:r>
        <w:rPr>
          <w:rFonts w:hAnsi="Times New Roman" w:cs="Times New Roman"/>
          <w:color w:val="000000"/>
          <w:sz w:val="24"/>
          <w:szCs w:val="24"/>
        </w:rPr>
        <w:t>4) заправлять паяльную лампу топливом, выливать топливо или разбирать паяльную лампу вблизи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5) наливать топливо в неостывшую паяльную лампу;</w:t>
      </w:r>
    </w:p>
    <w:p>
      <w:pPr>
        <w:spacing w:line="240" w:lineRule="auto"/>
        <w:rPr>
          <w:rFonts w:hAnsi="Times New Roman" w:cs="Times New Roman"/>
          <w:color w:val="000000"/>
          <w:sz w:val="24"/>
          <w:szCs w:val="24"/>
        </w:rPr>
      </w:pPr>
      <w:r>
        <w:rPr>
          <w:rFonts w:hAnsi="Times New Roman" w:cs="Times New Roman"/>
          <w:color w:val="000000"/>
          <w:sz w:val="24"/>
          <w:szCs w:val="24"/>
        </w:rPr>
        <w:t>6) отворачивать запорный вентиль и пробку заливной горловины паяльной лампы, пока лампа горит или еще не остыла;</w:t>
      </w:r>
    </w:p>
    <w:p>
      <w:pPr>
        <w:spacing w:line="240" w:lineRule="auto"/>
        <w:rPr>
          <w:rFonts w:hAnsi="Times New Roman" w:cs="Times New Roman"/>
          <w:color w:val="000000"/>
          <w:sz w:val="24"/>
          <w:szCs w:val="24"/>
        </w:rPr>
      </w:pPr>
      <w:r>
        <w:rPr>
          <w:rFonts w:hAnsi="Times New Roman" w:cs="Times New Roman"/>
          <w:color w:val="000000"/>
          <w:sz w:val="24"/>
          <w:szCs w:val="24"/>
        </w:rPr>
        <w:t>7) работать с паяльной лампой вблизи легковоспламеняющихся и горючих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8) разжигать паяльную лампу, наливая топливо в поддон розжига лампы через ниппель горелки;</w:t>
      </w:r>
    </w:p>
    <w:p>
      <w:pPr>
        <w:spacing w:line="240" w:lineRule="auto"/>
        <w:rPr>
          <w:rFonts w:hAnsi="Times New Roman" w:cs="Times New Roman"/>
          <w:color w:val="000000"/>
          <w:sz w:val="24"/>
          <w:szCs w:val="24"/>
        </w:rPr>
      </w:pPr>
      <w:r>
        <w:rPr>
          <w:rFonts w:hAnsi="Times New Roman" w:cs="Times New Roman"/>
          <w:color w:val="000000"/>
          <w:sz w:val="24"/>
          <w:szCs w:val="24"/>
        </w:rPr>
        <w:t>9) работать с паяльной лампой, не прошедшей периодической проверки и контрольного испытания.</w:t>
      </w:r>
    </w:p>
    <w:p>
      <w:pPr>
        <w:spacing w:line="240" w:lineRule="auto"/>
        <w:rPr>
          <w:rFonts w:hAnsi="Times New Roman" w:cs="Times New Roman"/>
          <w:color w:val="000000"/>
          <w:sz w:val="24"/>
          <w:szCs w:val="24"/>
        </w:rPr>
      </w:pPr>
      <w:r>
        <w:rPr>
          <w:rFonts w:hAnsi="Times New Roman" w:cs="Times New Roman"/>
          <w:color w:val="000000"/>
          <w:sz w:val="24"/>
          <w:szCs w:val="24"/>
        </w:rPr>
        <w:t>5.1.44. При обнаружении неисправности паяльной лампы (подтекание резервуара, просачивание топлива через резьбу горелки, деформация резервуара) работа с паяльной лампой должна быть прекращена.</w:t>
      </w:r>
    </w:p>
    <w:p>
      <w:pPr>
        <w:spacing w:line="240" w:lineRule="auto"/>
        <w:rPr>
          <w:rFonts w:hAnsi="Times New Roman" w:cs="Times New Roman"/>
          <w:color w:val="000000"/>
          <w:sz w:val="24"/>
          <w:szCs w:val="24"/>
        </w:rPr>
      </w:pPr>
      <w:r>
        <w:rPr>
          <w:rFonts w:hAnsi="Times New Roman" w:cs="Times New Roman"/>
          <w:color w:val="000000"/>
          <w:sz w:val="24"/>
          <w:szCs w:val="24"/>
        </w:rPr>
        <w:t>5.1.45. В помещении для производства медницких работ должны всегда находиться кислотонейтрализующие растворы.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медницко-жестяницких работ возможно возникновение следующих аварийных ситуаций: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опрокидывания крана, по причине перегруза;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стрелы крана, вследствие неправильного расчёта нагрузки;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Случайно пролитые на пол лакокрасочные материалы и их компоненты необходимо засыпать сухим песком или опилками, затем собрать совком в ведро и вынести в специально отведенное место, после чего пол промыть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во время работы неисправностей средств подмащивания,</w:t>
      </w:r>
      <w:r>
        <w:br/>
      </w:r>
      <w:r>
        <w:rPr>
          <w:rFonts w:hAnsi="Times New Roman" w:cs="Times New Roman"/>
          <w:color w:val="000000"/>
          <w:sz w:val="24"/>
          <w:szCs w:val="24"/>
        </w:rPr>
        <w:t>применяемого оборудования, инструмента работник должен прекратить работу и сообщить об этом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в рабочей зоне опасных условий (неизолированных токоведущих частей, перемещаемых краном грузов, вышерасположенных рабочих мест и т. п.) работник обязан прекратить все операции, покинуть рабочее место и сообщить об этом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6.3.4. Если во время работы обнаружится какая-либо неисправность механизированного инструмента, работа должна быть немедленно прекращена, а неисправный инструмент – сдан для проверки и ремонта.</w:t>
      </w:r>
    </w:p>
    <w:p>
      <w:pPr>
        <w:spacing w:line="240" w:lineRule="auto"/>
        <w:rPr>
          <w:rFonts w:hAnsi="Times New Roman" w:cs="Times New Roman"/>
          <w:color w:val="000000"/>
          <w:sz w:val="24"/>
          <w:szCs w:val="24"/>
        </w:rPr>
      </w:pPr>
      <w:r>
        <w:rPr>
          <w:rFonts w:hAnsi="Times New Roman" w:cs="Times New Roman"/>
          <w:color w:val="000000"/>
          <w:sz w:val="24"/>
          <w:szCs w:val="24"/>
        </w:rPr>
        <w:t>6.3.5. Если во время работы с кем-либо произошел несчастный случай или отравление, то пострадавшему необходимо оказать первую помощь и при необходимости доставить в медпункт, а о случившемся сообщить руководителю; при этом обстановку на месте происшествия необходимо по возможности сохранить без изменений.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6.3.6. При обнаружении пожара или признаков горения (задымление, запах гари, повышение температуры и т. п.) необходимо немедленно уведомить об этом пожарную охрану </w:t>
      </w:r>
      <w:r>
        <w:rPr>
          <w:rFonts w:hAnsi="Times New Roman" w:cs="Times New Roman"/>
          <w:b/>
          <w:bCs/>
          <w:color w:val="000000"/>
          <w:sz w:val="24"/>
          <w:szCs w:val="24"/>
        </w:rPr>
        <w:t>по телефону01.</w:t>
      </w:r>
    </w:p>
    <w:p>
      <w:pPr>
        <w:spacing w:line="240" w:lineRule="auto"/>
        <w:rPr>
          <w:rFonts w:hAnsi="Times New Roman" w:cs="Times New Roman"/>
          <w:color w:val="000000"/>
          <w:sz w:val="24"/>
          <w:szCs w:val="24"/>
        </w:rPr>
      </w:pPr>
      <w:r>
        <w:rPr>
          <w:rFonts w:hAnsi="Times New Roman" w:cs="Times New Roman"/>
          <w:color w:val="000000"/>
          <w:sz w:val="24"/>
          <w:szCs w:val="24"/>
        </w:rPr>
        <w:t>6.3.7. При обнаружении неисправности средств индивидуальной защиты (разрыв маски и др.) Работник должен немедленно покинуть опасную зону, сообщить об этом непосредственному руководителю и заменить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6.3.8. Респираторы (противогазы) подлежат замене при их загрязнении и затруднении дыхания работающего, а также по истечении сроков годности фильтрующих или поглощающих патронов.</w:t>
      </w:r>
    </w:p>
    <w:p>
      <w:pPr>
        <w:spacing w:line="240" w:lineRule="auto"/>
        <w:rPr>
          <w:rFonts w:hAnsi="Times New Roman" w:cs="Times New Roman"/>
          <w:color w:val="000000"/>
          <w:sz w:val="24"/>
          <w:szCs w:val="24"/>
        </w:rPr>
      </w:pPr>
      <w:r>
        <w:rPr>
          <w:rFonts w:hAnsi="Times New Roman" w:cs="Times New Roman"/>
          <w:color w:val="000000"/>
          <w:sz w:val="24"/>
          <w:szCs w:val="24"/>
        </w:rPr>
        <w:t>6.3.9. Во всех случаях обнаружения пожара или его признаков (дым, запах гари), повреждений технических средств или другой опасности работник должен немедленно доложить руководителю работ и покинуть опасную зону, при необходимости вызвать пожарную бригаду по телефону 101.</w:t>
      </w:r>
    </w:p>
    <w:p>
      <w:pPr>
        <w:spacing w:line="240" w:lineRule="auto"/>
        <w:rPr>
          <w:rFonts w:hAnsi="Times New Roman" w:cs="Times New Roman"/>
          <w:color w:val="000000"/>
          <w:sz w:val="24"/>
          <w:szCs w:val="24"/>
        </w:rPr>
      </w:pPr>
      <w:r>
        <w:rPr>
          <w:rFonts w:hAnsi="Times New Roman" w:cs="Times New Roman"/>
          <w:color w:val="000000"/>
          <w:sz w:val="24"/>
          <w:szCs w:val="24"/>
        </w:rPr>
        <w:t>6.3.10. В случае воспламенения горючих веществ необходимо использовать огнетушитель, песок, землю или накрыть огонь брезентом или войлоком.</w:t>
      </w:r>
    </w:p>
    <w:p>
      <w:pPr>
        <w:spacing w:line="240" w:lineRule="auto"/>
        <w:rPr>
          <w:rFonts w:hAnsi="Times New Roman" w:cs="Times New Roman"/>
          <w:color w:val="000000"/>
          <w:sz w:val="24"/>
          <w:szCs w:val="24"/>
        </w:rPr>
      </w:pPr>
      <w:r>
        <w:rPr>
          <w:rFonts w:hAnsi="Times New Roman" w:cs="Times New Roman"/>
          <w:color w:val="000000"/>
          <w:sz w:val="24"/>
          <w:szCs w:val="24"/>
        </w:rPr>
        <w:t>6.3.11. Заливать горящее топливо и неотключенное электрооборудование водой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6.3.12. При обнаружении малейших признаков отравления или раздражения кожи, слизистых оболочек глаз, верхних дыхательных путей или получении иных травм необходимо прекратить работу, сообщить об этом непосредственному руководителю, оказать пострадавшему первую доврачебную помощь и доставить его в ближайшее медицинское учреждение или вызвать бригаду скорой помощи по телефону 103.</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отключить механизированный инструмент и оборудование от электрической сети, произвести его чистку.</w:t>
      </w:r>
    </w:p>
    <w:p>
      <w:pPr>
        <w:spacing w:line="240" w:lineRule="auto"/>
        <w:rPr>
          <w:rFonts w:hAnsi="Times New Roman" w:cs="Times New Roman"/>
          <w:color w:val="000000"/>
          <w:sz w:val="24"/>
          <w:szCs w:val="24"/>
        </w:rPr>
      </w:pPr>
      <w:r>
        <w:rPr>
          <w:rFonts w:hAnsi="Times New Roman" w:cs="Times New Roman"/>
          <w:color w:val="000000"/>
          <w:sz w:val="24"/>
          <w:szCs w:val="24"/>
        </w:rPr>
        <w:t>7.2.2. Нужно очистить от материалов и отходов оборудование и привести рабочее место в порядок.</w:t>
      </w:r>
    </w:p>
    <w:p>
      <w:pPr>
        <w:spacing w:line="240" w:lineRule="auto"/>
        <w:rPr>
          <w:rFonts w:hAnsi="Times New Roman" w:cs="Times New Roman"/>
          <w:color w:val="000000"/>
          <w:sz w:val="24"/>
          <w:szCs w:val="24"/>
        </w:rPr>
      </w:pPr>
      <w:r>
        <w:rPr>
          <w:rFonts w:hAnsi="Times New Roman" w:cs="Times New Roman"/>
          <w:color w:val="000000"/>
          <w:sz w:val="24"/>
          <w:szCs w:val="24"/>
        </w:rPr>
        <w:t>7.2.3. Использованные во время работы и при уборке тряпки, ветошь следует сложить в специальный металлический ящик с закрывающейся крышкой.</w:t>
      </w:r>
    </w:p>
    <w:p>
      <w:pPr>
        <w:spacing w:line="240" w:lineRule="auto"/>
        <w:rPr>
          <w:rFonts w:hAnsi="Times New Roman" w:cs="Times New Roman"/>
          <w:color w:val="000000"/>
          <w:sz w:val="24"/>
          <w:szCs w:val="24"/>
        </w:rPr>
      </w:pPr>
      <w:r>
        <w:rPr>
          <w:rFonts w:hAnsi="Times New Roman" w:cs="Times New Roman"/>
          <w:color w:val="000000"/>
          <w:sz w:val="24"/>
          <w:szCs w:val="24"/>
        </w:rPr>
        <w:t>7.2.4. По окончании работы следует снять спецодежду, спецобувь и другие средства индивидуальной защиты и убрать их в установленное место хранения, при необходимости сдать в стирку, чистку.</w:t>
      </w:r>
    </w:p>
    <w:p>
      <w:pPr>
        <w:spacing w:line="240" w:lineRule="auto"/>
        <w:rPr>
          <w:rFonts w:hAnsi="Times New Roman" w:cs="Times New Roman"/>
          <w:color w:val="000000"/>
          <w:sz w:val="24"/>
          <w:szCs w:val="24"/>
        </w:rPr>
      </w:pPr>
      <w:r>
        <w:rPr>
          <w:rFonts w:hAnsi="Times New Roman" w:cs="Times New Roman"/>
          <w:color w:val="000000"/>
          <w:sz w:val="24"/>
          <w:szCs w:val="24"/>
        </w:rPr>
        <w:t>7.2.5. Нельзя производить обдувку оборудования и одежды сжатым воздухом.</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Произвести уборку рабочего места, закрыть все люки, проемы, где можно – снять временные ограждения и знаки безопасности, убрать провода переносного освещения.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7a876eab9e94b3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