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выполнении плотницких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плотницких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плотницких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плотницких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плотницких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плотницких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плотницких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плотницких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в лесозаготовительном, деревообрабатывающем производствах и при выполнении лесохозяйственных работ,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 Настоящая Инструкция предусматривает основные требования по охране труда при выполнении плотницких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плотницких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самостоятельному выполнению плотницких работ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плотницких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плотницких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плотницких работ возможны воздействия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отделочных работ, материалов и конструкций;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древесная пыль;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токсические химические опасные и вредные производственные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напряжения на металлических конструкциях и частях оборудования, нормально находящихся без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плотницких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массо-вых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 Подготовить необходимые средства индивидуальной защиты, проверить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4.4.2.3 Подобрать оборудование, инструмент и материалы, необходимые при выполнении работ, проверить их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4.4.2.4 Проверить устойчивость ранее установленных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не должен приступать к выполнению работ при следующих нарушениях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Отсутствии ограждения места на высоте 1,8 м и более, а также специальных трапов в случае выполнения задания на крыше с уклоном более 20º и с покрытием, не рассчитанным на нагрузки от веса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Неисправности технологической оснастки, приспособлений и инструмента,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Несвоевременном проведении очередных испытаний средств защиты работающих или истечении срока их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Недостаточной освещенности рабочих мест и подходов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Потере устойчивости ранее установленных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Потере устойчивости ранее установленных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безопасности должны быть устранены собственными силами, а при невозможности сделать это самостоятельно,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Для подхода на рабочие места работник должен использовать оборудованные системы доступа (маршевые лестницы, трапы, стремянки, переходные мостики).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При выполнении работ на подмостях, перекрытиях или покрытиях не следует раскладывать инструмент и материалы вблизи границы перепада по высоте. В случае перерыва в работе работники должны принять меры для предупреждения их падения. Работы по изготовлению недостающих деталей (рубка, распиливание, теска и т.п.) в указанных местах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Устанавливать и подгонять оконные и дверные блоки, а также элементы антресолей и встроенных шкафов следует вдвоем с использованием монтажных столиков. Не допускается выполнять работу стоя на подоконнике, ограждениях балконов и лоджий или с неинвентарных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Применяемые при работе деревянные ручки ручного инструмента должны быть гладко обработаны, тщательно подогнаны и закреплены, а рабочие органы не должны иметь трещин, выбоин,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работе ручной пилой следует использовать прочную опору. При необходимости распиловки заготовки под углом следует применять шаблон, специально предназначенный для этой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Масса ручных машин, применяемых при выполнении работ на лестнице, не должна превышать 5 кг. Выполнять работу более тяжелыми ручными машинами следует со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Хранить и переносить инструмент, гвозди, болты, замки, скобяные изделия и другие мелкие детали следует в чемоданчике или сумке, а выступающие острые части - зачехлять.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Работники, работающие с ручными электрическими машинами, должны иметь I группу по электробезопасности и II группу при работе ручными электрическими машинами класса 1 в помещениях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применением электроинструмента работникам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натягивать и перегибать шланги и кабели;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допускать пересечение шлангов и кабелей электрических машин с электрокабелями и электросварочными проводами, находящимися под напряжением, а также со шлангами для подачи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передавать электрическую машину другому лицу;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производить работы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производить обработку электроинструментом обледеневших и мокрых деревянных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надзора работающий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 При работе на циркульной пиле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проверить наличие и правильность установки защитного кожуха пильного диска, а также наличие и надежность крепления ограждения передаточного механизма (клиноременной передачи, валов и муфт);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правильность установки расклинивающего ножа (расстояние от лезвия ножа до зубьев пилы должно быть не более 10 мм);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проверить исправность пильного диска и прочность его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досылать конец разрезаемой заготовки специальным толкателем;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проверить исправность заземлителя;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надзора включенный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Подключать к электросети станки и механизмы следует только специальным штепсельным разъемом.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Замену рабочего (сменного) инструмента на ручных машинах с электроприводом, а также его регулировку и ремонт следует производить только на отключенной от электросети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перерывах в работе или при переноске ручных машин с электроприводом на другое место их следует отключать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Приготовление столярного клея, разведение красок, лаков и антисептических составов следует производить в помещении, оборудованном приточно-вытяжной вентиляцией с обеспечением не менее 5-8-кратного воздухообмена. При этом запрещается применение открытого огня и самодельных электронагревательных приборов. Столярный клей следует варить в специальной клееварке с двойным дном и стенками, промежуток между которыми заполнен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Лакокрасочные материалы и составы для антисептирования и антипирирования древесины следует складировать в специальных помещениях, оборудованных принудительной вентиляцией и освещением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хранении материалы и изделия следует складировать: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длинномерные пиломатериалы (бревна, брус, доски) - в штабели высотой до 1,5 м с прокладками и обвязкой проволокой или пакетирующей лентой;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листовые материалы - в штабели высотой до 1,5 ширины, но не более 2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готовые конструкции (оконные и дверные блоки, секции перегородок, шкафы) - в штабели высотой до 2 м или с опиранием на специальную опору.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их складирование путем опирания на конструкции капитальных или временных зданий и сооружений, а также на штабели других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плотницких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обнаружении неисправности средств подмащивания, технологической оснастки, электроинструмента, а также возникновении другой аварийной ситуации,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 Немедленно прекратить работы и известить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 Под руководством лица, ответственного за производство работ, оперативно принять меры по устранению причин аварии или ситуаций, которые могут привести к аварии или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пожара, задымлении: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 Немедленно сообщить по телефону «01» в пожарную охрану, оповестить работающих, поставить в известность руководителя подразделения, сообщить о возгорании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6.2.2.5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плотницких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отключить от сети применяемый электроинструмент и убрать в отведенное для этого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обо всех неполадках, имевших место во время работы, необходимо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удалить строительный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bc182e4b6549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