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на обжарочной машине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работе на обжарочной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обжарочной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обжарочной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обжарочной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обжарочной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работе на обжарочной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обжарочной машине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обжарочной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обжарочной машине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работника могут воздействовать следующие опасные и вредные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незаземленные металлические части и открытые токоведущие части используемого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контакт с горячими элементами оборудования или обжаренной продукцией;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проникновение кофейной пыли в организм через дыхательные пути при отсутствии или неэффективно работающей вентиляции и аспирации и не применении при этом средств индивидуальной защиты (респиратора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рабочую зону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освободить проходы, проезды, рабочее место от посторонних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достаточность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состояние пола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исправность и эффективность работы местной вытяжной вентиляции.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Материалы расположить в удобных и безопасных для использования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у оборудования предупредительной сигнализа-ции, ограждений, предохранительных и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надежность соединения заземляющего провода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противопожарного инвентаря и возможность доступа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обжарочной машине необходимо постоянно следить за её работой. Не оставлять без присмотра работающую машину и не доверять работу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Производить обслуживание обжарочной машины разрешается только при полной остановке, запрещается работать при снятых или неисправных ограждениях, блокировочных и других устройствах,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машины,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его готовой продукцией, отходами и мусором. Систематически удалять отходы производства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обжарочной машине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замеченных неисправностях обжарочной машины либо создании аварийной обстановки при выполнении работ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работу, остановив машину кнопкой аварийной остановки;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предупредить всех работающих об опасности и доложить об этом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способствовать устранению аварийных ситуаций и разработке противоаварийных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возгорания (пожара) немедленно доложить непосредственному руководителю, вызвать пожарную бригаду по телефону 101, обесточить электрооборудование и совместно с другими рабочими по указанию руководителя принять меры по ликвидации очага загорания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электропроводки и электрооборудования производить углекислотными или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Навести порядок на рабочем месте, проходе, убрать посторонние предметы, вынести мусор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уборке мусора, отходов использовать щетки, совки и другие приспособления, не производить уборку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524947cba141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