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выполнении работ по электрическому прогреву бетона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электрическому прогреву бетона.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w:t>
      </w:r>
      <w:r>
        <w:rPr>
          <w:rFonts w:hAnsi="Times New Roman" w:cs="Times New Roman"/>
          <w:b/>
          <w:bCs/>
          <w:color w:val="000000"/>
          <w:sz w:val="24"/>
          <w:szCs w:val="24"/>
        </w:rPr>
        <w:t> </w:t>
      </w:r>
      <w:r>
        <w:rPr>
          <w:rFonts w:hAnsi="Times New Roman" w:cs="Times New Roman"/>
          <w:color w:val="000000"/>
          <w:sz w:val="24"/>
          <w:szCs w:val="24"/>
        </w:rPr>
        <w:t>по электрическому прогреву бетона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вышерасположенных материалов, конструкций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машин и передвигаемые ими конструкции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инструментов,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4.1.5. Все опасные для людей зоны должны быть обозначены знаками безопасности, предупредительными надписями и плакатами. Постоянно действующие опасные зоны должны быть ограждены защитными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4.1.6. Зона электропрогрева бетона должна иметь защитное ограждение, световую сигнализацию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4.1.7. Необходимо проверить наличие и исправность заземляющих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Прогреваемый участок необходимо оградить, установить на ограждении знаки безопасности, а в ночное время осветить.</w:t>
      </w:r>
    </w:p>
    <w:p>
      <w:pPr>
        <w:spacing w:line="240" w:lineRule="auto"/>
        <w:rPr>
          <w:rFonts w:hAnsi="Times New Roman" w:cs="Times New Roman"/>
          <w:color w:val="000000"/>
          <w:sz w:val="24"/>
          <w:szCs w:val="24"/>
        </w:rPr>
      </w:pPr>
      <w:r>
        <w:rPr>
          <w:rFonts w:hAnsi="Times New Roman" w:cs="Times New Roman"/>
          <w:color w:val="000000"/>
          <w:sz w:val="24"/>
          <w:szCs w:val="24"/>
        </w:rPr>
        <w:t>4.4.2. Расстояние между ограждением и контуром прогреваемого участка должно быть не менее 3 м.</w:t>
      </w:r>
    </w:p>
    <w:p>
      <w:pPr>
        <w:spacing w:line="240" w:lineRule="auto"/>
        <w:rPr>
          <w:rFonts w:hAnsi="Times New Roman" w:cs="Times New Roman"/>
          <w:color w:val="000000"/>
          <w:sz w:val="24"/>
          <w:szCs w:val="24"/>
        </w:rPr>
      </w:pPr>
      <w:r>
        <w:rPr>
          <w:rFonts w:hAnsi="Times New Roman" w:cs="Times New Roman"/>
          <w:color w:val="000000"/>
          <w:sz w:val="24"/>
          <w:szCs w:val="24"/>
        </w:rPr>
        <w:t>4.4.3. На прогреваемом участке пребывание работников и других лиц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4.4.4.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связанные с электропрогревом, должны выполняться в полном соответствии с проектно-технологической документацией, требованиями по устройству и эксплуатации электротехнических установок и инструкцией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по электропрогреву монтаж и присоединение электрооборудования к питающей сети должны выполнять работники из числа электротехнического персонала, имеющие группу по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5.1.10. В зоне электропрогрева бетона необходимо применять изолированные гибкие кабели или провода в защитном шланге.</w:t>
      </w:r>
    </w:p>
    <w:p>
      <w:pPr>
        <w:spacing w:line="240" w:lineRule="auto"/>
        <w:rPr>
          <w:rFonts w:hAnsi="Times New Roman" w:cs="Times New Roman"/>
          <w:color w:val="000000"/>
          <w:sz w:val="24"/>
          <w:szCs w:val="24"/>
        </w:rPr>
      </w:pPr>
      <w:r>
        <w:rPr>
          <w:rFonts w:hAnsi="Times New Roman" w:cs="Times New Roman"/>
          <w:color w:val="000000"/>
          <w:sz w:val="24"/>
          <w:szCs w:val="24"/>
        </w:rPr>
        <w:t>5.1.11. Зона электропрогрева бетона должна находиться под круглосуточным наблюдением электромонтеров, выполняющих монтаж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5.1.12. Пребывание работников и выполнение работ на этих участках не допускается, за исключением работ, выполняемых по наряду-допуску в соответствии с "Правилами по охране труда при эксплуатации электроустановок ".</w:t>
      </w:r>
    </w:p>
    <w:p>
      <w:pPr>
        <w:spacing w:line="240" w:lineRule="auto"/>
        <w:rPr>
          <w:rFonts w:hAnsi="Times New Roman" w:cs="Times New Roman"/>
          <w:color w:val="000000"/>
          <w:sz w:val="24"/>
          <w:szCs w:val="24"/>
        </w:rPr>
      </w:pPr>
      <w:r>
        <w:rPr>
          <w:rFonts w:hAnsi="Times New Roman" w:cs="Times New Roman"/>
          <w:color w:val="000000"/>
          <w:sz w:val="24"/>
          <w:szCs w:val="24"/>
        </w:rPr>
        <w:t>5.1.13. Открытая (незабетонированная) арматура железобетонных конструкций, связанная с участком, находящимся под электропрогревом бетона, должна быть заземлена (занулена).</w:t>
      </w:r>
    </w:p>
    <w:p>
      <w:pPr>
        <w:spacing w:line="240" w:lineRule="auto"/>
        <w:rPr>
          <w:rFonts w:hAnsi="Times New Roman" w:cs="Times New Roman"/>
          <w:color w:val="000000"/>
          <w:sz w:val="24"/>
          <w:szCs w:val="24"/>
        </w:rPr>
      </w:pPr>
      <w:r>
        <w:rPr>
          <w:rFonts w:hAnsi="Times New Roman" w:cs="Times New Roman"/>
          <w:color w:val="000000"/>
          <w:sz w:val="24"/>
          <w:szCs w:val="24"/>
        </w:rPr>
        <w:t>5.1.14. После каждого перемещения электрооборудования, применяемого при прогреве бетона, на новое место следует измерить сопротивление изоляции мегаомметром.</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5.1.16.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5.1.17.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обнаруженных неисправностях производственного оборудования и инструмента, а также, если при прикосновении к машине, станку, агрегату ощущается действие электрического тока, либо имеет место сильный нагрев электропроводов, электродвигателей, электроаппаратуры, появление искрения или обрыв проводов и т.д. необходимо немедленно прекратить работу, отключить электрооборудование, предупредить работающих об опасности, поставить в известность руководство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руководство.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произвести уборку участка, на котором выполнялась работа.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b1bd0f30f324c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