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выравниванию стен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выравниванию стен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выравниванию стен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выполнении работ по выравниванию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выполнении работ по выравниванию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при выполнении работ по выравниванию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при выполнении работ по выравниванию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работников могут оказывать влияние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ими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работ удостоверение о проверке знаний требований охраны труда (при выполнении работ на высоте – удостоверение о допуске к работам на высоте), пройти инструктаж на рабочем месте с учетом специфики выполняемых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бригадира или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на выполнение работы работники обязаны: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средства индивидуальной защиты, соответствующие характеру выполняемой работы, и проверить их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технологическую оснастку, инструмент, оборудование, необходимые при выполнении работ,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Работники не должны приступать к выполнению работы при следующих нарушениях: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средств подмащивания, средств защиты работающих, инструмента или оборудования, указанных в инструкциях заводов-изготовителей, при которых не допускается их эксплуатация;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качестве средств подмащивания необходимо применять, как правило, инвентарные средства подмащивания (подмости сборно-разборные, подмости передвижные с перемещаемым рабочим местом, столики и др.), оборудованные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применять в качестве подмостей случайные средства подмащивания (ящики, бочки, ведра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работы на подмостях работники обязаны убедиться в отсутствии людей в опасной зоне под подмостями.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совмещении работ по одной вертикали нижерасположенные места должны быть оборудованы соответствующими защитными устройствами (настилами, сетками, козырьками), установленными на расстоянии не более 6 м по вертикали от нижерасположенного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передвижных средств подмащивания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уклон поверхности, по которой осуществляется перемещение средств подмащивания в поперечном и продольном направлениях, не должен превышать величин, указанных в паспорте или инструкции завода-изготовителя для этого типа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средств подмащивания при скорости ветра более 10 м/с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передвижением средства подмащивания должны быть освобождены от материалов и тары и на них не должно быть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в ограждении средств подмащивания должны открываться внутрь и иметь фиксирующее устройство двойного действия, предохраняющее их от самопроизвольного открытия.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нанесении раствора на потолочную или вертикальную поверхность работники должны находиться сбоку от места набрызга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растворами, имеющими химические добавки, необходимо использовать средства индивидуальной защиты (резиновые перчатки, защитные мази и др.), предусмотренные в технологической карте на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растворонасосом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удалять растворные пробки, осуществлять ремонтные работы только после отключения растворонасоса от сети и снятия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осуществлять продувку растворонасоса при отсутствии людей в зоне 10 м и ближе;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держать форсунку при нанесении раствора под углом к оштукатуриваемой поверхности и на расстоянии от нее в соответствии с эксплуатационной документацией растворонасоса.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Искусственную сушку оштукатуренных поверхностей необходимо осуществлять с применением специально предназначенных нагревательных приборов: калориферов, газовых горелок, софитов.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применять для сушки помещений мангалы (жаровни), бочки и другие емкости, наполненные горячим углем.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Выполнение работ с люлек строительных подъемников (вышки) и фасадных подъемников в соответствии с осмотром рабочего места осуществляется с использованием удерживающих систем или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закрепления сеток под штукатурку поверхностей строительных конструкций необходимо применять вязальную проволоку.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окрасочных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применяемый механизированный инструмент и оборудование от электросети и снять в них давление;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предназначенное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раствора и промыть оборудование, привести в порядок рабочее место;.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вымыть открытые участки кожи.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0196c633624a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