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зачистке и обрезке пластов шпика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шпигорезке.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при зачистке и обрезке пластов шпика.</w:t>
      </w:r>
    </w:p>
    <w:p>
      <w:pPr>
        <w:spacing w:line="240" w:lineRule="auto"/>
        <w:rPr>
          <w:rFonts w:hAnsi="Times New Roman" w:cs="Times New Roman"/>
          <w:color w:val="000000"/>
          <w:sz w:val="24"/>
          <w:szCs w:val="24"/>
        </w:rPr>
      </w:pPr>
      <w:r>
        <w:rPr>
          <w:rFonts w:hAnsi="Times New Roman" w:cs="Times New Roman"/>
          <w:color w:val="000000"/>
          <w:sz w:val="24"/>
          <w:szCs w:val="24"/>
        </w:rPr>
        <w:t>3.1.2. При зачистке и обрезке пластов шпика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по зачистке и обрезке пластов шпика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механического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при снятом напряжении: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 отсутствие внутри него посторонних предметов;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уплотнительных прокладок и запорной арматуры;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исправное состояние теплоизоляции;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прочность крепления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 предохранительных устройств и устройств автоматики (манометров, редукционного и предохранительных клапанов);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включением шпигорезки: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ее сборки, работу регулятора толщины нарезаемого продукта, надежность крепления рукоятки заточного механизма в верхнем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прочность и правильность крепления ножей, заточки, отсутствие на ножах трещин и заусенцев, исправность блокировочного устройства, не допускающего работы шпигорезки при открытых ножах, наличие и исправность на толкателе ограничителя;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холостом ходу проверить исправность концевого выключателя, отключающего электродвигатель в конце цикла нарезки;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отсутствии посторонних стуков.</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произвести санитарную обработку ножей машины в соответствии с требованием руководства по эксплуатации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Шпик загружают равномерно в свободную от работы камеру. Подавать шпик в канал горизонтальной шпигорезки разрешается только толкателем с исправным ограничителем.</w:t>
      </w:r>
    </w:p>
    <w:p>
      <w:pPr>
        <w:spacing w:line="240" w:lineRule="auto"/>
        <w:rPr>
          <w:rFonts w:hAnsi="Times New Roman" w:cs="Times New Roman"/>
          <w:color w:val="000000"/>
          <w:sz w:val="24"/>
          <w:szCs w:val="24"/>
        </w:rPr>
      </w:pPr>
      <w:r>
        <w:rPr>
          <w:rFonts w:hAnsi="Times New Roman" w:cs="Times New Roman"/>
          <w:color w:val="000000"/>
          <w:sz w:val="24"/>
          <w:szCs w:val="24"/>
        </w:rPr>
        <w:t>5.1.3. Подавать шпик к дисковым ножам руками или толкателем без ограничителя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запрещается очищать короб, отгребать шпик из-под ножа, просовывать руки в короб серповидного ножа.</w:t>
      </w:r>
    </w:p>
    <w:p>
      <w:pPr>
        <w:spacing w:line="240" w:lineRule="auto"/>
        <w:rPr>
          <w:rFonts w:hAnsi="Times New Roman" w:cs="Times New Roman"/>
          <w:color w:val="000000"/>
          <w:sz w:val="24"/>
          <w:szCs w:val="24"/>
        </w:rPr>
      </w:pPr>
      <w:r>
        <w:rPr>
          <w:rFonts w:hAnsi="Times New Roman" w:cs="Times New Roman"/>
          <w:color w:val="000000"/>
          <w:sz w:val="24"/>
          <w:szCs w:val="24"/>
        </w:rPr>
        <w:t>5.1.5. При разборке и очистке ножей необходимо соблюдать особую осторожность – операцию можно производить только при полном отключении машины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5.1.6. Привод машины для снятия шкурки со шпика, подающий вал и стержень рукоятки должны быть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5.1.7. На станине машины в зоне обслуживания оператора должно быть приспособление для хранения ручного инструмента (ножа и мусата)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5.1.8. Режущие механизмы шпигорезок должны быть закрыты кожухами (горизонтальные, гидравлические и механические шпигорезки) или крышками (вертикальные шпигорезки), имеющими блокирующие устройства с концевыми выключателями, отключающими привод и ножи при открывании крышки или кожуха.</w:t>
      </w:r>
    </w:p>
    <w:p>
      <w:pPr>
        <w:spacing w:line="240" w:lineRule="auto"/>
        <w:rPr>
          <w:rFonts w:hAnsi="Times New Roman" w:cs="Times New Roman"/>
          <w:color w:val="000000"/>
          <w:sz w:val="24"/>
          <w:szCs w:val="24"/>
        </w:rPr>
      </w:pPr>
      <w:r>
        <w:rPr>
          <w:rFonts w:hAnsi="Times New Roman" w:cs="Times New Roman"/>
          <w:color w:val="000000"/>
          <w:sz w:val="24"/>
          <w:szCs w:val="24"/>
        </w:rPr>
        <w:t>5.1.9. Гидравлические шпигорезки должны иметь манометр и предохранительный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5.1.10. Для предотвращения попадания рук в движущиеся ножевые рамки вертикальных шпигорезок при открывании стола должно быть предусмотрено блокирующее устройство, автоматически выключающее машину.</w:t>
      </w:r>
    </w:p>
    <w:p>
      <w:pPr>
        <w:spacing w:line="240" w:lineRule="auto"/>
        <w:rPr>
          <w:rFonts w:hAnsi="Times New Roman" w:cs="Times New Roman"/>
          <w:color w:val="000000"/>
          <w:sz w:val="24"/>
          <w:szCs w:val="24"/>
        </w:rPr>
      </w:pPr>
      <w:r>
        <w:rPr>
          <w:rFonts w:hAnsi="Times New Roman" w:cs="Times New Roman"/>
          <w:color w:val="000000"/>
          <w:sz w:val="24"/>
          <w:szCs w:val="24"/>
        </w:rPr>
        <w:t>5.1.11. Загрузочные камеры вертикальных шпигорезок должны иметь удобные рукоятки, обеспечивающие безопасное перемещение камер.</w:t>
      </w:r>
    </w:p>
    <w:p>
      <w:pPr>
        <w:spacing w:line="240" w:lineRule="auto"/>
        <w:rPr>
          <w:rFonts w:hAnsi="Times New Roman" w:cs="Times New Roman"/>
          <w:color w:val="000000"/>
          <w:sz w:val="24"/>
          <w:szCs w:val="24"/>
        </w:rPr>
      </w:pPr>
      <w:r>
        <w:rPr>
          <w:rFonts w:hAnsi="Times New Roman" w:cs="Times New Roman"/>
          <w:color w:val="000000"/>
          <w:sz w:val="24"/>
          <w:szCs w:val="24"/>
        </w:rPr>
        <w:t>5.1.12.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Не загромождать рабочее место, проходы к нему и между оборудованием, столами, стеллажами, к пультам управления, рубильникам, пути эвакуации и другие проходы.</w:t>
      </w:r>
    </w:p>
    <w:p>
      <w:pPr>
        <w:spacing w:line="240" w:lineRule="auto"/>
        <w:rPr>
          <w:rFonts w:hAnsi="Times New Roman" w:cs="Times New Roman"/>
          <w:color w:val="000000"/>
          <w:sz w:val="24"/>
          <w:szCs w:val="24"/>
        </w:rPr>
      </w:pPr>
      <w:r>
        <w:rPr>
          <w:rFonts w:hAnsi="Times New Roman" w:cs="Times New Roman"/>
          <w:color w:val="000000"/>
          <w:sz w:val="24"/>
          <w:szCs w:val="24"/>
        </w:rPr>
        <w:t>5.1.15. Передвигать тележки, передвижные стеллажи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5.1.16. Переносить продукты для нарезки необходимо только в исправной таре. Не загружать тару более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5.1.17. Не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шпигорезки:</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требования безопасности, изложенные в эксплуатационной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шпигорезку только для той работы, которая предусмотрена инструкцией по ее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предупреждать о предстоящем пуске машины работников,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включать и выключать машину по нарезке сухими руками и только при помощи кнопок «пуск» и «стоп»;</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открытым и неогражденным токоведущим частям машины, оголенным и с поврежденной изоляцией проводам;</w:t>
      </w:r>
    </w:p>
    <w:p>
      <w:pPr>
        <w:spacing w:line="240" w:lineRule="auto"/>
        <w:rPr>
          <w:rFonts w:hAnsi="Times New Roman" w:cs="Times New Roman"/>
          <w:color w:val="000000"/>
          <w:sz w:val="24"/>
          <w:szCs w:val="24"/>
        </w:rPr>
      </w:pPr>
      <w:r>
        <w:rPr>
          <w:rFonts w:hAnsi="Times New Roman" w:cs="Times New Roman"/>
          <w:color w:val="000000"/>
          <w:sz w:val="24"/>
          <w:szCs w:val="24"/>
        </w:rPr>
        <w:t>включать шпигорезку только при надетом верхнем кожухе и исправном концевом выключателе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регулировку толщины нарезаемого продукта производить при выключенном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застрявшие изделия удалять при выключенном двигателе, предварительно застопорив противовес винтом в таком положении, при котором нож оказывается внизу.</w:t>
      </w:r>
    </w:p>
    <w:p>
      <w:pPr>
        <w:spacing w:line="240" w:lineRule="auto"/>
        <w:rPr>
          <w:rFonts w:hAnsi="Times New Roman" w:cs="Times New Roman"/>
          <w:color w:val="000000"/>
          <w:sz w:val="24"/>
          <w:szCs w:val="24"/>
        </w:rPr>
      </w:pPr>
      <w:r>
        <w:rPr>
          <w:rFonts w:hAnsi="Times New Roman" w:cs="Times New Roman"/>
          <w:color w:val="000000"/>
          <w:sz w:val="24"/>
          <w:szCs w:val="24"/>
        </w:rPr>
        <w:t>5.2.2. При работе шпигорезки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со снятым заградительным кожухом, при неисправности какого-либо узла (особенно электроблокировки);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превышать допустимую скорость работы;</w:t>
      </w:r>
    </w:p>
    <w:p>
      <w:pPr>
        <w:spacing w:line="240" w:lineRule="auto"/>
        <w:rPr>
          <w:rFonts w:hAnsi="Times New Roman" w:cs="Times New Roman"/>
          <w:color w:val="000000"/>
          <w:sz w:val="24"/>
          <w:szCs w:val="24"/>
        </w:rPr>
      </w:pPr>
      <w:r>
        <w:rPr>
          <w:rFonts w:hAnsi="Times New Roman" w:cs="Times New Roman"/>
          <w:color w:val="000000"/>
          <w:sz w:val="24"/>
          <w:szCs w:val="24"/>
        </w:rPr>
        <w:t>извлекать руками застрявший продукт, просовывать руки в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проталкивать (удерживать) продукт руками или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работающую машину, допускать к ее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аварийных режимов работы немедленно отключить шпигорезку от сети питания. Для экстренного отключения питания нажать красную кнопку "ОТКЛ" на панели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на корпусе шпигорезки напряжения, самопроизвольной остановке, неисправности блокировок и ограждений: машину выключить, доложить об этом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Шпигорезку выключить кнопкой "стоп", отключить электродвигатель от источника питания и на пусковое устройство вывесить плакат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 Вымыть оборудование. Очистить ножи от приставшего к нему продукта специальными скребками. Не производить уборку остатков продукта непосредственно руками, использовать для этих целей скребки,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d5331dce29b42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