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 охране труда в кабинете физики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разработана с учетом СП 2.4.3648-20 «Санитарно-эпидемиологические требования к организациям воспитания и обучения, отдыха и оздоровления детей и молодежи»; СанПиН 1.2.3685-21 «Гигиенические нормативы и требования к обеспечению безопасности и (или) безвредности для человека факторов среды обитания».</w:t>
      </w:r>
    </w:p>
    <w:p>
      <w:pPr>
        <w:spacing w:line="240" w:lineRule="auto"/>
        <w:rPr>
          <w:rFonts w:hAnsi="Times New Roman" w:cs="Times New Roman"/>
          <w:color w:val="000000"/>
          <w:sz w:val="24"/>
          <w:szCs w:val="24"/>
        </w:rPr>
      </w:pPr>
      <w:r>
        <w:rPr>
          <w:rFonts w:hAnsi="Times New Roman" w:cs="Times New Roman"/>
          <w:color w:val="000000"/>
          <w:sz w:val="24"/>
          <w:szCs w:val="24"/>
        </w:rPr>
        <w:t>1.2. Данная инструкция устанавливает требования охраны труда перед началом, во время и по окончании осуществления образовательной деятельности в кабинете физики, обозначает безопасные методы и приемы работ, а также требования охраны труда в возможных аварийных ситуациях в помещении кабинета.</w:t>
      </w:r>
    </w:p>
    <w:p>
      <w:pPr>
        <w:spacing w:line="240" w:lineRule="auto"/>
        <w:rPr>
          <w:rFonts w:hAnsi="Times New Roman" w:cs="Times New Roman"/>
          <w:color w:val="000000"/>
          <w:sz w:val="24"/>
          <w:szCs w:val="24"/>
        </w:rPr>
      </w:pPr>
      <w:r>
        <w:rPr>
          <w:rFonts w:hAnsi="Times New Roman" w:cs="Times New Roman"/>
          <w:color w:val="000000"/>
          <w:sz w:val="24"/>
          <w:szCs w:val="24"/>
        </w:rPr>
        <w:t>1.3. Ответственным за соблюдение норм и требований охраны труда в кабинете физики, лаборатории и лаборантской является учитель физики, непосредственно проводящий занятия в учебном кабинете и соблюдающий инструкцию по охране труда для учителя физики.</w:t>
      </w:r>
    </w:p>
    <w:p>
      <w:pPr>
        <w:spacing w:line="240" w:lineRule="auto"/>
        <w:rPr>
          <w:rFonts w:hAnsi="Times New Roman" w:cs="Times New Roman"/>
          <w:color w:val="000000"/>
          <w:sz w:val="24"/>
          <w:szCs w:val="24"/>
        </w:rPr>
      </w:pPr>
      <w:r>
        <w:rPr>
          <w:rFonts w:hAnsi="Times New Roman" w:cs="Times New Roman"/>
          <w:color w:val="000000"/>
          <w:sz w:val="24"/>
          <w:szCs w:val="24"/>
        </w:rPr>
        <w:t>1.4. График работы учебного кабинета физики определяется утвержденным в соответствующем порядке расписанием учебных занятий.</w:t>
      </w:r>
    </w:p>
    <w:p>
      <w:pPr>
        <w:spacing w:line="240" w:lineRule="auto"/>
        <w:rPr>
          <w:rFonts w:hAnsi="Times New Roman" w:cs="Times New Roman"/>
          <w:color w:val="000000"/>
          <w:sz w:val="24"/>
          <w:szCs w:val="24"/>
        </w:rPr>
      </w:pPr>
      <w:r>
        <w:rPr>
          <w:rFonts w:hAnsi="Times New Roman" w:cs="Times New Roman"/>
          <w:color w:val="000000"/>
          <w:sz w:val="24"/>
          <w:szCs w:val="24"/>
        </w:rPr>
        <w:t>1.5. С обучающимися учителем физики проводится вводный инструктаж в начале года, а также повторные и первичные инструктажи с записью в журнале регистрации инструктажей. Перед проведением лабораторных и практических работ по физики с обучающимися проводятся текущие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1.6. В целях соблюдения требований охраны труда в кабинете физики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 и производственной санитарии, инструкции по охране труда, инструкцию по охране жизни и здоровья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режим соблюдения норм и правил по охране труда и пожарной безопасности во время организации образовательной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знать порядок действий при возникновении пожара или иной чрезвычайной ситуации и эвакуации, сигналы оповещения о пожаре;</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месторасположение аптечки;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инструкцию о мерах пожарной безопасности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внутреннего трудового распорядка, Правила внутреннего распорядка обучающихся, Устав общеобразовательной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1.7. Источником опасности в кабинете физики является электрораспределительный щит для обеспечения электропитанием учебных приборов и установок при проведении демонстрационных опытов и лабораторно-практических работ, который позволяет осуществить безопасное электроснабжение рабочих мест учителя и учащихся применением встроенного автоматического устройства защитного отключения и преобразованием переменного напряжения 220В в переменное пониженное напряжение к рабочим столам обучающихся 42В (___В). Он расположен в недоступном для школьников месте - лаборантской кабинета физики, куда имеет доступ только учитель.</w:t>
      </w:r>
    </w:p>
    <w:p>
      <w:pPr>
        <w:spacing w:line="240" w:lineRule="auto"/>
        <w:rPr>
          <w:rFonts w:hAnsi="Times New Roman" w:cs="Times New Roman"/>
          <w:color w:val="000000"/>
          <w:sz w:val="24"/>
          <w:szCs w:val="24"/>
        </w:rPr>
      </w:pPr>
      <w:r>
        <w:rPr>
          <w:rFonts w:hAnsi="Times New Roman" w:cs="Times New Roman"/>
          <w:color w:val="000000"/>
          <w:sz w:val="24"/>
          <w:szCs w:val="24"/>
        </w:rPr>
        <w:t>1.8. В процессе работы в кабинете физики возможно воздействие следующих опасных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остроты зрения при недостаточной освещённости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осанки, возможное развитие близорукости при неправильном подборе размеров ученических парт и их размещении;</w:t>
      </w:r>
    </w:p>
    <w:p>
      <w:pPr>
        <w:spacing w:line="240" w:lineRule="auto"/>
        <w:rPr>
          <w:rFonts w:hAnsi="Times New Roman" w:cs="Times New Roman"/>
          <w:color w:val="000000"/>
          <w:sz w:val="24"/>
          <w:szCs w:val="24"/>
        </w:rPr>
      </w:pPr>
      <w:r>
        <w:rPr>
          <w:rFonts w:hAnsi="Times New Roman" w:cs="Times New Roman"/>
          <w:color w:val="000000"/>
          <w:sz w:val="24"/>
          <w:szCs w:val="24"/>
        </w:rPr>
        <w:t>• низкочастотные электрические и магнитные поля;</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 лазерное и ультрафиолетовое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прикосновении к токоведущим частям электрооборудования и электроприборов, к кабелям питания и проводам с нарушенной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использовании электроприборов с отсутствующим или поврежденным устройством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использовании неисправных ЭСО и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 порезы рук при неаккуратном использовании стеклянной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кожи при неаккуратной работе с различными растворами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нагрузки при незначительной общей мышечной двигательной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 высокая плотность эпидемиологических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1.9. Для обеспечения пожарной безопасности в кабинете физики в месте, близком к выходу, должны быть размещены первичные средства пожаротушения (огнетушители), иметься песок, покрывало для изоляции очага возгорания, аптечка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1.10. В кабинете физики, лаборатории при выполнении экспериментов, лабораторных и практических работ обязательно использование индивидуальных средств защиты (СИЗ): халат хлопчатобумажный, фартук прорезиненный или из полимерных материалов с нагрудником, перчатки резиновые или из полимерных материалов,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1.11. При проведении экспериментов с повышенной опасностью должны использоваться: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диэлектрические перчатки, которые испытываются один раз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 с изолированными ручками, который испытывается один раз в год:</w:t>
      </w:r>
    </w:p>
    <w:p>
      <w:pPr>
        <w:spacing w:line="240" w:lineRule="auto"/>
        <w:rPr>
          <w:rFonts w:hAnsi="Times New Roman" w:cs="Times New Roman"/>
          <w:color w:val="000000"/>
          <w:sz w:val="24"/>
          <w:szCs w:val="24"/>
        </w:rPr>
      </w:pPr>
      <w:r>
        <w:rPr>
          <w:rFonts w:hAnsi="Times New Roman" w:cs="Times New Roman"/>
          <w:color w:val="000000"/>
          <w:sz w:val="24"/>
          <w:szCs w:val="24"/>
        </w:rPr>
        <w:t>• указатель напряжения, который испытывается один раз в год;</w:t>
      </w:r>
    </w:p>
    <w:p>
      <w:pPr>
        <w:spacing w:line="240" w:lineRule="auto"/>
        <w:rPr>
          <w:rFonts w:hAnsi="Times New Roman" w:cs="Times New Roman"/>
          <w:color w:val="000000"/>
          <w:sz w:val="24"/>
          <w:szCs w:val="24"/>
        </w:rPr>
      </w:pPr>
      <w:r>
        <w:rPr>
          <w:rFonts w:hAnsi="Times New Roman" w:cs="Times New Roman"/>
          <w:color w:val="000000"/>
          <w:sz w:val="24"/>
          <w:szCs w:val="24"/>
        </w:rPr>
        <w:t>• диэлектрический резиновый коврик, который ежегодно подвергается внешнему осмотру.</w:t>
      </w:r>
    </w:p>
    <w:p>
      <w:pPr>
        <w:spacing w:line="240" w:lineRule="auto"/>
        <w:rPr>
          <w:rFonts w:hAnsi="Times New Roman" w:cs="Times New Roman"/>
          <w:color w:val="000000"/>
          <w:sz w:val="24"/>
          <w:szCs w:val="24"/>
        </w:rPr>
      </w:pPr>
      <w:r>
        <w:rPr>
          <w:rFonts w:hAnsi="Times New Roman" w:cs="Times New Roman"/>
          <w:color w:val="000000"/>
          <w:sz w:val="24"/>
          <w:szCs w:val="24"/>
        </w:rPr>
        <w:t>Защитные средства во время хранения должны быть защищены от механических повреждений, загрязнений и влаги.</w:t>
      </w:r>
    </w:p>
    <w:p>
      <w:pPr>
        <w:spacing w:line="240" w:lineRule="auto"/>
        <w:rPr>
          <w:rFonts w:hAnsi="Times New Roman" w:cs="Times New Roman"/>
          <w:color w:val="000000"/>
          <w:sz w:val="24"/>
          <w:szCs w:val="24"/>
        </w:rPr>
      </w:pPr>
      <w:r>
        <w:rPr>
          <w:rFonts w:hAnsi="Times New Roman" w:cs="Times New Roman"/>
          <w:color w:val="000000"/>
          <w:sz w:val="24"/>
          <w:szCs w:val="24"/>
        </w:rPr>
        <w:t>1.12. В кабинете на видном месте должна быть размещена данная инструкция по охране труда в кабинете физики, а также инструкция по охране труда для учащихся в кабинете физики, правила поведения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1.13. Все положения данной инструкции обязательны для исполнения учителями физики, которые проводят занятия с обучающимися в учебном кабинете, а также для лаборанта кабинета физики.</w:t>
      </w:r>
    </w:p>
    <w:p>
      <w:pPr>
        <w:spacing w:line="240" w:lineRule="auto"/>
        <w:rPr>
          <w:rFonts w:hAnsi="Times New Roman" w:cs="Times New Roman"/>
          <w:color w:val="000000"/>
          <w:sz w:val="24"/>
          <w:szCs w:val="24"/>
        </w:rPr>
      </w:pPr>
      <w:r>
        <w:rPr>
          <w:rFonts w:hAnsi="Times New Roman" w:cs="Times New Roman"/>
          <w:color w:val="000000"/>
          <w:sz w:val="24"/>
          <w:szCs w:val="24"/>
        </w:rPr>
        <w:t>1.14. Учителя физики и лаборанты, осуществляющие деятельность в кабинете физики, допустившие нарушение или невыполнение требований настоящей инструкции по охране труда, рассматриваются, как нарушители производственной дисциплины и могут быть привлечёны к дисциплинарной ответственности и прохождению внеочередной проверки знаний требований охраны труда, а в зависимости от последствий - и к уголовной; если нарушение повлекло материальный ущерб -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2. Требования охраны труда перед началом работы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2.1. В кабинете физики перед началом образовательной деятельности необходимо оценить состояние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осветительные приборы должны быть исправны и надежно подвешены к потолку, иметь целостную светорассеивающую конструкцию и не содержать следов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 уровень искусственной освещенности в кабинете физики должен составлять не менее 300 люкс, в лаборантской - не менее 400 люкс;</w:t>
      </w:r>
    </w:p>
    <w:p>
      <w:pPr>
        <w:spacing w:line="240" w:lineRule="auto"/>
        <w:rPr>
          <w:rFonts w:hAnsi="Times New Roman" w:cs="Times New Roman"/>
          <w:color w:val="000000"/>
          <w:sz w:val="24"/>
          <w:szCs w:val="24"/>
        </w:rPr>
      </w:pPr>
      <w:r>
        <w:rPr>
          <w:rFonts w:hAnsi="Times New Roman" w:cs="Times New Roman"/>
          <w:color w:val="000000"/>
          <w:sz w:val="24"/>
          <w:szCs w:val="24"/>
        </w:rPr>
        <w:t>• коммутационные коробки должны быть закрыты крышками, корпуса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удостовериться в исправности ЭСО и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2.2. Удостовериться в наличии первичных средств пожаротушения и их доступности (огнетушители, песок, покрывало для изоляции очага возгорания), сроке пригодности огнетушителей, в наличии аптечки первой помощи и укомплектованности ее необходимыми медикаментами и перевязочными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2.3. Убедиться в свободности выхода из учебного кабинета физики,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2.4. Убедиться в безопасности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мебель на предмет ее устойчивости и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оценить покрытие столов и стульев, которое не должно иметь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плотность подведения кабелей питания к ЭСО и оргтехнике, не допускать переплетения кабелей питания;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посторонних предметов на электронных средствах обучения.</w:t>
      </w:r>
    </w:p>
    <w:p>
      <w:pPr>
        <w:spacing w:line="240" w:lineRule="auto"/>
        <w:rPr>
          <w:rFonts w:hAnsi="Times New Roman" w:cs="Times New Roman"/>
          <w:color w:val="000000"/>
          <w:sz w:val="24"/>
          <w:szCs w:val="24"/>
        </w:rPr>
      </w:pPr>
      <w:r>
        <w:rPr>
          <w:rFonts w:hAnsi="Times New Roman" w:cs="Times New Roman"/>
          <w:color w:val="000000"/>
          <w:sz w:val="24"/>
          <w:szCs w:val="24"/>
        </w:rPr>
        <w:t>2.5. Расстановка мебели в кабинете физики должна соответствовать нормам и требованиям СанПиН 1.2.3685-21:</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столами и стенами (светонесущей и противоположной светонесущей) – не менее 50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рядами столов – не менее 50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учебной доски до первого ряда столов – не менее 240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учебной доски до последнего ряда столов - не более 860 см;</w:t>
      </w:r>
    </w:p>
    <w:p>
      <w:pPr>
        <w:spacing w:line="240" w:lineRule="auto"/>
        <w:rPr>
          <w:rFonts w:hAnsi="Times New Roman" w:cs="Times New Roman"/>
          <w:color w:val="000000"/>
          <w:sz w:val="24"/>
          <w:szCs w:val="24"/>
        </w:rPr>
      </w:pPr>
      <w:r>
        <w:rPr>
          <w:rFonts w:hAnsi="Times New Roman" w:cs="Times New Roman"/>
          <w:color w:val="000000"/>
          <w:sz w:val="24"/>
          <w:szCs w:val="24"/>
        </w:rPr>
        <w:t>• угол видимости учебной доски – не менее 35°.</w:t>
      </w:r>
    </w:p>
    <w:p>
      <w:pPr>
        <w:spacing w:line="240" w:lineRule="auto"/>
        <w:rPr>
          <w:rFonts w:hAnsi="Times New Roman" w:cs="Times New Roman"/>
          <w:color w:val="000000"/>
          <w:sz w:val="24"/>
          <w:szCs w:val="24"/>
        </w:rPr>
      </w:pPr>
      <w:r>
        <w:rPr>
          <w:rFonts w:hAnsi="Times New Roman" w:cs="Times New Roman"/>
          <w:color w:val="000000"/>
          <w:sz w:val="24"/>
          <w:szCs w:val="24"/>
        </w:rPr>
        <w:t>2.6. Убедиться в наличии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2.7. Убедиться в исправности и целостности лабораторного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2.8. Провести проверку работоспособности и удостовериться в исправности ЭСО и оргтехники, учебных электроприборов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2.9. Убедиться в исправности наглядных пособий и моделей по физике.</w:t>
      </w:r>
    </w:p>
    <w:p>
      <w:pPr>
        <w:spacing w:line="240" w:lineRule="auto"/>
        <w:rPr>
          <w:rFonts w:hAnsi="Times New Roman" w:cs="Times New Roman"/>
          <w:color w:val="000000"/>
          <w:sz w:val="24"/>
          <w:szCs w:val="24"/>
        </w:rPr>
      </w:pPr>
      <w:r>
        <w:rPr>
          <w:rFonts w:hAnsi="Times New Roman" w:cs="Times New Roman"/>
          <w:color w:val="000000"/>
          <w:sz w:val="24"/>
          <w:szCs w:val="24"/>
        </w:rPr>
        <w:t>2.10. В отсутствии обучающихся произвести проветривание кабинета физики в соответствии с показателями продолжительности по СанПиН 1.2.3685-21, а именно:</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Температура наружного воздуха, °С</w:t>
            </w:r>
          </w:p>
        </w:tc>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Длительность проветривания помещений, мин.</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Учебные кабинеты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в малые перемены, мин</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Учебные кабинеты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в большие перемены, мин</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+10 до +6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25-35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+5 до 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20-30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0 до -5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-5 до -10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10-15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ниже -10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5-10</w:t>
            </w:r>
          </w:p>
        </w:tc>
      </w:tr>
    </w:tbl>
    <w:p>
      <w:pPr>
        <w:spacing w:line="240" w:lineRule="auto"/>
        <w:rPr>
          <w:rFonts w:hAnsi="Times New Roman" w:cs="Times New Roman"/>
          <w:color w:val="000000"/>
          <w:sz w:val="24"/>
          <w:szCs w:val="24"/>
        </w:rPr>
      </w:pPr>
      <w:r>
        <w:rPr>
          <w:rFonts w:hAnsi="Times New Roman" w:cs="Times New Roman"/>
          <w:color w:val="000000"/>
          <w:sz w:val="24"/>
          <w:szCs w:val="24"/>
        </w:rPr>
        <w:t>2.11. Температура воздуха в кабинете физики должна соответствовать требуемым санитарным нормам 18-24°С, в теплый период года не более 28°С.</w:t>
      </w:r>
    </w:p>
    <w:p>
      <w:pPr>
        <w:spacing w:line="240" w:lineRule="auto"/>
        <w:rPr>
          <w:rFonts w:hAnsi="Times New Roman" w:cs="Times New Roman"/>
          <w:color w:val="000000"/>
          <w:sz w:val="24"/>
          <w:szCs w:val="24"/>
        </w:rPr>
      </w:pPr>
      <w:r>
        <w:rPr>
          <w:rFonts w:hAnsi="Times New Roman" w:cs="Times New Roman"/>
          <w:color w:val="000000"/>
          <w:sz w:val="24"/>
          <w:szCs w:val="24"/>
        </w:rPr>
        <w:t>2.12. Размер и размещение интерактивной доски (интерактивной панели) в кабинете физики должны обеспечивать обучающимся доступ ко всей поверхности. Диагональ интерактивной доски должна составлять не менее 165,1 см. На интерактивной доске не должно быть зон, недоступных для работы. Интерактивная доска должна быть расположена по центру фронтальной стены кабинета. Активная поверхность интерактивной доски должна быть матовой. Размещение проектора интерактивной доски должно исключать для учащихся возможность возникновения слепящего эффекта.</w:t>
      </w:r>
    </w:p>
    <w:p>
      <w:pPr>
        <w:spacing w:line="240" w:lineRule="auto"/>
        <w:rPr>
          <w:rFonts w:hAnsi="Times New Roman" w:cs="Times New Roman"/>
          <w:color w:val="000000"/>
          <w:sz w:val="24"/>
          <w:szCs w:val="24"/>
        </w:rPr>
      </w:pPr>
      <w:r>
        <w:rPr>
          <w:rFonts w:hAnsi="Times New Roman" w:cs="Times New Roman"/>
          <w:color w:val="000000"/>
          <w:sz w:val="24"/>
          <w:szCs w:val="24"/>
        </w:rPr>
        <w:t>2.13. Расстояние от ближайшего места просмотра до экрана телевизионной аппаратуры должно быть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2.14. При обнаружении недостатков в работе оборудования или поломок мебели необходимо сообщить заместителю директора по административно-хозяйственной работе (завхозу), изъять и не использовать данные ЭСО, оргтехнику и мебель в кабинете физики до полного устранения всех выявленных недостатков и получения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2.15. Приступать к образовательной деятельности в кабинете физики разрешается при соответствии учебного кабинета гигиеническим нормативам,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3. Требования охраны труда во время работы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3.1. Запрещается использовать кабинет физики в качестве учебного кабинета для занятий по другим предметам, а также размещения групп продленного дня.</w:t>
      </w:r>
    </w:p>
    <w:p>
      <w:pPr>
        <w:spacing w:line="240" w:lineRule="auto"/>
        <w:rPr>
          <w:rFonts w:hAnsi="Times New Roman" w:cs="Times New Roman"/>
          <w:color w:val="000000"/>
          <w:sz w:val="24"/>
          <w:szCs w:val="24"/>
        </w:rPr>
      </w:pPr>
      <w:r>
        <w:rPr>
          <w:rFonts w:hAnsi="Times New Roman" w:cs="Times New Roman"/>
          <w:color w:val="000000"/>
          <w:sz w:val="24"/>
          <w:szCs w:val="24"/>
        </w:rPr>
        <w:t>3.2. Во время осуществления образовательной деятельности необходимо соблюдать порядок в кабинете физики, не загромождать рабочие места, а также выход из кабинета и подходы к первичным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3.3. Запрещено принимать пищу и напитки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3.4. Дети рассаживаются с учетом наличия заболеваний органов дыхания, слуха и зрения. Обучающимся со значительным снижением слуха рабочие места отводятся за первыми и вторыми столами. Учащимся с пониженной остротой зрения места отводятся ближе к окну за первыми столами. Обучающимся с ревматическими заболеваниями, склонными к частым ангинам и острым воспалениям верхних дыхательных путей, рабочие места отводятся дальше от окон. Не менее двух раз в год обучающихся, сидящих в крайних первом и третьем рядах, меняют местами с целью предупреждения нарушения осанки и искривления позвоночника. При расположении столов используемых при организации обучения и воспитания, обучающихся с ограниченными возможностями здоровья и инвалидов, следует учитывать особенности физического развития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3.5. Посадка обучающихся производится за рабочие столы, соответствующие их росту:</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Вид мебели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Номер мебели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Маркировка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Рост ребенка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Высота рабочей плоскости</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Столы - высота до крышки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Желтый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1300-1450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580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Красный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1450-1600 мм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640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Зеленый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1600-1750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700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Голубой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1750-1850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760 мм</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Стулья – высота сиденья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Желтый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1300-1450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340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Красный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1450-1600 мм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Зеленый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1600-1750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420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Голубой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1750-1850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460 мм</w:t>
            </w:r>
          </w:p>
        </w:tc>
      </w:tr>
    </w:tbl>
    <w:p>
      <w:pPr>
        <w:spacing w:line="240" w:lineRule="auto"/>
        <w:rPr>
          <w:rFonts w:hAnsi="Times New Roman" w:cs="Times New Roman"/>
          <w:color w:val="000000"/>
          <w:sz w:val="24"/>
          <w:szCs w:val="24"/>
        </w:rPr>
      </w:pPr>
      <w:r>
        <w:rPr>
          <w:rFonts w:hAnsi="Times New Roman" w:cs="Times New Roman"/>
          <w:color w:val="000000"/>
          <w:sz w:val="24"/>
          <w:szCs w:val="24"/>
        </w:rPr>
        <w:t>3.6. Учебные доски, для работы с которыми используется мел, должны иметь темное антибликовое покрытие и должны быть оборудованными дополнительными источниками искусственного освещения, направленного непосредственно на рабочее поле.</w:t>
      </w:r>
      <w:r>
        <w:br/>
      </w:r>
      <w:r>
        <w:rPr>
          <w:rFonts w:hAnsi="Times New Roman" w:cs="Times New Roman"/>
          <w:color w:val="000000"/>
          <w:sz w:val="24"/>
          <w:szCs w:val="24"/>
        </w:rPr>
        <w:t>При использовании маркерной доски в кабинете физики цвет маркера должен быть контрастного цвета по отношению к цвету доски.</w:t>
      </w:r>
    </w:p>
    <w:p>
      <w:pPr>
        <w:spacing w:line="240" w:lineRule="auto"/>
        <w:rPr>
          <w:rFonts w:hAnsi="Times New Roman" w:cs="Times New Roman"/>
          <w:color w:val="000000"/>
          <w:sz w:val="24"/>
          <w:szCs w:val="24"/>
        </w:rPr>
      </w:pPr>
      <w:r>
        <w:rPr>
          <w:rFonts w:hAnsi="Times New Roman" w:cs="Times New Roman"/>
          <w:color w:val="000000"/>
          <w:sz w:val="24"/>
          <w:szCs w:val="24"/>
        </w:rPr>
        <w:t>3.7. Учебный кабинет физики оборудуется демонстрационным столом, установленным на подиуме. Демонстрационный стол должны иметь покрытие, устойчивое к действию агрессивных химических веществ и защитные бортики по наружному краю стола. Лаборантская и кабинет физики должны иметь вытяжные шкафы. Мебель в кабинете физики должна иметь покрытие, допускающее проведение влажной уборки с применением моющих и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3.8. В целях обеспечения необходимой естественной освещенности учебного кабинета физики на подоконниках не размещаются цветы, тетради, учебники и иные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3.9. В кабинете физики запрещено хранение любого оборудования на шкафах.</w:t>
      </w:r>
    </w:p>
    <w:p>
      <w:pPr>
        <w:spacing w:line="240" w:lineRule="auto"/>
        <w:rPr>
          <w:rFonts w:hAnsi="Times New Roman" w:cs="Times New Roman"/>
          <w:color w:val="000000"/>
          <w:sz w:val="24"/>
          <w:szCs w:val="24"/>
        </w:rPr>
      </w:pPr>
      <w:r>
        <w:rPr>
          <w:rFonts w:hAnsi="Times New Roman" w:cs="Times New Roman"/>
          <w:color w:val="000000"/>
          <w:sz w:val="24"/>
          <w:szCs w:val="24"/>
        </w:rPr>
        <w:t>3.10. При проведении практических и лабораторных работ обучающимся выдаются средства индивидуальной защиты (очки, перчатки), находятся в халатах.</w:t>
      </w:r>
    </w:p>
    <w:p>
      <w:pPr>
        <w:spacing w:line="240" w:lineRule="auto"/>
        <w:rPr>
          <w:rFonts w:hAnsi="Times New Roman" w:cs="Times New Roman"/>
          <w:color w:val="000000"/>
          <w:sz w:val="24"/>
          <w:szCs w:val="24"/>
        </w:rPr>
      </w:pPr>
      <w:r>
        <w:rPr>
          <w:rFonts w:hAnsi="Times New Roman" w:cs="Times New Roman"/>
          <w:color w:val="000000"/>
          <w:sz w:val="24"/>
          <w:szCs w:val="24"/>
        </w:rPr>
        <w:t>3.11. Наглядные пособия, учебные модели, электроприборы и лабораторное оборудование применяются только в исправном состоянии, соблюдаются правила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3.12. Для оказания помощи в подготовке и проведении демонстрационных опытов, лабораторных работ по физике привлекается лаборант.</w:t>
      </w:r>
    </w:p>
    <w:p>
      <w:pPr>
        <w:spacing w:line="240" w:lineRule="auto"/>
        <w:rPr>
          <w:rFonts w:hAnsi="Times New Roman" w:cs="Times New Roman"/>
          <w:color w:val="000000"/>
          <w:sz w:val="24"/>
          <w:szCs w:val="24"/>
        </w:rPr>
      </w:pPr>
      <w:r>
        <w:rPr>
          <w:rFonts w:hAnsi="Times New Roman" w:cs="Times New Roman"/>
          <w:color w:val="000000"/>
          <w:sz w:val="24"/>
          <w:szCs w:val="24"/>
        </w:rPr>
        <w:t>3.13. В кабинете физики запрещается применять приборы и устройства, не соответствующие требованиям безопасности труда, а также самодельные приборы. Не применяется оборудование, приборы с открытыми токоведущими частями, провода и кабели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3.14. Запрещается использовать в кабинете электрические приборы, которые не имеют указателей напряжения, на которое они рассчитаны, и их полярности.</w:t>
      </w:r>
    </w:p>
    <w:p>
      <w:pPr>
        <w:spacing w:line="240" w:lineRule="auto"/>
        <w:rPr>
          <w:rFonts w:hAnsi="Times New Roman" w:cs="Times New Roman"/>
          <w:color w:val="000000"/>
          <w:sz w:val="24"/>
          <w:szCs w:val="24"/>
        </w:rPr>
      </w:pPr>
      <w:r>
        <w:rPr>
          <w:rFonts w:hAnsi="Times New Roman" w:cs="Times New Roman"/>
          <w:color w:val="000000"/>
          <w:sz w:val="24"/>
          <w:szCs w:val="24"/>
        </w:rPr>
        <w:t>3.15. Электрооборудование необходимо включать строго последовательно от общего выключателя к выключателям разветвлённых цепей.</w:t>
      </w:r>
    </w:p>
    <w:p>
      <w:pPr>
        <w:spacing w:line="240" w:lineRule="auto"/>
        <w:rPr>
          <w:rFonts w:hAnsi="Times New Roman" w:cs="Times New Roman"/>
          <w:color w:val="000000"/>
          <w:sz w:val="24"/>
          <w:szCs w:val="24"/>
        </w:rPr>
      </w:pPr>
      <w:r>
        <w:rPr>
          <w:rFonts w:hAnsi="Times New Roman" w:cs="Times New Roman"/>
          <w:color w:val="000000"/>
          <w:sz w:val="24"/>
          <w:szCs w:val="24"/>
        </w:rPr>
        <w:t>3.16. Выпрямители необходимо включать только с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3.17. Для измерения напряжения и силы тока измерительные приборы необходимо соединять проводниками с надёжной неповрежденной изоляцией, имеющими одно-, двухполюсные вилки. Присоединять вилки к схеме одной рукой, другой рукой не прикасаться к корпусу прибора и другим электропроводящим предметам.</w:t>
      </w:r>
    </w:p>
    <w:p>
      <w:pPr>
        <w:spacing w:line="240" w:lineRule="auto"/>
        <w:rPr>
          <w:rFonts w:hAnsi="Times New Roman" w:cs="Times New Roman"/>
          <w:color w:val="000000"/>
          <w:sz w:val="24"/>
          <w:szCs w:val="24"/>
        </w:rPr>
      </w:pPr>
      <w:r>
        <w:rPr>
          <w:rFonts w:hAnsi="Times New Roman" w:cs="Times New Roman"/>
          <w:color w:val="000000"/>
          <w:sz w:val="24"/>
          <w:szCs w:val="24"/>
        </w:rPr>
        <w:t>3.18. Запрещено самостоятельно ремонтировать неисправное электрооборудование 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3.19. При работе со стеклянным лабораторным оборудованием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стеклянные трубки с оплавленными краями;</w:t>
      </w:r>
    </w:p>
    <w:p>
      <w:pPr>
        <w:spacing w:line="240" w:lineRule="auto"/>
        <w:rPr>
          <w:rFonts w:hAnsi="Times New Roman" w:cs="Times New Roman"/>
          <w:color w:val="000000"/>
          <w:sz w:val="24"/>
          <w:szCs w:val="24"/>
        </w:rPr>
      </w:pPr>
      <w:r>
        <w:rPr>
          <w:rFonts w:hAnsi="Times New Roman" w:cs="Times New Roman"/>
          <w:color w:val="000000"/>
          <w:sz w:val="24"/>
          <w:szCs w:val="24"/>
        </w:rPr>
        <w:t>• подбирать для соединения резиновые и стеклянные трубки только одинаковых диаметров, концы трубок смачивать водой или смазывать вазелином;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опытах стеклянную посуду без трещин и сколов;</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резких изменений температуры стеклянного оборудования и механических ударов;</w:t>
      </w:r>
    </w:p>
    <w:p>
      <w:pPr>
        <w:spacing w:line="240" w:lineRule="auto"/>
        <w:rPr>
          <w:rFonts w:hAnsi="Times New Roman" w:cs="Times New Roman"/>
          <w:color w:val="000000"/>
          <w:sz w:val="24"/>
          <w:szCs w:val="24"/>
        </w:rPr>
      </w:pPr>
      <w:r>
        <w:rPr>
          <w:rFonts w:hAnsi="Times New Roman" w:cs="Times New Roman"/>
          <w:color w:val="000000"/>
          <w:sz w:val="24"/>
          <w:szCs w:val="24"/>
        </w:rPr>
        <w:t>• вставлять пробки в стеклянные трубки или вынимать их с легким прокручиванием.</w:t>
      </w:r>
    </w:p>
    <w:p>
      <w:pPr>
        <w:spacing w:line="240" w:lineRule="auto"/>
        <w:rPr>
          <w:rFonts w:hAnsi="Times New Roman" w:cs="Times New Roman"/>
          <w:color w:val="000000"/>
          <w:sz w:val="24"/>
          <w:szCs w:val="24"/>
        </w:rPr>
      </w:pPr>
      <w:r>
        <w:rPr>
          <w:rFonts w:hAnsi="Times New Roman" w:cs="Times New Roman"/>
          <w:color w:val="000000"/>
          <w:sz w:val="24"/>
          <w:szCs w:val="24"/>
        </w:rPr>
        <w:t>3.20. Запрещается использовать разбитую или треснутую стеклянную посуду, убирать осколки стекла руками. Для этого используют щётку и совок. Таким же образом убирать металлические опилки, используемые при наблюдении силовых линий магнитных полей.</w:t>
      </w:r>
    </w:p>
    <w:p>
      <w:pPr>
        <w:spacing w:line="240" w:lineRule="auto"/>
        <w:rPr>
          <w:rFonts w:hAnsi="Times New Roman" w:cs="Times New Roman"/>
          <w:color w:val="000000"/>
          <w:sz w:val="24"/>
          <w:szCs w:val="24"/>
        </w:rPr>
      </w:pPr>
      <w:r>
        <w:rPr>
          <w:rFonts w:hAnsi="Times New Roman" w:cs="Times New Roman"/>
          <w:color w:val="000000"/>
          <w:sz w:val="24"/>
          <w:szCs w:val="24"/>
        </w:rPr>
        <w:t>3.21. Запрещено брать сосуды с горячей жидкостью незащищёнными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3.22. При нагревании жидкостей не наклоняться над сосудами и не заглядывать в них.</w:t>
      </w:r>
    </w:p>
    <w:p>
      <w:pPr>
        <w:spacing w:line="240" w:lineRule="auto"/>
        <w:rPr>
          <w:rFonts w:hAnsi="Times New Roman" w:cs="Times New Roman"/>
          <w:color w:val="000000"/>
          <w:sz w:val="24"/>
          <w:szCs w:val="24"/>
        </w:rPr>
      </w:pPr>
      <w:r>
        <w:rPr>
          <w:rFonts w:hAnsi="Times New Roman" w:cs="Times New Roman"/>
          <w:color w:val="000000"/>
          <w:sz w:val="24"/>
          <w:szCs w:val="24"/>
        </w:rPr>
        <w:t>3.23. При выполнении лабораторных работ на установление теплового баланса, воду нагревать не выше 70 градусов.</w:t>
      </w:r>
    </w:p>
    <w:p>
      <w:pPr>
        <w:spacing w:line="240" w:lineRule="auto"/>
        <w:rPr>
          <w:rFonts w:hAnsi="Times New Roman" w:cs="Times New Roman"/>
          <w:color w:val="000000"/>
          <w:sz w:val="24"/>
          <w:szCs w:val="24"/>
        </w:rPr>
      </w:pPr>
      <w:r>
        <w:rPr>
          <w:rFonts w:hAnsi="Times New Roman" w:cs="Times New Roman"/>
          <w:color w:val="000000"/>
          <w:sz w:val="24"/>
          <w:szCs w:val="24"/>
        </w:rPr>
        <w:t>3.24. Не закрывать сосуд с горячей жидкостью притёртой пробкой, пока она не остынет.</w:t>
      </w:r>
    </w:p>
    <w:p>
      <w:pPr>
        <w:spacing w:line="240" w:lineRule="auto"/>
        <w:rPr>
          <w:rFonts w:hAnsi="Times New Roman" w:cs="Times New Roman"/>
          <w:color w:val="000000"/>
          <w:sz w:val="24"/>
          <w:szCs w:val="24"/>
        </w:rPr>
      </w:pPr>
      <w:r>
        <w:rPr>
          <w:rFonts w:hAnsi="Times New Roman" w:cs="Times New Roman"/>
          <w:color w:val="000000"/>
          <w:sz w:val="24"/>
          <w:szCs w:val="24"/>
        </w:rPr>
        <w:t>3.25. Запрещается хранить и использовать реактивы и растворы в таре без этикеток, а также совместное хранение реактивов, отличающихся по химической природе.</w:t>
      </w:r>
    </w:p>
    <w:p>
      <w:pPr>
        <w:spacing w:line="240" w:lineRule="auto"/>
        <w:rPr>
          <w:rFonts w:hAnsi="Times New Roman" w:cs="Times New Roman"/>
          <w:color w:val="000000"/>
          <w:sz w:val="24"/>
          <w:szCs w:val="24"/>
        </w:rPr>
      </w:pPr>
      <w:r>
        <w:rPr>
          <w:rFonts w:hAnsi="Times New Roman" w:cs="Times New Roman"/>
          <w:color w:val="000000"/>
          <w:sz w:val="24"/>
          <w:szCs w:val="24"/>
        </w:rPr>
        <w:t>3.26. В кабинете физики должно быть обеспечено безопасное проведение демонстрационных опытов с применением едких веществ, а также с применением веществ, способствующих загрязнению учебного помещения. Для этих целей опыты проводятся только с использованием вытяжного шкафа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3.27. Интерактивные доски, сенсорные экраны, информационные панели и иные средства отображения информации, а также компьютеры, ноутбуки, планшеты, моноблоки, иные электронные средства обучения (ЭСО) использовать в соответствии с инструкцией по эксплуатации и (или) техническим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3.28. Работа с ЭСО должна соответствовать гигиеническим нормативам, использование ЭСО осуществляться при наличии документов об оценке (подтверждении) соответствия Единым санитарно-эпидемиологическим и гигиеническим требованиям к продукции (товарам), подлежащей санитарно-эпидемиологическому надзору (контролю).</w:t>
      </w:r>
    </w:p>
    <w:p>
      <w:pPr>
        <w:spacing w:line="240" w:lineRule="auto"/>
        <w:rPr>
          <w:rFonts w:hAnsi="Times New Roman" w:cs="Times New Roman"/>
          <w:color w:val="000000"/>
          <w:sz w:val="24"/>
          <w:szCs w:val="24"/>
        </w:rPr>
      </w:pPr>
      <w:r>
        <w:rPr>
          <w:rFonts w:hAnsi="Times New Roman" w:cs="Times New Roman"/>
          <w:color w:val="000000"/>
          <w:sz w:val="24"/>
          <w:szCs w:val="24"/>
        </w:rPr>
        <w:t>3.29. При использовании ЭСО с демонстрацией обучающих фильмов, программ или иной информации, выполнять мероприятия, предотвращающие неравномерность освещения и появление бликов на экране. Для этого оконные проемы в кабинете физики, где используются ЭСО, должны быть оборудованы светорегулируемыми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3.30. При использовании 2-х и более ЭСО суммарное время работы с ними не должно превышать максимума по одному из них.</w:t>
      </w:r>
    </w:p>
    <w:p>
      <w:pPr>
        <w:spacing w:line="240" w:lineRule="auto"/>
        <w:rPr>
          <w:rFonts w:hAnsi="Times New Roman" w:cs="Times New Roman"/>
          <w:color w:val="000000"/>
          <w:sz w:val="24"/>
          <w:szCs w:val="24"/>
        </w:rPr>
      </w:pPr>
      <w:r>
        <w:rPr>
          <w:rFonts w:hAnsi="Times New Roman" w:cs="Times New Roman"/>
          <w:color w:val="000000"/>
          <w:sz w:val="24"/>
          <w:szCs w:val="24"/>
        </w:rPr>
        <w:t>3.31. Не допускать одновременное использование обучающимися на занятиях более двух различных ЭСО (интерактивная доска и ноутбук, интерактивная доска и планшет).</w:t>
      </w:r>
    </w:p>
    <w:p>
      <w:pPr>
        <w:spacing w:line="240" w:lineRule="auto"/>
        <w:rPr>
          <w:rFonts w:hAnsi="Times New Roman" w:cs="Times New Roman"/>
          <w:color w:val="000000"/>
          <w:sz w:val="24"/>
          <w:szCs w:val="24"/>
        </w:rPr>
      </w:pPr>
      <w:r>
        <w:rPr>
          <w:rFonts w:hAnsi="Times New Roman" w:cs="Times New Roman"/>
          <w:color w:val="000000"/>
          <w:sz w:val="24"/>
          <w:szCs w:val="24"/>
        </w:rPr>
        <w:t>3.32. Непрерывная и суммарная продолжительность использования различных типов ЭСО на занятиях должна соответствовать гигиеническим нормативам.</w:t>
      </w:r>
    </w:p>
    <w:p>
      <w:pPr>
        <w:spacing w:line="240" w:lineRule="auto"/>
        <w:rPr>
          <w:rFonts w:hAnsi="Times New Roman" w:cs="Times New Roman"/>
          <w:color w:val="000000"/>
          <w:sz w:val="24"/>
          <w:szCs w:val="24"/>
        </w:rPr>
      </w:pPr>
      <w:r>
        <w:rPr>
          <w:rFonts w:hAnsi="Times New Roman" w:cs="Times New Roman"/>
          <w:color w:val="000000"/>
          <w:sz w:val="24"/>
          <w:szCs w:val="24"/>
        </w:rPr>
        <w:t>3.33. При использовании ЭСО с демонстрацией обучающих фильмов, программ или иной информации, предусматривающих ее фиксацию в тетрадях, продолжительность непрерывного использования экрана не должна превышать 15 минут.</w:t>
      </w:r>
    </w:p>
    <w:p>
      <w:pPr>
        <w:spacing w:line="240" w:lineRule="auto"/>
        <w:rPr>
          <w:rFonts w:hAnsi="Times New Roman" w:cs="Times New Roman"/>
          <w:color w:val="000000"/>
          <w:sz w:val="24"/>
          <w:szCs w:val="24"/>
        </w:rPr>
      </w:pPr>
      <w:r>
        <w:rPr>
          <w:rFonts w:hAnsi="Times New Roman" w:cs="Times New Roman"/>
          <w:color w:val="000000"/>
          <w:sz w:val="24"/>
          <w:szCs w:val="24"/>
        </w:rPr>
        <w:t>3.34. Не превышать общую продолжительность использования ЭСО на уроке физики и суммарно в день в школе:</w:t>
      </w:r>
    </w:p>
    <w:tbl>
      <w:tblPr>
        <w:tblW w:w="6770" w:type="dxa"/>
        <w:tblCellMar>
          <w:top w:w="15" w:type="dxa"/>
          <w:left w:w="15" w:type="dxa"/>
          <w:bottom w:w="15" w:type="dxa"/>
          <w:right w:w="15" w:type="dxa"/>
        </w:tblCellMar>
        <w:tblLook w:val="0600"/>
      </w:tblPr>
      <w:tblGrid>
        <w:gridCol w:w="1440"/>
        <w:gridCol w:w="1440"/>
        <w:gridCol w:w="1440"/>
        <w:gridCol w:w="1440"/>
      </w:tblGrid>
      <w:tr>
        <w:trPr>
          <w:trHeight w:val="0"/>
        </w:trPr>
        <w:tc>
          <w:tcPr>
            <w:tcW w:w="196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Электронные средства обучения</w:t>
            </w:r>
          </w:p>
        </w:tc>
        <w:tc>
          <w:tcPr>
            <w:tcW w:w="155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Классы</w:t>
            </w:r>
          </w:p>
        </w:tc>
        <w:tc>
          <w:tcPr>
            <w:tcW w:w="1286"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 уроке,</w:t>
            </w:r>
            <w:r>
              <w:br/>
            </w:r>
            <w:r>
              <w:rPr>
                <w:rFonts w:hAnsi="Times New Roman" w:cs="Times New Roman"/>
                <w:color w:val="000000"/>
                <w:sz w:val="24"/>
                <w:szCs w:val="24"/>
              </w:rPr>
              <w:t>мин, не более</w:t>
            </w:r>
          </w:p>
        </w:tc>
        <w:tc>
          <w:tcPr>
            <w:tcW w:w="182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Суммарно в день в школе, мин, не более</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Интерактивная доска</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Интерактивная панель</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5-6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Ноутбук</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Планшет</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w:t>
            </w:r>
          </w:p>
        </w:tc>
      </w:tr>
    </w:tbl>
    <w:p>
      <w:pPr>
        <w:spacing w:line="240" w:lineRule="auto"/>
        <w:rPr>
          <w:rFonts w:hAnsi="Times New Roman" w:cs="Times New Roman"/>
          <w:color w:val="000000"/>
          <w:sz w:val="24"/>
          <w:szCs w:val="24"/>
        </w:rPr>
      </w:pPr>
      <w:r>
        <w:rPr>
          <w:rFonts w:hAnsi="Times New Roman" w:cs="Times New Roman"/>
          <w:color w:val="000000"/>
          <w:sz w:val="24"/>
          <w:szCs w:val="24"/>
        </w:rPr>
        <w:t>3.35. Необходимо выключать или переводить в режим ожидания интерактивную доску и другие ЭСО, когда их использование приостановлено или завершено.</w:t>
      </w:r>
    </w:p>
    <w:p>
      <w:pPr>
        <w:spacing w:line="240" w:lineRule="auto"/>
        <w:rPr>
          <w:rFonts w:hAnsi="Times New Roman" w:cs="Times New Roman"/>
          <w:color w:val="000000"/>
          <w:sz w:val="24"/>
          <w:szCs w:val="24"/>
        </w:rPr>
      </w:pPr>
      <w:r>
        <w:rPr>
          <w:rFonts w:hAnsi="Times New Roman" w:cs="Times New Roman"/>
          <w:color w:val="000000"/>
          <w:sz w:val="24"/>
          <w:szCs w:val="24"/>
        </w:rPr>
        <w:t>3.36. Сенсорные экраны, интерактивные маркеры ежедневно дезинфицировать в соответствии с рекомендациями производителя либо с использованием растворов или салфеток на спиртовой основе, содержащих не менее 70% спирта.</w:t>
      </w:r>
    </w:p>
    <w:p>
      <w:pPr>
        <w:spacing w:line="240" w:lineRule="auto"/>
        <w:rPr>
          <w:rFonts w:hAnsi="Times New Roman" w:cs="Times New Roman"/>
          <w:color w:val="000000"/>
          <w:sz w:val="24"/>
          <w:szCs w:val="24"/>
        </w:rPr>
      </w:pPr>
      <w:r>
        <w:rPr>
          <w:rFonts w:hAnsi="Times New Roman" w:cs="Times New Roman"/>
          <w:color w:val="000000"/>
          <w:sz w:val="24"/>
          <w:szCs w:val="24"/>
        </w:rPr>
        <w:t>3.37. Расстояние от ближайшего места просмотра телевизионной аппаратуры до экрана должно быть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3.38. При использовании ЭСО, оргтехники и иных электроприборов в кабинете физики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в электросеть и отключать от неё ЭСО, оргтехнику и иные электроприборы мокрыми 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последовательность включения и выключения, технологические процессы;</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на электроприборах предметы (бумагу, ткань, вещи и т.п.);</w:t>
      </w:r>
    </w:p>
    <w:p>
      <w:pPr>
        <w:spacing w:line="240" w:lineRule="auto"/>
        <w:rPr>
          <w:rFonts w:hAnsi="Times New Roman" w:cs="Times New Roman"/>
          <w:color w:val="000000"/>
          <w:sz w:val="24"/>
          <w:szCs w:val="24"/>
        </w:rPr>
      </w:pPr>
      <w:r>
        <w:rPr>
          <w:rFonts w:hAnsi="Times New Roman" w:cs="Times New Roman"/>
          <w:color w:val="000000"/>
          <w:sz w:val="24"/>
          <w:szCs w:val="24"/>
        </w:rPr>
        <w:t>• разбирать включенные в электросеть приборы;</w:t>
      </w:r>
    </w:p>
    <w:p>
      <w:pPr>
        <w:spacing w:line="240" w:lineRule="auto"/>
        <w:rPr>
          <w:rFonts w:hAnsi="Times New Roman" w:cs="Times New Roman"/>
          <w:color w:val="000000"/>
          <w:sz w:val="24"/>
          <w:szCs w:val="24"/>
        </w:rPr>
      </w:pPr>
      <w:r>
        <w:rPr>
          <w:rFonts w:hAnsi="Times New Roman" w:cs="Times New Roman"/>
          <w:color w:val="000000"/>
          <w:sz w:val="24"/>
          <w:szCs w:val="24"/>
        </w:rPr>
        <w:t>• сгибать и защемлять кабели питания;</w:t>
      </w:r>
    </w:p>
    <w:p>
      <w:pPr>
        <w:spacing w:line="240" w:lineRule="auto"/>
        <w:rPr>
          <w:rFonts w:hAnsi="Times New Roman" w:cs="Times New Roman"/>
          <w:color w:val="000000"/>
          <w:sz w:val="24"/>
          <w:szCs w:val="24"/>
        </w:rPr>
      </w:pPr>
      <w:r>
        <w:rPr>
          <w:rFonts w:hAnsi="Times New Roman" w:cs="Times New Roman"/>
          <w:color w:val="000000"/>
          <w:sz w:val="24"/>
          <w:szCs w:val="24"/>
        </w:rPr>
        <w:t>• смотреть прямо на луч света исходящий из проектора, прежде чем повернуться к классу лицом, необходимо отступить от интерактивной доски в сторону;</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работающему или только что выключенному мультимедийному проектору, необходимо дать ему остыть;</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включенные в электрическую сеть мультимедийный проектор и иные ЭСО, а также оргтехнику.</w:t>
      </w:r>
    </w:p>
    <w:p>
      <w:pPr>
        <w:spacing w:line="240" w:lineRule="auto"/>
        <w:rPr>
          <w:rFonts w:hAnsi="Times New Roman" w:cs="Times New Roman"/>
          <w:color w:val="000000"/>
          <w:sz w:val="24"/>
          <w:szCs w:val="24"/>
        </w:rPr>
      </w:pPr>
      <w:r>
        <w:rPr>
          <w:rFonts w:hAnsi="Times New Roman" w:cs="Times New Roman"/>
          <w:color w:val="000000"/>
          <w:sz w:val="24"/>
          <w:szCs w:val="24"/>
        </w:rPr>
        <w:t>3.39. Не использовать в помещении учебного кабинета переносные отопительные приборы с инфракрасным излучением, а также кипятильники, плитки, электрочайники, не сертифицированные удлинители.</w:t>
      </w:r>
    </w:p>
    <w:p>
      <w:pPr>
        <w:spacing w:line="240" w:lineRule="auto"/>
        <w:rPr>
          <w:rFonts w:hAnsi="Times New Roman" w:cs="Times New Roman"/>
          <w:color w:val="000000"/>
          <w:sz w:val="24"/>
          <w:szCs w:val="24"/>
        </w:rPr>
      </w:pPr>
      <w:r>
        <w:rPr>
          <w:rFonts w:hAnsi="Times New Roman" w:cs="Times New Roman"/>
          <w:color w:val="000000"/>
          <w:sz w:val="24"/>
          <w:szCs w:val="24"/>
        </w:rPr>
        <w:t>3.40. В середине урока необходимо организовывать перерыв для проведения физкультминутки, содержащей комплекс упражнений для профилактики зрительного утомления, повышения активности центральной нервной системы, снятия напряжения с мышц шеи и плечевого пояса, с мышц туловища, для укрепления мышц и связок нижних конечностей. При использовании книжных учебных изданий гимнастику для глаз проводить во время перемен, при использовании ЭСО - во время занятий и перемен.</w:t>
      </w:r>
    </w:p>
    <w:p>
      <w:pPr>
        <w:spacing w:line="240" w:lineRule="auto"/>
        <w:rPr>
          <w:rFonts w:hAnsi="Times New Roman" w:cs="Times New Roman"/>
          <w:color w:val="000000"/>
          <w:sz w:val="24"/>
          <w:szCs w:val="24"/>
        </w:rPr>
      </w:pPr>
      <w:r>
        <w:rPr>
          <w:rFonts w:hAnsi="Times New Roman" w:cs="Times New Roman"/>
          <w:color w:val="000000"/>
          <w:sz w:val="24"/>
          <w:szCs w:val="24"/>
        </w:rPr>
        <w:t>3.41. В кабинете физики после каждого урока необходимо проводить сквозное проветривание. Конструкция окон должна обеспечивать возможность проведения проветривания помещения в любое время года. Проветривание в присутствии детей не проводить.</w:t>
      </w:r>
    </w:p>
    <w:p>
      <w:pPr>
        <w:spacing w:line="240" w:lineRule="auto"/>
        <w:rPr>
          <w:rFonts w:hAnsi="Times New Roman" w:cs="Times New Roman"/>
          <w:color w:val="000000"/>
          <w:sz w:val="24"/>
          <w:szCs w:val="24"/>
        </w:rPr>
      </w:pPr>
      <w:r>
        <w:rPr>
          <w:rFonts w:hAnsi="Times New Roman" w:cs="Times New Roman"/>
          <w:color w:val="000000"/>
          <w:sz w:val="24"/>
          <w:szCs w:val="24"/>
        </w:rPr>
        <w:t>3.42. Строго запрещено сидеть или вставать на подоконник, для предупреждения выпадений из окна, а также ранения стеклом.</w:t>
      </w:r>
    </w:p>
    <w:p>
      <w:pPr>
        <w:spacing w:line="240" w:lineRule="auto"/>
        <w:rPr>
          <w:rFonts w:hAnsi="Times New Roman" w:cs="Times New Roman"/>
          <w:color w:val="000000"/>
          <w:sz w:val="24"/>
          <w:szCs w:val="24"/>
        </w:rPr>
      </w:pPr>
      <w:r>
        <w:rPr>
          <w:rFonts w:hAnsi="Times New Roman" w:cs="Times New Roman"/>
          <w:color w:val="000000"/>
          <w:sz w:val="24"/>
          <w:szCs w:val="24"/>
        </w:rPr>
        <w:t>3.43. В кабинете физики, лаборатории и лаборантской запрещено курить.</w:t>
      </w:r>
    </w:p>
    <w:p>
      <w:pPr>
        <w:spacing w:line="240" w:lineRule="auto"/>
        <w:rPr>
          <w:rFonts w:hAnsi="Times New Roman" w:cs="Times New Roman"/>
          <w:color w:val="000000"/>
          <w:sz w:val="24"/>
          <w:szCs w:val="24"/>
        </w:rPr>
      </w:pPr>
      <w:r>
        <w:rPr>
          <w:rFonts w:hAnsi="Times New Roman" w:cs="Times New Roman"/>
          <w:color w:val="000000"/>
          <w:sz w:val="24"/>
          <w:szCs w:val="24"/>
        </w:rPr>
        <w:t>3.44. Не допускается в кабинете физики нарушать настоящую инструкцию, иные инструкции по охране труда при выполнении лабораторных и практических работ, проведении демонстрационных экспериментов и работе с электронными средствами обучения.</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4.1. Если разбилось стеклянное оборудование, запрещено собирать осколки незащищенными руками, необходимо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4.2. При коротком замыкании в электроприборе, ощущении действия тока необходимо обесточить электроприбор, воспользоваться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4.3. При появлении задымления или возгорания в кабинете физики необходимо немедленно прекратить работу, обесточить в распределительном щитке электрооборудование, принять меры к эвакуации обучающихся в безопасное место, оповестить голосом о пожаре и вручную задействовать АПС, вызвать пожарную охрану по телефону 101, сообщить директору школы (при отсутствии – иному должностному лицу). При условии отсутствия угрозы жизни и здоровью людей принять меры к ликвидации пожара в начальной стадии с помощью первичных средств пожаротушения. При использовании огнетушителей не направлять в сторону людей струю углекислоты и порошка. При пользовании углекислотным огнетушителем во избежание обморожения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4.4. При получении травмы обучающимся в кабинете физики необходимо оперативно оказать ему первую помощь, воспользовавшись аптечкой. Вызвать медицинского работника школы, при необходимости, вызвать скорую медицинскую помощь по телефону 103 и сообщить о происшествии директору общеобразовательной организации. Обеспечить до начала расследования сохранность обстановки на месте происшествия, а если это невозможно (существует угроза жизни и здоровью окружающих) – фиксирование обстановки путем составления схемы, протокола, фотографирования или иным методом.</w:t>
      </w:r>
    </w:p>
    <w:p>
      <w:pPr>
        <w:spacing w:line="240" w:lineRule="auto"/>
        <w:rPr>
          <w:rFonts w:hAnsi="Times New Roman" w:cs="Times New Roman"/>
          <w:color w:val="000000"/>
          <w:sz w:val="24"/>
          <w:szCs w:val="24"/>
        </w:rPr>
      </w:pPr>
      <w:r>
        <w:rPr>
          <w:rFonts w:hAnsi="Times New Roman" w:cs="Times New Roman"/>
          <w:color w:val="000000"/>
          <w:sz w:val="24"/>
          <w:szCs w:val="24"/>
        </w:rPr>
        <w:t>4.5. При аварии (прорыве) в системе отопления, водоснабжения и канализации в кабинете физики необходимо вывести обучающихся из помещения, оперативно сообщить о происшедшем заместителю директора по административно-хозяйственной работе (завхозу) общеобразовательной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4.6. В случае угрозы или возникновения очага опасного воздействия техногенного характера, угрозы или приведения в исполнение террористического акта следует руководствоваться Планом эвакуации, инструкцией о порядке действий в случае угрозы и возникновении ЧС террористического характера.</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по окончании работы в кабинете физики</w:t>
      </w:r>
    </w:p>
    <w:p>
      <w:pPr>
        <w:spacing w:line="240" w:lineRule="auto"/>
        <w:rPr>
          <w:rFonts w:hAnsi="Times New Roman" w:cs="Times New Roman"/>
          <w:color w:val="000000"/>
          <w:sz w:val="24"/>
          <w:szCs w:val="24"/>
        </w:rPr>
      </w:pPr>
      <w:r>
        <w:rPr>
          <w:rFonts w:hAnsi="Times New Roman" w:cs="Times New Roman"/>
          <w:color w:val="000000"/>
          <w:sz w:val="24"/>
          <w:szCs w:val="24"/>
        </w:rPr>
        <w:t>5.1. После завершения занятия в кабинете физики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проследить за сохранностью оборудования после выполнения практических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проконтролировать приведение в надлежащий порядок рабочих мест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ЭСО и оргтехнику от электросети в той последовательности, которая установлена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учебные электроприборы от сети в обратном порядке включения: от выключателей разветвлённых цепей к общему выключателю;</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подачу электроэнергии на рабочие места обучающихся и учителя физики в электрораспределительном щитке.</w:t>
      </w:r>
    </w:p>
    <w:p>
      <w:pPr>
        <w:spacing w:line="240" w:lineRule="auto"/>
        <w:rPr>
          <w:rFonts w:hAnsi="Times New Roman" w:cs="Times New Roman"/>
          <w:color w:val="000000"/>
          <w:sz w:val="24"/>
          <w:szCs w:val="24"/>
        </w:rPr>
      </w:pPr>
      <w:r>
        <w:rPr>
          <w:rFonts w:hAnsi="Times New Roman" w:cs="Times New Roman"/>
          <w:color w:val="000000"/>
          <w:sz w:val="24"/>
          <w:szCs w:val="24"/>
        </w:rPr>
        <w:t>5.2. Воспользоваться помощью лаборанта. Физические приборы, лабораторное оборудование осмотреть на целостность и убрать в лаборантскую.</w:t>
      </w:r>
    </w:p>
    <w:p>
      <w:pPr>
        <w:spacing w:line="240" w:lineRule="auto"/>
        <w:rPr>
          <w:rFonts w:hAnsi="Times New Roman" w:cs="Times New Roman"/>
          <w:color w:val="000000"/>
          <w:sz w:val="24"/>
          <w:szCs w:val="24"/>
        </w:rPr>
      </w:pPr>
      <w:r>
        <w:rPr>
          <w:rFonts w:hAnsi="Times New Roman" w:cs="Times New Roman"/>
          <w:color w:val="000000"/>
          <w:sz w:val="24"/>
          <w:szCs w:val="24"/>
        </w:rPr>
        <w:t>5.3. Убрать учебные и наглядные пособия, методические пособия и раздаточный материал в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5.4. Осуществить сквозное проветривание кабинета физики.</w:t>
      </w:r>
    </w:p>
    <w:p>
      <w:pPr>
        <w:spacing w:line="240" w:lineRule="auto"/>
        <w:rPr>
          <w:rFonts w:hAnsi="Times New Roman" w:cs="Times New Roman"/>
          <w:color w:val="000000"/>
          <w:sz w:val="24"/>
          <w:szCs w:val="24"/>
        </w:rPr>
      </w:pPr>
      <w:r>
        <w:rPr>
          <w:rFonts w:hAnsi="Times New Roman" w:cs="Times New Roman"/>
          <w:color w:val="000000"/>
          <w:sz w:val="24"/>
          <w:szCs w:val="24"/>
        </w:rPr>
        <w:t>5.5. Удостовериться в противопожарной безопасности помещения. Удостовериться, что противопожарные правила в помещении соблюдены, огнетушители находятся в установленных местах. При окончании срока эксплуатации огнетушитель необходимо передать лицу, ответственному за пожарную безопасность в школе, для последующей перезарядки. Установить в помещении новый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5.6. Проконтролировать проведение влажной уборки, а также вынос мусора из помещения кабинета физики.</w:t>
      </w:r>
    </w:p>
    <w:p>
      <w:pPr>
        <w:spacing w:line="240" w:lineRule="auto"/>
        <w:rPr>
          <w:rFonts w:hAnsi="Times New Roman" w:cs="Times New Roman"/>
          <w:color w:val="000000"/>
          <w:sz w:val="24"/>
          <w:szCs w:val="24"/>
        </w:rPr>
      </w:pPr>
      <w:r>
        <w:rPr>
          <w:rFonts w:hAnsi="Times New Roman" w:cs="Times New Roman"/>
          <w:color w:val="000000"/>
          <w:sz w:val="24"/>
          <w:szCs w:val="24"/>
        </w:rPr>
        <w:t>5.7. Закрыть окна, отключить приточно-вытяжную вентиляцию (при наличии), перекрыть воду и выключить свет.</w:t>
      </w:r>
    </w:p>
    <w:p>
      <w:pPr>
        <w:spacing w:line="240" w:lineRule="auto"/>
        <w:rPr>
          <w:rFonts w:hAnsi="Times New Roman" w:cs="Times New Roman"/>
          <w:color w:val="000000"/>
          <w:sz w:val="24"/>
          <w:szCs w:val="24"/>
        </w:rPr>
      </w:pPr>
      <w:r>
        <w:rPr>
          <w:rFonts w:hAnsi="Times New Roman" w:cs="Times New Roman"/>
          <w:color w:val="000000"/>
          <w:sz w:val="24"/>
          <w:szCs w:val="24"/>
        </w:rPr>
        <w:t>5.8. Обо всех неисправностях оборудования, о поломках в водопроводной, канализационной или отопительной системе, о недостатках, влияющих на безопасность и охрану труда, пожарную и электробезопасность, замеченных во время выполнения работ в кабинете физики сообщить непосредственно заместителю директора по административно-хозяйственной работе (при отсутствии – иному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5.9. При отсутствии недостатков закрыть кабинет физики на ключ.</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31ba0af83741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