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 (_______________)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____ г.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М.П.</w:t>
      </w:r>
    </w:p>
    <w:p>
      <w:pPr>
        <w:pBdr>
          <w:top w:val="none" w:color="222222" w:sz="0" w:space="0"/>
          <w:left w:val="none" w:color="222222" w:sz="0" w:space="0"/>
          <w:bottom w:val="single" w:color="cccccc" w:sz="0" w:space="26"/>
          <w:right w:val="none" w:color="222222" w:sz="0" w:space="0"/>
        </w:pBdr>
        <w:spacing w:line="0" w:lineRule="atLeast"/>
        <w:jc w:val="center"/>
        <w:rPr>
          <w:color w:val="222222"/>
          <w:sz w:val="33"/>
          <w:szCs w:val="33"/>
        </w:rPr>
      </w:pPr>
      <w:r>
        <w:rPr>
          <w:color w:val="222222"/>
          <w:sz w:val="33"/>
          <w:szCs w:val="33"/>
        </w:rPr>
        <w:t>Производственная инструкция для лица, ответственного за исправное состояние паровых и водогрейных котлов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Введение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производственная инструкция для лица, ответственного за исправное состояние паровых и водогрейных котлов (далее - Инструкция) в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- Общество) разработана с целью обеспечения требований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Инструкция разработана на основании: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Федерального закона №116-ФЗ от 21.07.1997 «О промышленной безопасности опасных производственных объектов»;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Федеральных норм и правил в области промышленной безопасности «Правила промышленной безопасности при использовании оборудования, работающего под избыточным давлением» (утверждены Приказом Ростехнадзора №536 от 15.12.2020) (далее – «ФНП»).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Лицо, ответственное за исправное состояние паровых и водогрейных котлов (далее - Ответственный) назначается приказом Генерального директора Общества или иного уполномоченного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Ответственный назначается из числа инженерно–технических работников, прошедших аттестацию в объеме требований промышленной безопасности, необходимых для исполнения трудовых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Ответственный осуществляет функциональное взаимодействие с ответственными за безопасную эксплуатацию паровых и водогрейных котлов (далее – «Оборудование») с целью мониторинга текущего состояния и устранения дефектов, возникающих при работе Оборудования и отвечает за своевременное проведение технических обслуживаний плановых и внеплановых (по фактическому состоянию с целью устранения дефектов) ремонтов силами подчиненных ему штатных специалистов и ремонтного персонала либо силами привлекаемой по договору специализированной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Номер и дата приказа о назначении Ответственного должны быть записаны в паспорта Оборудования В паспортах Оборудования всегда должны быть указаны актуальные номер и дата приказа о назначении Ответственного.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Общество обязано обеспечить Ответственного нормативно–нормативно-техническими актами в области промышленной безопасности (правила, стандарты, инструкции и т.д.).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Обязанности Ответственного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Ответственный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содержание Оборудования в исправном (работоспособном) состоянии;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соблюдение установленного порядка допуска рабочих к самостоятельной работе по обслуживанию Оборудования, а также выдачу им производственных инструкций;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выполнение персоналом, обслуживающим Оборудование, производственных инструкции;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своевременную подготовку Оборудования к техническому освидетельствованию и ремонту;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еженедельно осматривать вверенное ему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ежемесячно проверять записи в сменном журнале с росписью в нем;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участие в проведении технических освидетельствований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выполнять предписания по устранению выявленных нарушений, выдаваемые по результатам проверок, проводимых органами Ростехнадзора и/или ответственными за осуществление производственного контроля за соблюдением требований промышленной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пуска Оборудования в работу устранять выявленные во время проведения технического освидетельствования или диагностирования неисправности или дефекты;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 ответственным за безопасную эксплуатацию Оборудования делать в паспортах Оборудования запись 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выполненных ремонтных работах;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результатах технического освидетельствования, если оно проводилось ответственным за осуществление производственного контроля за безопасной эксплуатацией Оборудования совместно с Ответственным и ответственным безопасную эксплуатацию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противоаварийные тренировки с персоналом, обслуживающим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готовность Оборудования к пуску в работу совместно с ответственным за осуществление производственного контроля за безопасной эксплуатацией Оборудования и ответственным за безопасную эксплуатацию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иные требования документов, определяющих его должностные обязанности, в том числе нормативных правовых актов в области промышленной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Права Ответственного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Ответственный имеет право: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любое время суток осуществлять свободный доступ на территорию и во все помещения Общества, связанные с эксплуатацией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предложения о привлечении к ответственности работников Общества, допустивших нарушение требований производственных инструкций при эксплуатации Оборудования, а также показавших неудовлетворительные результаты во время периодической или внеочередной проверки знаний;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предложения о поощрении работников Общества, принимавших участие в разработке и реализации мер по повышению промышленной безопасности при обслуживании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представлять предложения по устранению причин, вызывающих нарушения требований правил и инструкций в области промышленной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запрашивать от руководителей структурных подразделений Общества информацию и документы, необходимые для исполнения обязанностей, предусмотренных Инструкцией.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Ответственный несет ответственность за: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ненадлежащее исполнение или неисполнение возложенных на него обязанностей, предусмотренных Инструкцией, а также несвоевременное и некачественное выполнение работы, определенной Инструкцией, или выполнение ее не в полном объеме – в порядке, установленном действующим трудовым законодательством Российской Федерации;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правонарушения и преступления, совершенные им в процессе своей деятельности - в порядке, установленном действующим административным и уголовным законодательством Российской Федерации;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причинение материального ущерба Обществу – в порядке, установленном действующим трудовым и гражданским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Служба производственного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Лист ознакомления с Инструкцией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ознакомленного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Инструкцией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7e9eebfdae4b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