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Производственная инструкция для машиниста трубоукладчика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1.1. Машинистом трубоукладчика назначается лицо, имеющее среднее профессиональное образование и соответствующую подготовку без предъявления требований к стажу работы</w:t>
      </w:r>
    </w:p>
    <w:p>
      <w:pPr>
        <w:spacing w:line="240" w:lineRule="auto"/>
        <w:rPr>
          <w:rFonts w:hAnsi="Times New Roman" w:cs="Times New Roman"/>
          <w:color w:val="000000"/>
          <w:sz w:val="24"/>
          <w:szCs w:val="24"/>
        </w:rPr>
      </w:pPr>
      <w:r>
        <w:rPr>
          <w:rFonts w:hAnsi="Times New Roman" w:cs="Times New Roman"/>
          <w:color w:val="000000"/>
          <w:sz w:val="24"/>
          <w:szCs w:val="24"/>
        </w:rPr>
        <w:t>1.2. Машинист трубоукладчика должен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принцип работы и технические характеристики трубоукладчика и его составных частей;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принцип работы и правила эксплуатации автоматических устройств, средств встроенной диагностики и систем удаленного мониторинга технического состояния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и устройство грузоподъемного оборудования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эксплуатации грузоподъемного оборудования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инструкции по эксплуатации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производственной эксплуатации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государственной регистрации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терминология в области строительства трубопроводов и машиностроения применительно к трубоукладчику;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допуска к работе машиниста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принцип работы механического, электрического и гидравлического оборудования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особенности технологии укладки трубопровода трубоукладчиком;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особенности технологии укладки трубопровода трубоукладчиком;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особенности технологии укладки трубопровода трубоукладчиком;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управления рабочими органами трубоукладчика, кинематика движения рабочего органа трубоукладчика в пространстве;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и типы грузозахватных приспособлений и устройств, применяемых при укладке трубопроводов трубоукладчиком;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и типы трубопроводов, оборудования и грузов, с которыми работает трубоукладчик;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складирования грузов в зоне работы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аварийного прекращения работы трубоукладчика;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приема и сдачи смены;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дорожного движения;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производства работ трубоукладчиком с двигателем мощностью до 73 кВт вблизи линий электропередачи, вблизи действующих трубопроводов, при ремонте и обслуживании трубопроводов под давлением; действия при обнаружении утечки газа, нефти, нефтепродуктов, при работе в топкой местности, на водных переправах, косогорах и уклонах;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погрузки и перевозки трубоукладчика железнодорожным транспортом и трейлером;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производственной санитарии, электробезопасности, пожарной и экологической 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электробезопасности, пожарной безопасности в части, регламентирующей выполнение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основы трудового законодательства.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1.3. Назначение машиниста трубоукладчика и освобождение от должности производятся приказом руководителя предприятия по представлению главного инженера.</w:t>
      </w:r>
    </w:p>
    <w:p>
      <w:pPr>
        <w:spacing w:line="240" w:lineRule="auto"/>
        <w:rPr>
          <w:rFonts w:hAnsi="Times New Roman" w:cs="Times New Roman"/>
          <w:color w:val="000000"/>
          <w:sz w:val="24"/>
          <w:szCs w:val="24"/>
        </w:rPr>
      </w:pPr>
      <w:r>
        <w:rPr>
          <w:rFonts w:hAnsi="Times New Roman" w:cs="Times New Roman"/>
          <w:color w:val="000000"/>
          <w:sz w:val="24"/>
          <w:szCs w:val="24"/>
        </w:rPr>
        <w:t>1.4. Машинист трубоукладчика подчиняется непосредственно мастеру.</w:t>
      </w:r>
    </w:p>
    <w:p>
      <w:pPr>
        <w:spacing w:line="240" w:lineRule="auto"/>
        <w:rPr>
          <w:rFonts w:hAnsi="Times New Roman" w:cs="Times New Roman"/>
          <w:color w:val="000000"/>
          <w:sz w:val="24"/>
          <w:szCs w:val="24"/>
        </w:rPr>
      </w:pPr>
      <w:r>
        <w:rPr>
          <w:rFonts w:hAnsi="Times New Roman" w:cs="Times New Roman"/>
          <w:color w:val="000000"/>
          <w:sz w:val="24"/>
          <w:szCs w:val="24"/>
        </w:rPr>
        <w:t>1.5. На время отсутствия машиниста трубоукладчика (болезнь, отпуск, пр.) его обязанности исполняет лицо, назначенное в установленном порядке. Данное лицо приобретает соответствующие права и несет ответственность за качественное и своевременное исполнение возложенных на него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1.6. В практической деятельности машинист трубоукладчика должен руководствоваться:</w:t>
      </w:r>
    </w:p>
    <w:p>
      <w:pPr>
        <w:spacing w:line="240" w:lineRule="auto"/>
        <w:rPr>
          <w:rFonts w:hAnsi="Times New Roman" w:cs="Times New Roman"/>
          <w:color w:val="000000"/>
          <w:sz w:val="24"/>
          <w:szCs w:val="24"/>
        </w:rPr>
      </w:pPr>
      <w:r>
        <w:rPr>
          <w:rFonts w:hAnsi="Times New Roman" w:cs="Times New Roman"/>
          <w:color w:val="000000"/>
          <w:sz w:val="24"/>
          <w:szCs w:val="24"/>
        </w:rPr>
        <w:t>локальными актами и организационно-распорядительными документами Компании;</w:t>
      </w:r>
    </w:p>
    <w:p>
      <w:pPr>
        <w:spacing w:line="240" w:lineRule="auto"/>
        <w:rPr>
          <w:rFonts w:hAnsi="Times New Roman" w:cs="Times New Roman"/>
          <w:color w:val="000000"/>
          <w:sz w:val="24"/>
          <w:szCs w:val="24"/>
        </w:rPr>
      </w:pPr>
      <w:r>
        <w:rPr>
          <w:rFonts w:hAnsi="Times New Roman" w:cs="Times New Roman"/>
          <w:color w:val="000000"/>
          <w:sz w:val="24"/>
          <w:szCs w:val="24"/>
        </w:rPr>
        <w:t>правилами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правилами охраны труда, обеспечения производственной санитарии и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указаниями, приказаниями, решениями и поручениями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настоящей производственной инструкцией.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Обязанности </w:t>
      </w:r>
    </w:p>
    <w:p>
      <w:pPr>
        <w:spacing w:line="240" w:lineRule="auto"/>
        <w:rPr>
          <w:rFonts w:hAnsi="Times New Roman" w:cs="Times New Roman"/>
          <w:color w:val="000000"/>
          <w:sz w:val="24"/>
          <w:szCs w:val="24"/>
        </w:rPr>
      </w:pPr>
      <w:r>
        <w:rPr>
          <w:rFonts w:hAnsi="Times New Roman" w:cs="Times New Roman"/>
          <w:color w:val="000000"/>
          <w:sz w:val="24"/>
          <w:szCs w:val="24"/>
        </w:rPr>
        <w:t>2.1. Машинист трубоукладчика перед началом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машинист должен пройти медицинский осмотр. Машинист,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Машинист, находящийся в болезненном или утомленном состоянии, не должен приступать к работе на машине, так как это может привести к несчастному случаю, микроповреждениям (микротравмам).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машинист трубоукладчика обязан:</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убедиться в исправности и надеть спецодежду, спецобувь и другие средства индивидуальной защиты установленного образца. Спецодежда должна быть застегнута на все пуговицы, а свободные концы одежды заправлены так, чтобы они не свисали и не сковывали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с руководителем работ рабочую зону, проверить наличие ограждений и обозначений опасных зон знаками безопасности, а также убедиться в отсутствии помех от других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уточнить последовательность выполнения работы и меры по обеспечению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от руководителя наряд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машинист трубоукладчика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стрелы и рамы контргруза, обратив особое внимание на шарнирные соединения стрелы и рамы контргруза (пальцы шарнирных соединений должны быть надежно застопорены);</w:t>
      </w:r>
    </w:p>
    <w:p>
      <w:pPr>
        <w:spacing w:line="240" w:lineRule="auto"/>
        <w:rPr>
          <w:rFonts w:hAnsi="Times New Roman" w:cs="Times New Roman"/>
          <w:color w:val="000000"/>
          <w:sz w:val="24"/>
          <w:szCs w:val="24"/>
        </w:rPr>
      </w:pPr>
      <w:r>
        <w:rPr>
          <w:rFonts w:hAnsi="Times New Roman" w:cs="Times New Roman"/>
          <w:color w:val="000000"/>
          <w:sz w:val="24"/>
          <w:szCs w:val="24"/>
        </w:rPr>
        <w:t>- целость грузового и стрелового канатов, надежность их крепления на стреле, подвесном блоке и на барабанах лебедки, правильность их укладки в канавках. Канаты бракуют, если число оборванных проволок на длине одного шага свивки превышает предельно допустимое нормой;</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крепление ограждений цепной передачи механизма, а также других движущихся деталей и узлов;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узлов гидравлического привода, а также действие рычага управления гидравлического привода на холостом ходу и при опускании рамы контргруза. Рама контргруза в направляющих швеллерах должна легко перемещаться под собственным весом; в крайнем выдвинутом положении груза верхние ролики рамы не должны доходить до упора на 25 мм;</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в механизмах, а также на стальных канатах и в подшипниках роликовой обоймы;</w:t>
      </w:r>
    </w:p>
    <w:p>
      <w:pPr>
        <w:spacing w:line="240" w:lineRule="auto"/>
        <w:rPr>
          <w:rFonts w:hAnsi="Times New Roman" w:cs="Times New Roman"/>
          <w:color w:val="000000"/>
          <w:sz w:val="24"/>
          <w:szCs w:val="24"/>
        </w:rPr>
      </w:pPr>
      <w:r>
        <w:rPr>
          <w:rFonts w:hAnsi="Times New Roman" w:cs="Times New Roman"/>
          <w:color w:val="000000"/>
          <w:sz w:val="24"/>
          <w:szCs w:val="24"/>
        </w:rPr>
        <w:t>- уровень топлива в баке (проверяется только мерной линейкой).</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крюковой обоймы особое внимание следует обратить на крепление гайки хвостовика крюка, прочность крепления осей блоков, а также проверить, нет ли в них трещин.</w:t>
      </w:r>
    </w:p>
    <w:p>
      <w:pPr>
        <w:spacing w:line="240" w:lineRule="auto"/>
        <w:rPr>
          <w:rFonts w:hAnsi="Times New Roman" w:cs="Times New Roman"/>
          <w:color w:val="000000"/>
          <w:sz w:val="24"/>
          <w:szCs w:val="24"/>
        </w:rPr>
      </w:pPr>
      <w:r>
        <w:rPr>
          <w:rFonts w:hAnsi="Times New Roman" w:cs="Times New Roman"/>
          <w:color w:val="000000"/>
          <w:sz w:val="24"/>
          <w:szCs w:val="24"/>
        </w:rPr>
        <w:t>Все блоки полиспастов должны вращаться свободно от руки; в случае заедания нужно немедленно устранить причину.</w:t>
      </w:r>
    </w:p>
    <w:p>
      <w:pPr>
        <w:spacing w:line="240" w:lineRule="auto"/>
        <w:rPr>
          <w:rFonts w:hAnsi="Times New Roman" w:cs="Times New Roman"/>
          <w:color w:val="000000"/>
          <w:sz w:val="24"/>
          <w:szCs w:val="24"/>
        </w:rPr>
      </w:pPr>
      <w:r>
        <w:rPr>
          <w:rFonts w:hAnsi="Times New Roman" w:cs="Times New Roman"/>
          <w:color w:val="000000"/>
          <w:sz w:val="24"/>
          <w:szCs w:val="24"/>
        </w:rPr>
        <w:t>Осмотр и смазку головных блоков и других деталей, расположенных на стреле, следует производить только тогда, когда стрела опущена на надежную опору.</w:t>
      </w:r>
    </w:p>
    <w:p>
      <w:pPr>
        <w:spacing w:line="240" w:lineRule="auto"/>
        <w:rPr>
          <w:rFonts w:hAnsi="Times New Roman" w:cs="Times New Roman"/>
          <w:color w:val="000000"/>
          <w:sz w:val="24"/>
          <w:szCs w:val="24"/>
        </w:rPr>
      </w:pPr>
      <w:r>
        <w:rPr>
          <w:rFonts w:hAnsi="Times New Roman" w:cs="Times New Roman"/>
          <w:color w:val="000000"/>
          <w:sz w:val="24"/>
          <w:szCs w:val="24"/>
        </w:rPr>
        <w:t>Машинист обязан вместе с такелажником проверить исправность стропов и грузозахватных приспособлений, наличие на них бирок или клейм.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После осмотра машинист должен опробовать на холостом ходу все механизмы трубоукладчика 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действия тормозов; при необходимости отрегулировать их с последующей проверкой грузом; в сырую погоду для удаления влаги с тормозных лент и барабанов следует произвести несколько операций подъема и опускания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действия приборов безопасности, имеющихся на трубоукладчике;</w:t>
      </w:r>
    </w:p>
    <w:p>
      <w:pPr>
        <w:spacing w:line="240" w:lineRule="auto"/>
        <w:rPr>
          <w:rFonts w:hAnsi="Times New Roman" w:cs="Times New Roman"/>
          <w:color w:val="000000"/>
          <w:sz w:val="24"/>
          <w:szCs w:val="24"/>
        </w:rPr>
      </w:pPr>
      <w:r>
        <w:rPr>
          <w:rFonts w:hAnsi="Times New Roman" w:cs="Times New Roman"/>
          <w:color w:val="000000"/>
          <w:sz w:val="24"/>
          <w:szCs w:val="24"/>
        </w:rPr>
        <w:t>- свободно ли перемещаются рычаги управления, не заедает ли их; тяги рычагов не должны быть погнуты, храповые фиксаторы должны действовать надежно. Все рабочие операции (подъем крюка, изменение вылета стрелы, откидывание и подъем контргруза) должны совершаться плавно, без рывков и заедания.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во время осмотра и опробования трубоукладчика неисправностей или недостатков в его состоянии, препятствующих безопасной работе, и невозможности их устранения своими силами машинист, не приступая к работе, должен сообщить об этом ответственному за исправное состояние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по техническому обслуживанию и ремонту трубоукладчика машинист должен проверять исправность используемого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инструмент, приспособления, оснастку, необходимо удобно разместить и применять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2.2. Во время работы машинист трубоукладчика обязан.</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машинист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Машинист трубоукладчика должен работать только на закрепленном за ним трубоукладчике. Запрещается приступать к работе на трубоукладчике, закрепленном за другим машинистом,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Движение трубоукладчика по территории структурного подразделения должно производиться только по установленным маршрутам, в соответствии с утвержденной руководством этого подразделения схемой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машинист трубоукладчика должен убедиться в отсутствии препятствий, посторонних предметов, оборудования и людей в зоне его движения, включить проблесковый маячок, подать звуковой сигнал. Звуковой сигнал должен подаваться и перед выполнением каждого поворота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гусеницы трубоукладчика необходимо предварительно освободить от примерзания к грунту или льду.</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по глубокому снегу не допускается переключение скоростей, а поворот трубоукладчика необходимо производить плавно. Под снегом не должно быть скрытых провалов или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Машинист трубоукладчика обязан всегда смотреть в направлении движения трубоукладчика и соблюдать особую осторожность в местах возможного появления людей, транспортных средств и вблизи подъездных путей.</w:t>
      </w:r>
    </w:p>
    <w:p>
      <w:pPr>
        <w:spacing w:line="240" w:lineRule="auto"/>
        <w:rPr>
          <w:rFonts w:hAnsi="Times New Roman" w:cs="Times New Roman"/>
          <w:color w:val="000000"/>
          <w:sz w:val="24"/>
          <w:szCs w:val="24"/>
        </w:rPr>
      </w:pPr>
      <w:r>
        <w:rPr>
          <w:rFonts w:hAnsi="Times New Roman" w:cs="Times New Roman"/>
          <w:color w:val="000000"/>
          <w:sz w:val="24"/>
          <w:szCs w:val="24"/>
        </w:rPr>
        <w:t>При встрече с другими работниками по пути движения машинист трубоукладчика должен предупреждать их звуковым сигналом, находясь от них на расстоянии не менее 5 м, а если работники не сойдут с дороги - остановить трубоукладчик.</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столкновения с впереди идущим транспортным средством при его внезапной остановке машинист трубоукладчика должен при движении соблюдать дистанцию до него: на горизонтальных площадках - не менее 10 м, на уклонах -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должно быть освещено в соответствии с организационно-технологической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или движения машинист трубоукладчика должен следить по приборам за давлением в тормозной системе, давлением масла, температурой воды и наличием топлива.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стесненных условиях (подходы к мостам, путепроводы, переезды, опоры контрактной сети, светофоры и др.) машинист трубоукладчика должен проверить их габарит и убедиться, что любое поперечное сечение машины проходит в этих местах.</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передвижении и работе трубоукладчика у траншей машинист во избежание обрушения грунта обязан выдерживать расстояния от бровки траншей (с вертикальными стенками) до ближайшей опоры (гусеницы)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Если расстояния соблюсти невозможно, стенку или откос траншеи следует укрепить.</w:t>
      </w:r>
    </w:p>
    <w:p>
      <w:pPr>
        <w:spacing w:line="240" w:lineRule="auto"/>
        <w:rPr>
          <w:rFonts w:hAnsi="Times New Roman" w:cs="Times New Roman"/>
          <w:color w:val="000000"/>
          <w:sz w:val="24"/>
          <w:szCs w:val="24"/>
        </w:rPr>
      </w:pPr>
      <w:r>
        <w:rPr>
          <w:rFonts w:hAnsi="Times New Roman" w:cs="Times New Roman"/>
          <w:color w:val="000000"/>
          <w:sz w:val="24"/>
          <w:szCs w:val="24"/>
        </w:rPr>
        <w:t>Устойчивость трубоукладчика при подъеме и опускании грузов обеспечивается контргрузами. Поэтому машинист обязан откидывать контргруз как при опускании трубопровода, так и при возможной опасности опрокидывания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Если при подъеме груза нагрузка на крюке резко возрастает и возникает угроза опрокидывания трубоукладчика, необходимо посредством рычага быстрого оттормаживания опустить груз на землю.</w:t>
      </w:r>
    </w:p>
    <w:p>
      <w:pPr>
        <w:spacing w:line="240" w:lineRule="auto"/>
        <w:rPr>
          <w:rFonts w:hAnsi="Times New Roman" w:cs="Times New Roman"/>
          <w:color w:val="000000"/>
          <w:sz w:val="24"/>
          <w:szCs w:val="24"/>
        </w:rPr>
      </w:pPr>
      <w:r>
        <w:rPr>
          <w:rFonts w:hAnsi="Times New Roman" w:cs="Times New Roman"/>
          <w:color w:val="000000"/>
          <w:sz w:val="24"/>
          <w:szCs w:val="24"/>
        </w:rPr>
        <w:t>Машинисту не разрешается перемещать трубоукладчик без груза с откинутым контргрузом, а также оставлять трубоукладчик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Изменять вылет стрелы трубоукладчика с подвешенным грузом на крюке разрешается только в пределах грузоподъемности на данном вылете стрелы.</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Монтируемые элементы следует поднимать плавно, без рывков, раскачивания и вращения.</w:t>
      </w:r>
    </w:p>
    <w:p>
      <w:pPr>
        <w:spacing w:line="240" w:lineRule="auto"/>
        <w:rPr>
          <w:rFonts w:hAnsi="Times New Roman" w:cs="Times New Roman"/>
          <w:color w:val="000000"/>
          <w:sz w:val="24"/>
          <w:szCs w:val="24"/>
        </w:rPr>
      </w:pPr>
      <w:r>
        <w:rPr>
          <w:rFonts w:hAnsi="Times New Roman" w:cs="Times New Roman"/>
          <w:color w:val="000000"/>
          <w:sz w:val="24"/>
          <w:szCs w:val="24"/>
        </w:rPr>
        <w:t>На участке, где выполняются монтажные работы, не допускается выполнение других работ и нахождение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нахождение людей под монтируемыми элементами.</w:t>
      </w:r>
    </w:p>
    <w:p>
      <w:pPr>
        <w:spacing w:line="240" w:lineRule="auto"/>
        <w:rPr>
          <w:rFonts w:hAnsi="Times New Roman" w:cs="Times New Roman"/>
          <w:color w:val="000000"/>
          <w:sz w:val="24"/>
          <w:szCs w:val="24"/>
        </w:rPr>
      </w:pPr>
      <w:r>
        <w:rPr>
          <w:rFonts w:hAnsi="Times New Roman" w:cs="Times New Roman"/>
          <w:color w:val="000000"/>
          <w:sz w:val="24"/>
          <w:szCs w:val="24"/>
        </w:rPr>
        <w:t>Машинисту трубоукладчика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площадках с уклоном, угол наклона которого превышает указанный в паспорте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открытыми или снятыми дверями кабины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трубоукладчик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трубоукладчиком лицам, не указанным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нахождение в кабине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трубоукладчика выходить из кабины и входить в нее, становиться на подвесную раму;</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трубоукладчике на крутых склонах при углах, не предусмотренных инструкцией по эксплуатации предприятия-изготовителя;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трубоукладчике на склонах с глинистыми и неустойчивыми грунтами во время и после дождя;</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и наезжать трубоукладчиком на электрические провода и кабели, прикасаться к оборванным проводам и другим токоведущим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и перемещении грузов машинисту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и волочить груз по земле, рельсам и лагам крюком трубоукладчика при косом натяжении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отрывать крюком трубоукладчика грузы, засыпанные землей или заложенные другими грузами, а также грузы, привернутые болтами, залитые бетоном или примерзшие к земле;</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трубоукладчиком защемленные грузом чалочные канаты, полотенца или троллеи;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неправильно обвязанный груз;</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грузы на электрические кабели и трубопроводы, а также на край откоса или траншеи, если при этом он может сползти или опрокинуться;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с находящимися на нем людьми, а также груз, поддерживаемый руками рабочих;</w:t>
      </w:r>
    </w:p>
    <w:p>
      <w:pPr>
        <w:spacing w:line="240" w:lineRule="auto"/>
        <w:rPr>
          <w:rFonts w:hAnsi="Times New Roman" w:cs="Times New Roman"/>
          <w:color w:val="000000"/>
          <w:sz w:val="24"/>
          <w:szCs w:val="24"/>
        </w:rPr>
      </w:pPr>
      <w:r>
        <w:rPr>
          <w:rFonts w:hAnsi="Times New Roman" w:cs="Times New Roman"/>
          <w:color w:val="000000"/>
          <w:sz w:val="24"/>
          <w:szCs w:val="24"/>
        </w:rPr>
        <w:t>- нагружать или разгружать автомобиль, в кабине которого находятся люди. При погрузке (выгрузке) груза в кузов автомобиль следует устанавливать так, чтобы груз не перемещать через его кабину;</w:t>
      </w:r>
    </w:p>
    <w:p>
      <w:pPr>
        <w:spacing w:line="240" w:lineRule="auto"/>
        <w:rPr>
          <w:rFonts w:hAnsi="Times New Roman" w:cs="Times New Roman"/>
          <w:color w:val="000000"/>
          <w:sz w:val="24"/>
          <w:szCs w:val="24"/>
        </w:rPr>
      </w:pPr>
      <w:r>
        <w:rPr>
          <w:rFonts w:hAnsi="Times New Roman" w:cs="Times New Roman"/>
          <w:color w:val="000000"/>
          <w:sz w:val="24"/>
          <w:szCs w:val="24"/>
        </w:rPr>
        <w:t>- надевать на крюк более одного захватного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плети трубопровода в траншею машинист обязан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 трубопровод выше 1 м от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рывков при подъеме и опускании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тем, чтобы изолированная часть трубопровода опускалась на дно траншеи, не задевая ее стенок;</w:t>
      </w:r>
    </w:p>
    <w:p>
      <w:pPr>
        <w:spacing w:line="240" w:lineRule="auto"/>
        <w:rPr>
          <w:rFonts w:hAnsi="Times New Roman" w:cs="Times New Roman"/>
          <w:color w:val="000000"/>
          <w:sz w:val="24"/>
          <w:szCs w:val="24"/>
        </w:rPr>
      </w:pPr>
      <w:r>
        <w:rPr>
          <w:rFonts w:hAnsi="Times New Roman" w:cs="Times New Roman"/>
          <w:color w:val="000000"/>
          <w:sz w:val="24"/>
          <w:szCs w:val="24"/>
        </w:rPr>
        <w:t>- при наложении полотенца на трубопровод выполнять сигналы такелажника и не допускать преждевременного натяжения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во время опускания плети в траншею машинист трубоукладчика должен работать согласованно. В случае перегрузки одного из трубоукладчиков машинист другого должен немедленно выровнять плеть трубопровода подъемом стрелы или грузового крюка. При выходе из строя одного из трубоукладчиков, трубопровод должен быть немедленно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произвести замену или ремонт одного из трубоукладчиков во избежание потери устойчивости остальными трубоукладчиками вывод неисправного трубоукладчика из колонны должен производиться только после перехвата трубопровода заменяющим трубоукладчиком;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 и не перемещать груз при неустойчивом положении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При опускании трубопровода в траншею запрещается нахождение людей:</w:t>
      </w:r>
    </w:p>
    <w:p>
      <w:pPr>
        <w:spacing w:line="240" w:lineRule="auto"/>
        <w:rPr>
          <w:rFonts w:hAnsi="Times New Roman" w:cs="Times New Roman"/>
          <w:color w:val="000000"/>
          <w:sz w:val="24"/>
          <w:szCs w:val="24"/>
        </w:rPr>
      </w:pPr>
      <w:r>
        <w:rPr>
          <w:rFonts w:hAnsi="Times New Roman" w:cs="Times New Roman"/>
          <w:color w:val="000000"/>
          <w:sz w:val="24"/>
          <w:szCs w:val="24"/>
        </w:rPr>
        <w:t>- под поднятой и перемещаемой плетью;</w:t>
      </w:r>
    </w:p>
    <w:p>
      <w:pPr>
        <w:spacing w:line="240" w:lineRule="auto"/>
        <w:rPr>
          <w:rFonts w:hAnsi="Times New Roman" w:cs="Times New Roman"/>
          <w:color w:val="000000"/>
          <w:sz w:val="24"/>
          <w:szCs w:val="24"/>
        </w:rPr>
      </w:pPr>
      <w:r>
        <w:rPr>
          <w:rFonts w:hAnsi="Times New Roman" w:cs="Times New Roman"/>
          <w:color w:val="000000"/>
          <w:sz w:val="24"/>
          <w:szCs w:val="24"/>
        </w:rPr>
        <w:t>- между траншеей и трубопроводом;</w:t>
      </w:r>
    </w:p>
    <w:p>
      <w:pPr>
        <w:spacing w:line="240" w:lineRule="auto"/>
        <w:rPr>
          <w:rFonts w:hAnsi="Times New Roman" w:cs="Times New Roman"/>
          <w:color w:val="000000"/>
          <w:sz w:val="24"/>
          <w:szCs w:val="24"/>
        </w:rPr>
      </w:pPr>
      <w:r>
        <w:rPr>
          <w:rFonts w:hAnsi="Times New Roman" w:cs="Times New Roman"/>
          <w:color w:val="000000"/>
          <w:sz w:val="24"/>
          <w:szCs w:val="24"/>
        </w:rPr>
        <w:t>- в зоне возможного падения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При сопровождении очистной или изоляционной машины трубоукладчиком между машинистами этих машин должна быть строгая согласованность действий.</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место работы трубоукладчика должно быть достаточно освещено. При плохом освещении места работы, сильном снегопаде или тумане и в других случаях, когда трудно различить сигналы такелажника или видеть перемещаемый груз, работа трубоукладчиком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Для транспортировки трубоукладчика на трайлере или железнодорожной платформе следует предварительно демонтировать стрелу и контргруз.</w:t>
      </w:r>
    </w:p>
    <w:p>
      <w:pPr>
        <w:spacing w:line="240" w:lineRule="auto"/>
        <w:rPr>
          <w:rFonts w:hAnsi="Times New Roman" w:cs="Times New Roman"/>
          <w:color w:val="000000"/>
          <w:sz w:val="24"/>
          <w:szCs w:val="24"/>
        </w:rPr>
      </w:pPr>
      <w:r>
        <w:rPr>
          <w:rFonts w:hAnsi="Times New Roman" w:cs="Times New Roman"/>
          <w:color w:val="000000"/>
          <w:sz w:val="24"/>
          <w:szCs w:val="24"/>
        </w:rPr>
        <w:t>Перед погрузкой или разгрузкой трайлер следует установить на горизонтальной площадке и затормозить. Развороты трубоукладчика на площадке трайлера и на въезде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Перед въездом на трайлер или съездом с него машинист обязан внимательно осмотреть трубоукладчик, проверить техническое состояние ходовой части, натяжение гусеничных лент и при необходимости отрегулировать их; убедиться в надежности действия тормозов; запустить двигатель и проверить его работу, включив ходовой механизм.</w:t>
      </w:r>
    </w:p>
    <w:p>
      <w:pPr>
        <w:spacing w:line="240" w:lineRule="auto"/>
        <w:rPr>
          <w:rFonts w:hAnsi="Times New Roman" w:cs="Times New Roman"/>
          <w:color w:val="000000"/>
          <w:sz w:val="24"/>
          <w:szCs w:val="24"/>
        </w:rPr>
      </w:pPr>
      <w:r>
        <w:rPr>
          <w:rFonts w:hAnsi="Times New Roman" w:cs="Times New Roman"/>
          <w:color w:val="000000"/>
          <w:sz w:val="24"/>
          <w:szCs w:val="24"/>
        </w:rPr>
        <w:t>Погрузку трубоукладчика следует производить со специальной эстакады.</w:t>
      </w:r>
    </w:p>
    <w:p>
      <w:pPr>
        <w:spacing w:line="240" w:lineRule="auto"/>
        <w:rPr>
          <w:rFonts w:hAnsi="Times New Roman" w:cs="Times New Roman"/>
          <w:color w:val="000000"/>
          <w:sz w:val="24"/>
          <w:szCs w:val="24"/>
        </w:rPr>
      </w:pPr>
      <w:r>
        <w:rPr>
          <w:rFonts w:hAnsi="Times New Roman" w:cs="Times New Roman"/>
          <w:color w:val="000000"/>
          <w:sz w:val="24"/>
          <w:szCs w:val="24"/>
        </w:rPr>
        <w:t>Во время транспортировки трубоукладчика на трайлере никто не должен находиться на его платформе, а также на самом трубоукладчике.</w:t>
      </w:r>
    </w:p>
    <w:p>
      <w:pPr>
        <w:spacing w:line="240" w:lineRule="auto"/>
        <w:rPr>
          <w:rFonts w:hAnsi="Times New Roman" w:cs="Times New Roman"/>
          <w:color w:val="000000"/>
          <w:sz w:val="24"/>
          <w:szCs w:val="24"/>
        </w:rPr>
      </w:pPr>
      <w:r>
        <w:rPr>
          <w:rFonts w:hAnsi="Times New Roman" w:cs="Times New Roman"/>
          <w:color w:val="000000"/>
          <w:sz w:val="24"/>
          <w:szCs w:val="24"/>
        </w:rPr>
        <w:t>При техническом обслуживании и ремонте трубоукладчика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машинист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2.3. Машинист трубоукладчика в конце рабочего дня обязан:</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трубоукладчика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 не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трубоукладчик в предназначенное для стоянки место;</w:t>
      </w:r>
    </w:p>
    <w:p>
      <w:pPr>
        <w:spacing w:line="240" w:lineRule="auto"/>
        <w:rPr>
          <w:rFonts w:hAnsi="Times New Roman" w:cs="Times New Roman"/>
          <w:color w:val="000000"/>
          <w:sz w:val="24"/>
          <w:szCs w:val="24"/>
        </w:rPr>
      </w:pPr>
      <w:r>
        <w:rPr>
          <w:rFonts w:hAnsi="Times New Roman" w:cs="Times New Roman"/>
          <w:color w:val="000000"/>
          <w:sz w:val="24"/>
          <w:szCs w:val="24"/>
        </w:rPr>
        <w:t>- опустить стрелу до земли и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тщательно осмотреть трубоукладчик, обтереть двигатель и все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о замеченных во время работы неисправностях поставить в известность механика или прораба.</w:t>
      </w:r>
    </w:p>
    <w:p>
      <w:pPr>
        <w:spacing w:line="240" w:lineRule="auto"/>
        <w:rPr>
          <w:rFonts w:hAnsi="Times New Roman" w:cs="Times New Roman"/>
          <w:color w:val="000000"/>
          <w:sz w:val="24"/>
          <w:szCs w:val="24"/>
        </w:rPr>
      </w:pPr>
      <w:r>
        <w:rPr>
          <w:rFonts w:hAnsi="Times New Roman" w:cs="Times New Roman"/>
          <w:color w:val="000000"/>
          <w:sz w:val="24"/>
          <w:szCs w:val="24"/>
        </w:rPr>
        <w:t>На отведенных для стоянки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ставить трубоукладчик при наличии течи в баке без предварительного слива топлива. Слитое из бака трубоукладчика топливо разрешается хранить в металлических бочках только в местах, расположенных на расстоянии не менее 50 м от места стоянки трубоукладчиков;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курить или выполнять работы паяльными лампами.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Машинист трубоукладчика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3.1. Своевременное и качественное осуществление возложенных на него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3.2. Организацию своей работы, своевременное и квалифицированное выполнение приказов, распоряжений и поручений руководства, нормативно-правовых актов по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3.3. Соблюдение правил внутреннего распорядка, противопожарной безопасности 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3.4. Ведение документации, предусмотренной действующими нормативно-правовыми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3.5. Оперативное принятие мер, включая своевременное информирование руководства, по устранению нарушений охраны труда, противопожарных и иных правил, создающих угрозу деятельности учреждения, его работникам и иным лицам.</w:t>
      </w:r>
    </w:p>
    <w:p>
      <w:pPr>
        <w:spacing w:line="240" w:lineRule="auto"/>
        <w:rPr>
          <w:rFonts w:hAnsi="Times New Roman" w:cs="Times New Roman"/>
          <w:color w:val="000000"/>
          <w:sz w:val="24"/>
          <w:szCs w:val="24"/>
        </w:rPr>
      </w:pPr>
      <w:r>
        <w:rPr>
          <w:rFonts w:hAnsi="Times New Roman" w:cs="Times New Roman"/>
          <w:color w:val="000000"/>
          <w:sz w:val="24"/>
          <w:szCs w:val="24"/>
        </w:rPr>
        <w:t>3.6. За нарушение трудовой дисциплины, законодательных и нормативно-правовых актов машинист трубоукладчика может быть привлечен в соответствии с действующим законодательством в зависимости от тяжести проступка к дисциплинарной, материальной, административной и уголовной ответственности.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Права </w:t>
      </w:r>
    </w:p>
    <w:p>
      <w:pPr>
        <w:spacing w:line="240" w:lineRule="auto"/>
        <w:rPr>
          <w:rFonts w:hAnsi="Times New Roman" w:cs="Times New Roman"/>
          <w:color w:val="000000"/>
          <w:sz w:val="24"/>
          <w:szCs w:val="24"/>
        </w:rPr>
      </w:pPr>
      <w:r>
        <w:rPr>
          <w:rFonts w:hAnsi="Times New Roman" w:cs="Times New Roman"/>
          <w:color w:val="000000"/>
          <w:sz w:val="24"/>
          <w:szCs w:val="24"/>
        </w:rPr>
        <w:t>Машинист трубоукладчика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4.1. Получать от работников предприятия информацию, необходимую для осуществления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4.2. Пользоваться информационными материалами и нормативно-правовыми документами, необходимыми для исполнения своих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4.3. Проходить в установленном порядке аттестацию с правом на получение соответствующего квалификационного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4.4. Запрашивать и получать необходимые материалы и документы, относящиеся к вопросам своей деятельности и деятельности подчиненных ему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4.5. Взаимодействовать с другими службами предприятия по производственным и другим вопросам, входящим в его функциональные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4.6. Пользоваться всеми трудовыми правами.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Заключительные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5.1. Ознакомление работника с настоящей инструкцией осуществляется при приеме (переводе) на работу по профессии, на которую разработана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5.2. Факт ознакомления работника с настоящей инструкцией подтверждается росписью в листе ознакомления, являющемся неотъемлемой частью инструкции, хранящемся у работодателя.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45e40c6ad4e4f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