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Производственная инструкция для столяра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1. Общие требования </w:t>
      </w:r>
    </w:p>
    <w:p>
      <w:pPr>
        <w:spacing w:line="240" w:lineRule="auto"/>
        <w:rPr>
          <w:rFonts w:hAnsi="Times New Roman" w:cs="Times New Roman"/>
          <w:color w:val="000000"/>
          <w:sz w:val="24"/>
          <w:szCs w:val="24"/>
        </w:rPr>
      </w:pPr>
      <w:r>
        <w:rPr>
          <w:rFonts w:hAnsi="Times New Roman" w:cs="Times New Roman"/>
          <w:color w:val="000000"/>
          <w:sz w:val="24"/>
          <w:szCs w:val="24"/>
        </w:rPr>
        <w:t>1.1. Столяр является рабочим и подчиняется непосредственно мастеру.</w:t>
      </w:r>
    </w:p>
    <w:p>
      <w:pPr>
        <w:spacing w:line="240" w:lineRule="auto"/>
        <w:rPr>
          <w:rFonts w:hAnsi="Times New Roman" w:cs="Times New Roman"/>
          <w:color w:val="000000"/>
          <w:sz w:val="24"/>
          <w:szCs w:val="24"/>
        </w:rPr>
      </w:pPr>
      <w:r>
        <w:rPr>
          <w:rFonts w:hAnsi="Times New Roman" w:cs="Times New Roman"/>
          <w:color w:val="000000"/>
          <w:sz w:val="24"/>
          <w:szCs w:val="24"/>
        </w:rPr>
        <w:t>1.2. Столяру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1.3. На должность столяра назначается лицо, имеющее общее образование и профессиональное обучение - программы профессиональной подготовки по профессиям рабочих, должностям служащих, программы переподготовки рабочих, служащих.</w:t>
      </w:r>
    </w:p>
    <w:p>
      <w:pPr>
        <w:spacing w:line="240" w:lineRule="auto"/>
        <w:rPr>
          <w:rFonts w:hAnsi="Times New Roman" w:cs="Times New Roman"/>
          <w:color w:val="000000"/>
          <w:sz w:val="24"/>
          <w:szCs w:val="24"/>
        </w:rPr>
      </w:pPr>
      <w:r>
        <w:rPr>
          <w:rFonts w:hAnsi="Times New Roman" w:cs="Times New Roman"/>
          <w:color w:val="000000"/>
          <w:sz w:val="24"/>
          <w:szCs w:val="24"/>
        </w:rPr>
        <w:t>1.4. Столяр должен знать: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к планировке и оснащению рабочего места столяра;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основные опасные и вредные производственные факторы, влияющие на работника;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применения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методы оказания первой помощи пострадавшим;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особенности плотничных работ в зимних условиях и требования охраны труда при их выполнении;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виды применяемых лесоматериалов и свойства древесины;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породы древесины, применяемые в деревообрабатывающем производстве и в плотничных работах;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влажность древесины, способы ее определения;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виды и состав смазок для накатов;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виды рулонных и штучных кровельных материалов;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виды технической документации на выполнение плотничных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условные обозначения в строительных чертежах;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материалы, используемые для конопатки стен, оконных и дверных проемов;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охраны труда при устройстве и сборке деревянных изделий и их элементов;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охраны труда при выполнении плотничных и кровельных работ на крыше;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условия на производство и приемку плотничных работ при проведении строительных работ и основные требования к ним;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выполнения плотничных работ при устройстве рулонных кровель насухо с прошивкой гвоздями;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виды и правила гвоздевых соединений, применяемых в плотничных работах;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виды соединений: сварные, клепаные, болтовые, резьбовые, клеевые;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способы выполнения безврубных соединений на шпонах, гвоздях, нагелях и болтах, на клею;</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и правила склеивания, способы запрессовки деталей;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режим выдержки склеенных элементов после склеивания;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виды антисептиков;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обращения с антисептическими и огнезащитными составами;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осмолки, обивки войлоком и толем элементов деревянных конструкций;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смолы и клеи, применяемые в производстве плотничных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перемещения и складирования грузов малой массы;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пользования инструментами, механизмами и приспособлениями;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хранения и защиты строительных материалов от неблагоприятных факторов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приемы покрытия антисептическими и огнезащитными составами деревянных деталей и конструкций с помощью кистей;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способы грубой обработки лесоматериалов;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разметки материалов при пилении;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и приемы пиления;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виды ручных пил;</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разводки и точки ручных пил;</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виды долот и стамесок, правила и приемы их точки;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и приемы долбления сквозных и несквозных отверстий в деталях долотами и стамесками;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способы и правила конопатки стен, оконных и дверных проемов;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способы разборки простых деревянных конструкций и их очистки;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способы разборки простых кровельных покрытий из рулонных и штучных материалов;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способы укладки, крепления и примыкания штучных кровельных материалов при устройстве кровель;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охраны труда к месту производства работ на высоте;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к транспортировке, складированию и хранению круглых, пиленых лесоматериалов и изделий из древесины;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правила перемещения грузов массой до 500 кг и эксплуатации специальных транспортных и грузовых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1.7. Столяр должен уметь: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состояние рабочего места в соответствии с требованиями охраны труда, пожарной, промышленной и экологической безопасности, правилами организации рабочего места столяра;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ручным инструментом при поперечном перепиливании, окорке и обтесывании лесоматериалов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плотничные работы по устройству кровель насухо с прошивкой гвоздями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разборку простых деревянных конструкций (заборных стенок, заборов, мостиков, настилов, полов, подборов и накатов);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защищать элементы деревянных конструкций посредством осмолки, обивки войлоком и толем;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равномерно наносить кистью антисептические и огнезащитные составы на деревянные конструкции и детали в соответствии с рабочей инструкцией;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определять качество используемых в работе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сортировать штучные кровельные материалы в соответствии с технологическими требованиями;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оценивать соответствие выполненных плотничных работ требованиям технической документации;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страховочной привязью с закреплением его за элементы конструкций или страховочным канатом при выполнении работ с приставных лестниц на высоте более 1,8 м, а также на поверхностях с уклоном 20° и более;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лесоматериалы в соответствии с их свойствами;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демонтаж простых кровельных покрытий из рулонных и штучных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равномерно заполнять щели стен и оконных проемов волокнистыми натуральными и специальными материалами в соответствии с требованиями технологической документации;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посыпку с рулонных кровельных материалов с использованием обтирочных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укладывать и закреплять на обрешетке или настиле рулонные и штучные кровельные материалы при устройстве кровель;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строповку, увязку и перемещение грузов массой до 500 кг с помощью подъемно-транспортных и специальных средств в пределах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1.8. Столяр обеспечивается спецодеждой, спецобувью и другими средствами индивидуальной защиты в соответствии с действующими нормами.</w:t>
      </w:r>
    </w:p>
    <w:p>
      <w:pPr>
        <w:spacing w:line="240" w:lineRule="auto"/>
        <w:rPr>
          <w:rFonts w:hAnsi="Times New Roman" w:cs="Times New Roman"/>
          <w:color w:val="000000"/>
          <w:sz w:val="24"/>
          <w:szCs w:val="24"/>
        </w:rPr>
      </w:pPr>
      <w:r>
        <w:rPr>
          <w:rFonts w:hAnsi="Times New Roman" w:cs="Times New Roman"/>
          <w:color w:val="000000"/>
          <w:sz w:val="24"/>
          <w:szCs w:val="24"/>
        </w:rPr>
        <w:t>1.9. Столяру необходимо знать и строго соблюдать требования охраны труда, промышленной и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1.10. Столяр должен:</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меры предосторожности при проведении работ с легковоспламеняющимися и горючими жидкостями, горючими газами и другими пожаро- и взрывоопасными веществами, материалами 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 знать месторасположение главного и запасных выходов из цеха и пути эвакуации из зоны возникновения пожара или аварии;</w:t>
      </w:r>
    </w:p>
    <w:p>
      <w:pPr>
        <w:spacing w:line="240" w:lineRule="auto"/>
        <w:rPr>
          <w:rFonts w:hAnsi="Times New Roman" w:cs="Times New Roman"/>
          <w:color w:val="000000"/>
          <w:sz w:val="24"/>
          <w:szCs w:val="24"/>
        </w:rPr>
      </w:pPr>
      <w:r>
        <w:rPr>
          <w:rFonts w:hAnsi="Times New Roman" w:cs="Times New Roman"/>
          <w:color w:val="000000"/>
          <w:sz w:val="24"/>
          <w:szCs w:val="24"/>
        </w:rPr>
        <w:t>- уметь пользоваться первичными средствами пожаротушения.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2. Обязанности </w:t>
      </w:r>
    </w:p>
    <w:p>
      <w:pPr>
        <w:spacing w:line="240" w:lineRule="auto"/>
        <w:rPr>
          <w:rFonts w:hAnsi="Times New Roman" w:cs="Times New Roman"/>
          <w:color w:val="000000"/>
          <w:sz w:val="24"/>
          <w:szCs w:val="24"/>
        </w:rPr>
      </w:pPr>
      <w:r>
        <w:rPr>
          <w:rFonts w:hAnsi="Times New Roman" w:cs="Times New Roman"/>
          <w:color w:val="000000"/>
          <w:sz w:val="24"/>
          <w:szCs w:val="24"/>
        </w:rPr>
        <w:t>2.1. Столяр перед началом работы обязан:</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с ручным деревообрабатывающим инструментом необходимо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заточку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деревянных ручек инструмента, которые должны быть без трещин, бугров, сколов, отщипов, гнили;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металлических рукояток инструмента, которые должны быть без острых кромок,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лезвия топора, которое должно быть гладким, несбитым, без заусенцев, выбоин, вмятин и трещин, прочно и плотно насажено на топорище и закреплено мягким стальным заершенным клином;</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поверхности топорища, которая должна быть гладкой, ровной, зачищенной, без трещин, сучков и надломов. Длина рукоятки должна быть в 2,5–3 раза больше высоты топора;</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деревянных частей рубанков и фуганков, которые должны быть без трещин;</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ножей рубанков и фуганков, которые необходимо правильно заточить с углом заточки режущей кромки в пределах 25–30°;</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поверхности рубанков и фуганков, которые должны быть гладко и ровно зачищены, а задний конец колодки, приходящийся под руку, закруглен;</w:t>
      </w:r>
    </w:p>
    <w:p>
      <w:pPr>
        <w:spacing w:line="240" w:lineRule="auto"/>
        <w:rPr>
          <w:rFonts w:hAnsi="Times New Roman" w:cs="Times New Roman"/>
          <w:color w:val="000000"/>
          <w:sz w:val="24"/>
          <w:szCs w:val="24"/>
        </w:rPr>
      </w:pPr>
      <w:r>
        <w:rPr>
          <w:rFonts w:hAnsi="Times New Roman" w:cs="Times New Roman"/>
          <w:color w:val="000000"/>
          <w:sz w:val="24"/>
          <w:szCs w:val="24"/>
        </w:rPr>
        <w:t>• зажимное устройство металлических рубанков для чистового строгания, которое должно обеспечивать регулирование ножа на расстояние не более 3 мм;</w:t>
      </w:r>
    </w:p>
    <w:p>
      <w:pPr>
        <w:spacing w:line="240" w:lineRule="auto"/>
        <w:rPr>
          <w:rFonts w:hAnsi="Times New Roman" w:cs="Times New Roman"/>
          <w:color w:val="000000"/>
          <w:sz w:val="24"/>
          <w:szCs w:val="24"/>
        </w:rPr>
      </w:pPr>
      <w:r>
        <w:rPr>
          <w:rFonts w:hAnsi="Times New Roman" w:cs="Times New Roman"/>
          <w:color w:val="000000"/>
          <w:sz w:val="24"/>
          <w:szCs w:val="24"/>
        </w:rPr>
        <w:t>• ножи рубанков и фуганков, которые должны быть без выкрошенных мест и завалов на режущих частях;</w:t>
      </w:r>
    </w:p>
    <w:p>
      <w:pPr>
        <w:spacing w:line="240" w:lineRule="auto"/>
        <w:rPr>
          <w:rFonts w:hAnsi="Times New Roman" w:cs="Times New Roman"/>
          <w:color w:val="000000"/>
          <w:sz w:val="24"/>
          <w:szCs w:val="24"/>
        </w:rPr>
      </w:pPr>
      <w:r>
        <w:rPr>
          <w:rFonts w:hAnsi="Times New Roman" w:cs="Times New Roman"/>
          <w:color w:val="000000"/>
          <w:sz w:val="24"/>
          <w:szCs w:val="24"/>
        </w:rPr>
        <w:t>• ширину развода зубьев пил и ножовок, которая должна быть одинакова в обе стороны, и не превышать двойной толщины пилы. Пилы с поломанными зубьями, трещинами или вогнутостями должны быть заменены;</w:t>
      </w:r>
    </w:p>
    <w:p>
      <w:pPr>
        <w:spacing w:line="240" w:lineRule="auto"/>
        <w:rPr>
          <w:rFonts w:hAnsi="Times New Roman" w:cs="Times New Roman"/>
          <w:color w:val="000000"/>
          <w:sz w:val="24"/>
          <w:szCs w:val="24"/>
        </w:rPr>
      </w:pPr>
      <w:r>
        <w:rPr>
          <w:rFonts w:hAnsi="Times New Roman" w:cs="Times New Roman"/>
          <w:color w:val="000000"/>
          <w:sz w:val="24"/>
          <w:szCs w:val="24"/>
        </w:rPr>
        <w:t>• наличие на деревянных рукоятках долот и стамесок металлического кольца со стороны конца, испытывающего удары, для предупреждения раскола рукоятки.</w:t>
      </w:r>
    </w:p>
    <w:p>
      <w:pPr>
        <w:spacing w:line="240" w:lineRule="auto"/>
        <w:rPr>
          <w:rFonts w:hAnsi="Times New Roman" w:cs="Times New Roman"/>
          <w:color w:val="000000"/>
          <w:sz w:val="24"/>
          <w:szCs w:val="24"/>
        </w:rPr>
      </w:pPr>
      <w:r>
        <w:rPr>
          <w:rFonts w:hAnsi="Times New Roman" w:cs="Times New Roman"/>
          <w:color w:val="000000"/>
          <w:sz w:val="24"/>
          <w:szCs w:val="24"/>
        </w:rPr>
        <w:t>Перед фугованием пилу сначала надо очистить от смолы, приставших опилок, ржавчины, промыть в керосине; если поверхность полотна имеет неровности, их следует выправить молотком на ровной металлической плите.</w:t>
      </w:r>
    </w:p>
    <w:p>
      <w:pPr>
        <w:spacing w:line="240" w:lineRule="auto"/>
        <w:rPr>
          <w:rFonts w:hAnsi="Times New Roman" w:cs="Times New Roman"/>
          <w:color w:val="000000"/>
          <w:sz w:val="24"/>
          <w:szCs w:val="24"/>
        </w:rPr>
      </w:pPr>
      <w:r>
        <w:rPr>
          <w:rFonts w:hAnsi="Times New Roman" w:cs="Times New Roman"/>
          <w:color w:val="000000"/>
          <w:sz w:val="24"/>
          <w:szCs w:val="24"/>
        </w:rPr>
        <w:t>Для фугования (выравнивания вершин зубьев пилы так, чтобы они находились на одной высоте), столяру следует выполнить следующие операции:</w:t>
      </w:r>
    </w:p>
    <w:p>
      <w:pPr>
        <w:spacing w:line="240" w:lineRule="auto"/>
        <w:rPr>
          <w:rFonts w:hAnsi="Times New Roman" w:cs="Times New Roman"/>
          <w:color w:val="000000"/>
          <w:sz w:val="24"/>
          <w:szCs w:val="24"/>
        </w:rPr>
      </w:pPr>
      <w:r>
        <w:rPr>
          <w:rFonts w:hAnsi="Times New Roman" w:cs="Times New Roman"/>
          <w:color w:val="000000"/>
          <w:sz w:val="24"/>
          <w:szCs w:val="24"/>
        </w:rPr>
        <w:t>• в деревянную колодку, имеющую трехгранную прорезь, вставить напильник;</w:t>
      </w:r>
    </w:p>
    <w:p>
      <w:pPr>
        <w:spacing w:line="240" w:lineRule="auto"/>
        <w:rPr>
          <w:rFonts w:hAnsi="Times New Roman" w:cs="Times New Roman"/>
          <w:color w:val="000000"/>
          <w:sz w:val="24"/>
          <w:szCs w:val="24"/>
        </w:rPr>
      </w:pPr>
      <w:r>
        <w:rPr>
          <w:rFonts w:hAnsi="Times New Roman" w:cs="Times New Roman"/>
          <w:color w:val="000000"/>
          <w:sz w:val="24"/>
          <w:szCs w:val="24"/>
        </w:rPr>
        <w:t>• колодку с напильником надеть на пилу и двигать по полотну, выравнивая при этом вершины зубьев;</w:t>
      </w:r>
    </w:p>
    <w:p>
      <w:pPr>
        <w:spacing w:line="240" w:lineRule="auto"/>
        <w:rPr>
          <w:rFonts w:hAnsi="Times New Roman" w:cs="Times New Roman"/>
          <w:color w:val="000000"/>
          <w:sz w:val="24"/>
          <w:szCs w:val="24"/>
        </w:rPr>
      </w:pPr>
      <w:r>
        <w:rPr>
          <w:rFonts w:hAnsi="Times New Roman" w:cs="Times New Roman"/>
          <w:color w:val="000000"/>
          <w:sz w:val="24"/>
          <w:szCs w:val="24"/>
        </w:rPr>
        <w:t>• для проверки качества фугования следует приложить к вершинам зубьев линейку; если вершины зубьев плотно примыкают к ребру линейки, фугование выполнено правильно.</w:t>
      </w:r>
    </w:p>
    <w:p>
      <w:pPr>
        <w:spacing w:line="240" w:lineRule="auto"/>
        <w:rPr>
          <w:rFonts w:hAnsi="Times New Roman" w:cs="Times New Roman"/>
          <w:color w:val="000000"/>
          <w:sz w:val="24"/>
          <w:szCs w:val="24"/>
        </w:rPr>
      </w:pPr>
      <w:r>
        <w:rPr>
          <w:rFonts w:hAnsi="Times New Roman" w:cs="Times New Roman"/>
          <w:color w:val="000000"/>
          <w:sz w:val="24"/>
          <w:szCs w:val="24"/>
        </w:rPr>
        <w:t>Для того чтобы полотно пилы при пилении не зажималось в пропиле, зубья необходимо разводить, для чего следует выполнить следующие операции:</w:t>
      </w:r>
    </w:p>
    <w:p>
      <w:pPr>
        <w:spacing w:line="240" w:lineRule="auto"/>
        <w:rPr>
          <w:rFonts w:hAnsi="Times New Roman" w:cs="Times New Roman"/>
          <w:color w:val="000000"/>
          <w:sz w:val="24"/>
          <w:szCs w:val="24"/>
        </w:rPr>
      </w:pPr>
      <w:r>
        <w:rPr>
          <w:rFonts w:hAnsi="Times New Roman" w:cs="Times New Roman"/>
          <w:color w:val="000000"/>
          <w:sz w:val="24"/>
          <w:szCs w:val="24"/>
        </w:rPr>
        <w:t>• полотно пилы плотно зажать в тиски;</w:t>
      </w:r>
    </w:p>
    <w:p>
      <w:pPr>
        <w:spacing w:line="240" w:lineRule="auto"/>
        <w:rPr>
          <w:rFonts w:hAnsi="Times New Roman" w:cs="Times New Roman"/>
          <w:color w:val="000000"/>
          <w:sz w:val="24"/>
          <w:szCs w:val="24"/>
        </w:rPr>
      </w:pPr>
      <w:r>
        <w:rPr>
          <w:rFonts w:hAnsi="Times New Roman" w:cs="Times New Roman"/>
          <w:color w:val="000000"/>
          <w:sz w:val="24"/>
          <w:szCs w:val="24"/>
        </w:rPr>
        <w:t>• с помощью разводки зубья поочередно отгибать: четные зубья – в одну сторону, а нечетные – в другую; при этом следует отгибать не весь зуб, а только его верхнюю часть примерно на высоте 2/3 от основания; при пилении древесины твердых пород зубья разводят на 0,25–0,5 мм на сторону, а мягких пород – 0,5–0,7 мм;</w:t>
      </w:r>
    </w:p>
    <w:p>
      <w:pPr>
        <w:spacing w:line="240" w:lineRule="auto"/>
        <w:rPr>
          <w:rFonts w:hAnsi="Times New Roman" w:cs="Times New Roman"/>
          <w:color w:val="000000"/>
          <w:sz w:val="24"/>
          <w:szCs w:val="24"/>
        </w:rPr>
      </w:pPr>
      <w:r>
        <w:rPr>
          <w:rFonts w:hAnsi="Times New Roman" w:cs="Times New Roman"/>
          <w:color w:val="000000"/>
          <w:sz w:val="24"/>
          <w:szCs w:val="24"/>
        </w:rPr>
        <w:t>• разводить зубья пилы следует равномерно, не применяя больших усилий и резких движений; в противном случае можно сломать зуб и поранить руку;</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правильность развода зубьев пилы следует проверить шаблоном, прикладывая его к полотну пилы, зажатой в тисках; сначала проверяют четные зубья, а затем нечетные;</w:t>
      </w:r>
    </w:p>
    <w:p>
      <w:pPr>
        <w:spacing w:line="240" w:lineRule="auto"/>
        <w:rPr>
          <w:rFonts w:hAnsi="Times New Roman" w:cs="Times New Roman"/>
          <w:color w:val="000000"/>
          <w:sz w:val="24"/>
          <w:szCs w:val="24"/>
        </w:rPr>
      </w:pPr>
      <w:r>
        <w:rPr>
          <w:rFonts w:hAnsi="Times New Roman" w:cs="Times New Roman"/>
          <w:color w:val="000000"/>
          <w:sz w:val="24"/>
          <w:szCs w:val="24"/>
        </w:rPr>
        <w:t>• неправильно отогнутые зубья следует исправить.</w:t>
      </w:r>
    </w:p>
    <w:p>
      <w:pPr>
        <w:spacing w:line="240" w:lineRule="auto"/>
        <w:rPr>
          <w:rFonts w:hAnsi="Times New Roman" w:cs="Times New Roman"/>
          <w:color w:val="000000"/>
          <w:sz w:val="24"/>
          <w:szCs w:val="24"/>
        </w:rPr>
      </w:pPr>
      <w:r>
        <w:rPr>
          <w:rFonts w:hAnsi="Times New Roman" w:cs="Times New Roman"/>
          <w:color w:val="000000"/>
          <w:sz w:val="24"/>
          <w:szCs w:val="24"/>
        </w:rPr>
        <w:t>Заточку зубьев пилы следует выполнять трехгранным или ромбическим напильником в следующей последовательности:</w:t>
      </w:r>
    </w:p>
    <w:p>
      <w:pPr>
        <w:spacing w:line="240" w:lineRule="auto"/>
        <w:rPr>
          <w:rFonts w:hAnsi="Times New Roman" w:cs="Times New Roman"/>
          <w:color w:val="000000"/>
          <w:sz w:val="24"/>
          <w:szCs w:val="24"/>
        </w:rPr>
      </w:pPr>
      <w:r>
        <w:rPr>
          <w:rFonts w:hAnsi="Times New Roman" w:cs="Times New Roman"/>
          <w:color w:val="000000"/>
          <w:sz w:val="24"/>
          <w:szCs w:val="24"/>
        </w:rPr>
        <w:t>• полотно пилы следует зажать в тиски, укрепленные на верстаке;</w:t>
      </w:r>
    </w:p>
    <w:p>
      <w:pPr>
        <w:spacing w:line="240" w:lineRule="auto"/>
        <w:rPr>
          <w:rFonts w:hAnsi="Times New Roman" w:cs="Times New Roman"/>
          <w:color w:val="000000"/>
          <w:sz w:val="24"/>
          <w:szCs w:val="24"/>
        </w:rPr>
      </w:pPr>
      <w:r>
        <w:rPr>
          <w:rFonts w:hAnsi="Times New Roman" w:cs="Times New Roman"/>
          <w:color w:val="000000"/>
          <w:sz w:val="24"/>
          <w:szCs w:val="24"/>
        </w:rPr>
        <w:t>• при движении напильника от себя его следует прижимать к зубу, а при его возврате – слегка приподнимать, чтобы он не касался пилы;</w:t>
      </w:r>
    </w:p>
    <w:p>
      <w:pPr>
        <w:spacing w:line="240" w:lineRule="auto"/>
        <w:rPr>
          <w:rFonts w:hAnsi="Times New Roman" w:cs="Times New Roman"/>
          <w:color w:val="000000"/>
          <w:sz w:val="24"/>
          <w:szCs w:val="24"/>
        </w:rPr>
      </w:pPr>
      <w:r>
        <w:rPr>
          <w:rFonts w:hAnsi="Times New Roman" w:cs="Times New Roman"/>
          <w:color w:val="000000"/>
          <w:sz w:val="24"/>
          <w:szCs w:val="24"/>
        </w:rPr>
        <w:t>• зубья с прямой заточкой для продольного раскроя следует затачивать с одной стороны, причем напильник следует держать перпендикулярно полотну пилы; пилы для поперечного раскроя древесины имеют косую заточку, поэтому их зубья следует затачивать напильником, который необходимо держать под углом 60–70°;</w:t>
      </w:r>
    </w:p>
    <w:p>
      <w:pPr>
        <w:spacing w:line="240" w:lineRule="auto"/>
        <w:rPr>
          <w:rFonts w:hAnsi="Times New Roman" w:cs="Times New Roman"/>
          <w:color w:val="000000"/>
          <w:sz w:val="24"/>
          <w:szCs w:val="24"/>
        </w:rPr>
      </w:pPr>
      <w:r>
        <w:rPr>
          <w:rFonts w:hAnsi="Times New Roman" w:cs="Times New Roman"/>
          <w:color w:val="000000"/>
          <w:sz w:val="24"/>
          <w:szCs w:val="24"/>
        </w:rPr>
        <w:t>• заточив зубья с одной стороны, пилу следует повернуть к себе другой стороной и, укрепив в тисках, заточить остальные зубья;</w:t>
      </w:r>
    </w:p>
    <w:p>
      <w:pPr>
        <w:spacing w:line="240" w:lineRule="auto"/>
        <w:rPr>
          <w:rFonts w:hAnsi="Times New Roman" w:cs="Times New Roman"/>
          <w:color w:val="000000"/>
          <w:sz w:val="24"/>
          <w:szCs w:val="24"/>
        </w:rPr>
      </w:pPr>
      <w:r>
        <w:rPr>
          <w:rFonts w:hAnsi="Times New Roman" w:cs="Times New Roman"/>
          <w:color w:val="000000"/>
          <w:sz w:val="24"/>
          <w:szCs w:val="24"/>
        </w:rPr>
        <w:t>• наточенные пилы не должны иметь заусенцев, «засинений» и других дефектов.</w:t>
      </w:r>
    </w:p>
    <w:p>
      <w:pPr>
        <w:spacing w:line="240" w:lineRule="auto"/>
        <w:rPr>
          <w:rFonts w:hAnsi="Times New Roman" w:cs="Times New Roman"/>
          <w:color w:val="000000"/>
          <w:sz w:val="24"/>
          <w:szCs w:val="24"/>
        </w:rPr>
      </w:pPr>
      <w:r>
        <w:rPr>
          <w:rFonts w:hAnsi="Times New Roman" w:cs="Times New Roman"/>
          <w:color w:val="000000"/>
          <w:sz w:val="24"/>
          <w:szCs w:val="24"/>
        </w:rPr>
        <w:t>Для затачивания ножей рубанков, фуганков следует использовать точило с абразивным кругом и выполнять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 при заточке нож следует равномерно, без перекосов прижимать к вращающемуся кругу правой рукой, а левой – поддерживать нож;</w:t>
      </w:r>
    </w:p>
    <w:p>
      <w:pPr>
        <w:spacing w:line="240" w:lineRule="auto"/>
        <w:rPr>
          <w:rFonts w:hAnsi="Times New Roman" w:cs="Times New Roman"/>
          <w:color w:val="000000"/>
          <w:sz w:val="24"/>
          <w:szCs w:val="24"/>
        </w:rPr>
      </w:pPr>
      <w:r>
        <w:rPr>
          <w:rFonts w:hAnsi="Times New Roman" w:cs="Times New Roman"/>
          <w:color w:val="000000"/>
          <w:sz w:val="24"/>
          <w:szCs w:val="24"/>
        </w:rPr>
        <w:t>• затачивать нож следует на мокром точиле до тех пор, пока на противоположной стороне не образуются заусенцы; если заусенцы незначительны и видны в виде тонких и ровных полосок, затачивание считается удовлетворительным;</w:t>
      </w:r>
    </w:p>
    <w:p>
      <w:pPr>
        <w:spacing w:line="240" w:lineRule="auto"/>
        <w:rPr>
          <w:rFonts w:hAnsi="Times New Roman" w:cs="Times New Roman"/>
          <w:color w:val="000000"/>
          <w:sz w:val="24"/>
          <w:szCs w:val="24"/>
        </w:rPr>
      </w:pPr>
      <w:r>
        <w:rPr>
          <w:rFonts w:hAnsi="Times New Roman" w:cs="Times New Roman"/>
          <w:color w:val="000000"/>
          <w:sz w:val="24"/>
          <w:szCs w:val="24"/>
        </w:rPr>
        <w:t>• нож надо прижимать к кругу плотно, но не сильно, иначе образуются большие заусенцы; в процессе заточки нужно сохранять угол заострения;</w:t>
      </w:r>
    </w:p>
    <w:p>
      <w:pPr>
        <w:spacing w:line="240" w:lineRule="auto"/>
        <w:rPr>
          <w:rFonts w:hAnsi="Times New Roman" w:cs="Times New Roman"/>
          <w:color w:val="000000"/>
          <w:sz w:val="24"/>
          <w:szCs w:val="24"/>
        </w:rPr>
      </w:pPr>
      <w:r>
        <w:rPr>
          <w:rFonts w:hAnsi="Times New Roman" w:cs="Times New Roman"/>
          <w:color w:val="000000"/>
          <w:sz w:val="24"/>
          <w:szCs w:val="24"/>
        </w:rPr>
        <w:t>• во время затачивания ножей на точиле следует стоять несколько в стороне от плоскости вращения круга, так как образующиеся при этом искры и отлетающие мелкие кусочки камня могут травмировать глаза, поэтому следует применять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При затачивании ножей на мелкозернистых точильных брусках, с помощью которых с фаски ножей снимают заусенцы и зазубрины, следует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 брусок следует смочить несколькими каплями керосина или воды;</w:t>
      </w:r>
    </w:p>
    <w:p>
      <w:pPr>
        <w:spacing w:line="240" w:lineRule="auto"/>
        <w:rPr>
          <w:rFonts w:hAnsi="Times New Roman" w:cs="Times New Roman"/>
          <w:color w:val="000000"/>
          <w:sz w:val="24"/>
          <w:szCs w:val="24"/>
        </w:rPr>
      </w:pPr>
      <w:r>
        <w:rPr>
          <w:rFonts w:hAnsi="Times New Roman" w:cs="Times New Roman"/>
          <w:color w:val="000000"/>
          <w:sz w:val="24"/>
          <w:szCs w:val="24"/>
        </w:rPr>
        <w:t>• при затачивании прямолинейными движениями нож необходимо взять за хвостовую часть правой рукой и фаской положить плотно на брусок, а левой рукой прижать его к бруску, затем равномерными движениями следует двигать нож вперед и назад вдоль бруска с сохранением угла заострения;</w:t>
      </w:r>
    </w:p>
    <w:p>
      <w:pPr>
        <w:spacing w:line="240" w:lineRule="auto"/>
        <w:rPr>
          <w:rFonts w:hAnsi="Times New Roman" w:cs="Times New Roman"/>
          <w:color w:val="000000"/>
          <w:sz w:val="24"/>
          <w:szCs w:val="24"/>
        </w:rPr>
      </w:pPr>
      <w:r>
        <w:rPr>
          <w:rFonts w:hAnsi="Times New Roman" w:cs="Times New Roman"/>
          <w:color w:val="000000"/>
          <w:sz w:val="24"/>
          <w:szCs w:val="24"/>
        </w:rPr>
        <w:t>• при затачивании кругообразными движениями нож также следует взять за хвостовую часть и, прижимая фаской к бруску, непрерывными и равномерными кругообразными движениями двигать его по поверхности камня;</w:t>
      </w:r>
    </w:p>
    <w:p>
      <w:pPr>
        <w:spacing w:line="240" w:lineRule="auto"/>
        <w:rPr>
          <w:rFonts w:hAnsi="Times New Roman" w:cs="Times New Roman"/>
          <w:color w:val="000000"/>
          <w:sz w:val="24"/>
          <w:szCs w:val="24"/>
        </w:rPr>
      </w:pPr>
      <w:r>
        <w:rPr>
          <w:rFonts w:hAnsi="Times New Roman" w:cs="Times New Roman"/>
          <w:color w:val="000000"/>
          <w:sz w:val="24"/>
          <w:szCs w:val="24"/>
        </w:rPr>
        <w:t>• у правильно заточенного ножа лезвие должно прилегать к линейке плотно, без просвета.</w:t>
      </w:r>
    </w:p>
    <w:p>
      <w:pPr>
        <w:spacing w:line="240" w:lineRule="auto"/>
        <w:rPr>
          <w:rFonts w:hAnsi="Times New Roman" w:cs="Times New Roman"/>
          <w:color w:val="000000"/>
          <w:sz w:val="24"/>
          <w:szCs w:val="24"/>
        </w:rPr>
      </w:pPr>
      <w:r>
        <w:rPr>
          <w:rFonts w:hAnsi="Times New Roman" w:cs="Times New Roman"/>
          <w:color w:val="000000"/>
          <w:sz w:val="24"/>
          <w:szCs w:val="24"/>
        </w:rPr>
        <w:t>Для наладки рубанка, фуганка следует его разобрать, сменить нож, установить и закрепить его; это следует выполнять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 необходимо взять рубанок в левую руку и, слегка ударяя молотком по торцу (хвостовому), ослабить клин;</w:t>
      </w:r>
    </w:p>
    <w:p>
      <w:pPr>
        <w:spacing w:line="240" w:lineRule="auto"/>
        <w:rPr>
          <w:rFonts w:hAnsi="Times New Roman" w:cs="Times New Roman"/>
          <w:color w:val="000000"/>
          <w:sz w:val="24"/>
          <w:szCs w:val="24"/>
        </w:rPr>
      </w:pPr>
      <w:r>
        <w:rPr>
          <w:rFonts w:hAnsi="Times New Roman" w:cs="Times New Roman"/>
          <w:color w:val="000000"/>
          <w:sz w:val="24"/>
          <w:szCs w:val="24"/>
        </w:rPr>
        <w:t>• нож и клин следует вынуть из рубанка;</w:t>
      </w:r>
    </w:p>
    <w:p>
      <w:pPr>
        <w:spacing w:line="240" w:lineRule="auto"/>
        <w:rPr>
          <w:rFonts w:hAnsi="Times New Roman" w:cs="Times New Roman"/>
          <w:color w:val="000000"/>
          <w:sz w:val="24"/>
          <w:szCs w:val="24"/>
        </w:rPr>
      </w:pPr>
      <w:r>
        <w:rPr>
          <w:rFonts w:hAnsi="Times New Roman" w:cs="Times New Roman"/>
          <w:color w:val="000000"/>
          <w:sz w:val="24"/>
          <w:szCs w:val="24"/>
        </w:rPr>
        <w:t>• острый, заточенный нож и клин следует вставить в леток и слегка ударять по переднему торцу рубанка (по лобовой части); клин должен быть плотно прижат к ножу;</w:t>
      </w:r>
    </w:p>
    <w:p>
      <w:pPr>
        <w:spacing w:line="240" w:lineRule="auto"/>
        <w:rPr>
          <w:rFonts w:hAnsi="Times New Roman" w:cs="Times New Roman"/>
          <w:color w:val="000000"/>
          <w:sz w:val="24"/>
          <w:szCs w:val="24"/>
        </w:rPr>
      </w:pPr>
      <w:r>
        <w:rPr>
          <w:rFonts w:hAnsi="Times New Roman" w:cs="Times New Roman"/>
          <w:color w:val="000000"/>
          <w:sz w:val="24"/>
          <w:szCs w:val="24"/>
        </w:rPr>
        <w:t>• лезвие ножа должно выступать равномерно из подошвы рубанка на необходимую величину (без перекоса);</w:t>
      </w:r>
    </w:p>
    <w:p>
      <w:pPr>
        <w:spacing w:line="240" w:lineRule="auto"/>
        <w:rPr>
          <w:rFonts w:hAnsi="Times New Roman" w:cs="Times New Roman"/>
          <w:color w:val="000000"/>
          <w:sz w:val="24"/>
          <w:szCs w:val="24"/>
        </w:rPr>
      </w:pPr>
      <w:r>
        <w:rPr>
          <w:rFonts w:hAnsi="Times New Roman" w:cs="Times New Roman"/>
          <w:color w:val="000000"/>
          <w:sz w:val="24"/>
          <w:szCs w:val="24"/>
        </w:rPr>
        <w:t>• для того чтобы уменьшить выступание лезвия, следует ударять молотком по заднему торцу рубанка, а чтобы увеличить – следует слабыми ударами молотка постучать по хвосту (торцу) ножа там, где угол лезвия виден больше;</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правильность выпуска лезвия следует проверить на глаз, подняв рубанок подошвой вверх на уровень глаза; если при этом лезвие будет видно в виде узкой полосы – нитки, то нож «присажен» правильно.</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следует проверить рабочее место – верстак, к которому предъявляются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верстачная доска должна быть ровной, без перекосов, так как в противном случае можно поранить руки;</w:t>
      </w:r>
    </w:p>
    <w:p>
      <w:pPr>
        <w:spacing w:line="240" w:lineRule="auto"/>
        <w:rPr>
          <w:rFonts w:hAnsi="Times New Roman" w:cs="Times New Roman"/>
          <w:color w:val="000000"/>
          <w:sz w:val="24"/>
          <w:szCs w:val="24"/>
        </w:rPr>
      </w:pPr>
      <w:r>
        <w:rPr>
          <w:rFonts w:hAnsi="Times New Roman" w:cs="Times New Roman"/>
          <w:color w:val="000000"/>
          <w:sz w:val="24"/>
          <w:szCs w:val="24"/>
        </w:rPr>
        <w:t>• тиски должны прочно зажимать обрабатывающий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 высота верстака должна соответствовать росту столяра, который мог бы, не наклоняясь и в то же время не поднимая и не сгибая рук, положить ладони на верстачную доску.</w:t>
      </w:r>
    </w:p>
    <w:p>
      <w:pPr>
        <w:spacing w:line="240" w:lineRule="auto"/>
        <w:rPr>
          <w:rFonts w:hAnsi="Times New Roman" w:cs="Times New Roman"/>
          <w:color w:val="000000"/>
          <w:sz w:val="24"/>
          <w:szCs w:val="24"/>
        </w:rPr>
      </w:pPr>
      <w:r>
        <w:rPr>
          <w:rFonts w:hAnsi="Times New Roman" w:cs="Times New Roman"/>
          <w:color w:val="000000"/>
          <w:sz w:val="24"/>
          <w:szCs w:val="24"/>
        </w:rPr>
        <w:t>2.2. Во время работы столяр обязан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При продольном пилении доску или брусок следует положить на верстак таким образом, чтобы отпиливаемая часть выступала наружу, то есть свешивалась за верстачную доску, и укрепить струбциной.</w:t>
      </w:r>
    </w:p>
    <w:p>
      <w:pPr>
        <w:spacing w:line="240" w:lineRule="auto"/>
        <w:rPr>
          <w:rFonts w:hAnsi="Times New Roman" w:cs="Times New Roman"/>
          <w:color w:val="000000"/>
          <w:sz w:val="24"/>
          <w:szCs w:val="24"/>
        </w:rPr>
      </w:pPr>
      <w:r>
        <w:rPr>
          <w:rFonts w:hAnsi="Times New Roman" w:cs="Times New Roman"/>
          <w:color w:val="000000"/>
          <w:sz w:val="24"/>
          <w:szCs w:val="24"/>
        </w:rPr>
        <w:t>При пилении следует левой рукой поддерживать распиливаемую доску.</w:t>
      </w:r>
    </w:p>
    <w:p>
      <w:pPr>
        <w:spacing w:line="240" w:lineRule="auto"/>
        <w:rPr>
          <w:rFonts w:hAnsi="Times New Roman" w:cs="Times New Roman"/>
          <w:color w:val="000000"/>
          <w:sz w:val="24"/>
          <w:szCs w:val="24"/>
        </w:rPr>
      </w:pPr>
      <w:r>
        <w:rPr>
          <w:rFonts w:hAnsi="Times New Roman" w:cs="Times New Roman"/>
          <w:color w:val="000000"/>
          <w:sz w:val="24"/>
          <w:szCs w:val="24"/>
        </w:rPr>
        <w:t>При пилении следует делать движение «вразмах», то есть прижимать пилу ко дну распила при движении вниз и несколько отводить ее в сторону при движении вверх (холостой ход).</w:t>
      </w:r>
    </w:p>
    <w:p>
      <w:pPr>
        <w:spacing w:line="240" w:lineRule="auto"/>
        <w:rPr>
          <w:rFonts w:hAnsi="Times New Roman" w:cs="Times New Roman"/>
          <w:color w:val="000000"/>
          <w:sz w:val="24"/>
          <w:szCs w:val="24"/>
        </w:rPr>
      </w:pPr>
      <w:r>
        <w:rPr>
          <w:rFonts w:hAnsi="Times New Roman" w:cs="Times New Roman"/>
          <w:color w:val="000000"/>
          <w:sz w:val="24"/>
          <w:szCs w:val="24"/>
        </w:rPr>
        <w:t>Пилить нужно ровно, без резких движений и сильных нажимов и без перекосов, так как при перекосе полотно может защемиться в пропиле.</w:t>
      </w:r>
    </w:p>
    <w:p>
      <w:pPr>
        <w:spacing w:line="240" w:lineRule="auto"/>
        <w:rPr>
          <w:rFonts w:hAnsi="Times New Roman" w:cs="Times New Roman"/>
          <w:color w:val="000000"/>
          <w:sz w:val="24"/>
          <w:szCs w:val="24"/>
        </w:rPr>
      </w:pPr>
      <w:r>
        <w:rPr>
          <w:rFonts w:hAnsi="Times New Roman" w:cs="Times New Roman"/>
          <w:color w:val="000000"/>
          <w:sz w:val="24"/>
          <w:szCs w:val="24"/>
        </w:rPr>
        <w:t>При продольной распиловке короткие доски со сделанной разметкой следует закреплять в тисках в вертикальном положении так, чтобы риска была видна работнику.</w:t>
      </w:r>
    </w:p>
    <w:p>
      <w:pPr>
        <w:spacing w:line="240" w:lineRule="auto"/>
        <w:rPr>
          <w:rFonts w:hAnsi="Times New Roman" w:cs="Times New Roman"/>
          <w:color w:val="000000"/>
          <w:sz w:val="24"/>
          <w:szCs w:val="24"/>
        </w:rPr>
      </w:pPr>
      <w:r>
        <w:rPr>
          <w:rFonts w:hAnsi="Times New Roman" w:cs="Times New Roman"/>
          <w:color w:val="000000"/>
          <w:sz w:val="24"/>
          <w:szCs w:val="24"/>
        </w:rPr>
        <w:t>Пилу следует поставить на линию разметки и медленным движением на себя сделать неглубокий пропил, после чего можно пилить в полный размах пилы.</w:t>
      </w:r>
    </w:p>
    <w:p>
      <w:pPr>
        <w:spacing w:line="240" w:lineRule="auto"/>
        <w:rPr>
          <w:rFonts w:hAnsi="Times New Roman" w:cs="Times New Roman"/>
          <w:color w:val="000000"/>
          <w:sz w:val="24"/>
          <w:szCs w:val="24"/>
        </w:rPr>
      </w:pPr>
      <w:r>
        <w:rPr>
          <w:rFonts w:hAnsi="Times New Roman" w:cs="Times New Roman"/>
          <w:color w:val="000000"/>
          <w:sz w:val="24"/>
          <w:szCs w:val="24"/>
        </w:rPr>
        <w:t>При пилении нужно следить за качеством распиливаемой поверхности; шероховатая, грубая поверхность получается, если пилить древесину пилой с неправильно разведенными зубьями либо плохо заточенной пилой.</w:t>
      </w:r>
    </w:p>
    <w:p>
      <w:pPr>
        <w:spacing w:line="240" w:lineRule="auto"/>
        <w:rPr>
          <w:rFonts w:hAnsi="Times New Roman" w:cs="Times New Roman"/>
          <w:color w:val="000000"/>
          <w:sz w:val="24"/>
          <w:szCs w:val="24"/>
        </w:rPr>
      </w:pPr>
      <w:r>
        <w:rPr>
          <w:rFonts w:hAnsi="Times New Roman" w:cs="Times New Roman"/>
          <w:color w:val="000000"/>
          <w:sz w:val="24"/>
          <w:szCs w:val="24"/>
        </w:rPr>
        <w:t>При поперечном распиливании досок, брусков материал следует уложить на верстак так, чтобы отпиливаемый отрезок свисал с него, и по сделанной заранее риске сделать запил.</w:t>
      </w:r>
    </w:p>
    <w:p>
      <w:pPr>
        <w:spacing w:line="240" w:lineRule="auto"/>
        <w:rPr>
          <w:rFonts w:hAnsi="Times New Roman" w:cs="Times New Roman"/>
          <w:color w:val="000000"/>
          <w:sz w:val="24"/>
          <w:szCs w:val="24"/>
        </w:rPr>
      </w:pPr>
      <w:r>
        <w:rPr>
          <w:rFonts w:hAnsi="Times New Roman" w:cs="Times New Roman"/>
          <w:color w:val="000000"/>
          <w:sz w:val="24"/>
          <w:szCs w:val="24"/>
        </w:rPr>
        <w:t>Запил следует делать по риске плавным движением полотна пилы на себя.</w:t>
      </w:r>
    </w:p>
    <w:p>
      <w:pPr>
        <w:spacing w:line="240" w:lineRule="auto"/>
        <w:rPr>
          <w:rFonts w:hAnsi="Times New Roman" w:cs="Times New Roman"/>
          <w:color w:val="000000"/>
          <w:sz w:val="24"/>
          <w:szCs w:val="24"/>
        </w:rPr>
      </w:pPr>
      <w:r>
        <w:rPr>
          <w:rFonts w:hAnsi="Times New Roman" w:cs="Times New Roman"/>
          <w:color w:val="000000"/>
          <w:sz w:val="24"/>
          <w:szCs w:val="24"/>
        </w:rPr>
        <w:t>Пиление следует вести ровно, без нажима.</w:t>
      </w:r>
    </w:p>
    <w:p>
      <w:pPr>
        <w:spacing w:line="240" w:lineRule="auto"/>
        <w:rPr>
          <w:rFonts w:hAnsi="Times New Roman" w:cs="Times New Roman"/>
          <w:color w:val="000000"/>
          <w:sz w:val="24"/>
          <w:szCs w:val="24"/>
        </w:rPr>
      </w:pPr>
      <w:r>
        <w:rPr>
          <w:rFonts w:hAnsi="Times New Roman" w:cs="Times New Roman"/>
          <w:color w:val="000000"/>
          <w:sz w:val="24"/>
          <w:szCs w:val="24"/>
        </w:rPr>
        <w:t>Перед окончанием пиления движения пилы следует замедлить, а отпиливаемый отрезок придержать левой рукой во избежание облома доски и удара по ноге.</w:t>
      </w:r>
    </w:p>
    <w:p>
      <w:pPr>
        <w:spacing w:line="240" w:lineRule="auto"/>
        <w:rPr>
          <w:rFonts w:hAnsi="Times New Roman" w:cs="Times New Roman"/>
          <w:color w:val="000000"/>
          <w:sz w:val="24"/>
          <w:szCs w:val="24"/>
        </w:rPr>
      </w:pPr>
      <w:r>
        <w:rPr>
          <w:rFonts w:hAnsi="Times New Roman" w:cs="Times New Roman"/>
          <w:color w:val="000000"/>
          <w:sz w:val="24"/>
          <w:szCs w:val="24"/>
        </w:rPr>
        <w:t>Столяр должен помнить, что большое число ранений пальцев и рук происходит при неправильном способе пиления; нельзя ставить палец или руку у пропила для направления пилы по риске; при распиливании материал должен быть прочно укреплен; укладывать материал на колено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стамеской удары киянкой или молотком нужно наносить строго по центру; стамеской можно работать и другим способом: правой рукой следует нажимать на торец стамески, а левой прижимать полотно к древесине, направляя ее в нужном направлении.</w:t>
      </w:r>
    </w:p>
    <w:p>
      <w:pPr>
        <w:spacing w:line="240" w:lineRule="auto"/>
        <w:rPr>
          <w:rFonts w:hAnsi="Times New Roman" w:cs="Times New Roman"/>
          <w:color w:val="000000"/>
          <w:sz w:val="24"/>
          <w:szCs w:val="24"/>
        </w:rPr>
      </w:pPr>
      <w:r>
        <w:rPr>
          <w:rFonts w:hAnsi="Times New Roman" w:cs="Times New Roman"/>
          <w:color w:val="000000"/>
          <w:sz w:val="24"/>
          <w:szCs w:val="24"/>
        </w:rPr>
        <w:t>При резании стамеской во избежание ранения нельзя поддерживать обрабатываемый предмет по направлению движения лезвия стамески, нельзя также резать на себя и на весу.</w:t>
      </w:r>
    </w:p>
    <w:p>
      <w:pPr>
        <w:spacing w:line="240" w:lineRule="auto"/>
        <w:rPr>
          <w:rFonts w:hAnsi="Times New Roman" w:cs="Times New Roman"/>
          <w:color w:val="000000"/>
          <w:sz w:val="24"/>
          <w:szCs w:val="24"/>
        </w:rPr>
      </w:pPr>
      <w:r>
        <w:rPr>
          <w:rFonts w:hAnsi="Times New Roman" w:cs="Times New Roman"/>
          <w:color w:val="000000"/>
          <w:sz w:val="24"/>
          <w:szCs w:val="24"/>
        </w:rPr>
        <w:t>При сверлении отверстий с помощью коловорота следует следить за тем, чтобы ось вращения коловорота совпадала с осью отверстия.</w:t>
      </w:r>
    </w:p>
    <w:p>
      <w:pPr>
        <w:spacing w:line="240" w:lineRule="auto"/>
        <w:rPr>
          <w:rFonts w:hAnsi="Times New Roman" w:cs="Times New Roman"/>
          <w:color w:val="000000"/>
          <w:sz w:val="24"/>
          <w:szCs w:val="24"/>
        </w:rPr>
      </w:pPr>
      <w:r>
        <w:rPr>
          <w:rFonts w:hAnsi="Times New Roman" w:cs="Times New Roman"/>
          <w:color w:val="000000"/>
          <w:sz w:val="24"/>
          <w:szCs w:val="24"/>
        </w:rPr>
        <w:t>При сверлении вертикальных отверстий ручку нажимной головки коловорота следует держать левой рукой, а вращать правой; под деталь, в которой сверлится отверстие, следует подложить доску.</w:t>
      </w:r>
    </w:p>
    <w:p>
      <w:pPr>
        <w:spacing w:line="240" w:lineRule="auto"/>
        <w:rPr>
          <w:rFonts w:hAnsi="Times New Roman" w:cs="Times New Roman"/>
          <w:color w:val="000000"/>
          <w:sz w:val="24"/>
          <w:szCs w:val="24"/>
        </w:rPr>
      </w:pPr>
      <w:r>
        <w:rPr>
          <w:rFonts w:hAnsi="Times New Roman" w:cs="Times New Roman"/>
          <w:color w:val="000000"/>
          <w:sz w:val="24"/>
          <w:szCs w:val="24"/>
        </w:rPr>
        <w:t>Коловорот нельзя держать так, чтобы сверло было направлено в сторону столяра; нажимать на головку коловорота нужно только руками.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напильниками, рашпилями и подобными инструментами можно только при наличии у них ручек, охваченных металлическими кольцами.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топором во избежание серьезных травм необходимо занять правильное положение: обтесываемая деталь должна находиться между ног, ногу со стороны обтесываемой поверхности следует отставить дальше от детали; обрабатываемая деталь должна быть прочно установлена на подкладках.</w:t>
      </w:r>
    </w:p>
    <w:p>
      <w:pPr>
        <w:spacing w:line="240" w:lineRule="auto"/>
        <w:rPr>
          <w:rFonts w:hAnsi="Times New Roman" w:cs="Times New Roman"/>
          <w:color w:val="000000"/>
          <w:sz w:val="24"/>
          <w:szCs w:val="24"/>
        </w:rPr>
      </w:pPr>
      <w:r>
        <w:rPr>
          <w:rFonts w:hAnsi="Times New Roman" w:cs="Times New Roman"/>
          <w:color w:val="000000"/>
          <w:sz w:val="24"/>
          <w:szCs w:val="24"/>
        </w:rPr>
        <w:t>Рукоятки топоров и других инструментов должны быть сделаны из древесины твердых и вязких пород; поверхность рукояток и ручек должна быть гладкой, без сучков и острых углов.</w:t>
      </w:r>
    </w:p>
    <w:p>
      <w:pPr>
        <w:spacing w:line="240" w:lineRule="auto"/>
        <w:rPr>
          <w:rFonts w:hAnsi="Times New Roman" w:cs="Times New Roman"/>
          <w:color w:val="000000"/>
          <w:sz w:val="24"/>
          <w:szCs w:val="24"/>
        </w:rPr>
      </w:pPr>
      <w:r>
        <w:rPr>
          <w:rFonts w:hAnsi="Times New Roman" w:cs="Times New Roman"/>
          <w:color w:val="000000"/>
          <w:sz w:val="24"/>
          <w:szCs w:val="24"/>
        </w:rPr>
        <w:t>Рукоятки молотков должны иметь по всей длине в сечении овальную форму; к свободному концу рукоятки должны несколько утолщаться во избежание выскальзывания из рук; ось рукоятки должна быть строго перпендикулярна продольной оси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Бойки молотков должны иметь гладкую, слегка выпуклую поверхность без косины, сколов, выбоин, трещин и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Клинья для укрепления ударного инструмента на рукоятке должны выполняться из мягкой стали и иметь насечки (ерши).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ручным электрифицированным инструментом (электропилами, электрорубанками, электрофуганками, электродрелями и т. п.) столяр должен соблюдать правила электробезопасности и быть особенно внимательным.</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электрорубанком следует включить в сеть штепсельную вилку, нажать на курок и включить электродвигатель; когда ножевой барабан достигнет нужной частоты вращения, электрорубанок следует осторожно опустить на обрабатываемый материал, закрепленный на верстаке; материал при этом должен быть очищен от пыли, грязи, снега.</w:t>
      </w:r>
    </w:p>
    <w:p>
      <w:pPr>
        <w:spacing w:line="240" w:lineRule="auto"/>
        <w:rPr>
          <w:rFonts w:hAnsi="Times New Roman" w:cs="Times New Roman"/>
          <w:color w:val="000000"/>
          <w:sz w:val="24"/>
          <w:szCs w:val="24"/>
        </w:rPr>
      </w:pPr>
      <w:r>
        <w:rPr>
          <w:rFonts w:hAnsi="Times New Roman" w:cs="Times New Roman"/>
          <w:color w:val="000000"/>
          <w:sz w:val="24"/>
          <w:szCs w:val="24"/>
        </w:rPr>
        <w:t>Электрорубанок нужно подавать вперед медленно, чтобы при соприкосновении с древесиной не произошло резкого толчка, равномерно, без больших усилий на рукоятку; усилие столяра должно быть затрачено лишь на продвижение ручной машины.</w:t>
      </w:r>
    </w:p>
    <w:p>
      <w:pPr>
        <w:spacing w:line="240" w:lineRule="auto"/>
        <w:rPr>
          <w:rFonts w:hAnsi="Times New Roman" w:cs="Times New Roman"/>
          <w:color w:val="000000"/>
          <w:sz w:val="24"/>
          <w:szCs w:val="24"/>
        </w:rPr>
      </w:pPr>
      <w:r>
        <w:rPr>
          <w:rFonts w:hAnsi="Times New Roman" w:cs="Times New Roman"/>
          <w:color w:val="000000"/>
          <w:sz w:val="24"/>
          <w:szCs w:val="24"/>
        </w:rPr>
        <w:t>После каждого прохода электродвигатель следует выключить, рубанок возвратить в исходное положение, после чего вновь включить и продолжить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Во время перерыва электрорубанок следует выключить и поставить панелями вверх или положить на бок.</w:t>
      </w:r>
    </w:p>
    <w:p>
      <w:pPr>
        <w:spacing w:line="240" w:lineRule="auto"/>
        <w:rPr>
          <w:rFonts w:hAnsi="Times New Roman" w:cs="Times New Roman"/>
          <w:color w:val="000000"/>
          <w:sz w:val="24"/>
          <w:szCs w:val="24"/>
        </w:rPr>
      </w:pPr>
      <w:r>
        <w:rPr>
          <w:rFonts w:hAnsi="Times New Roman" w:cs="Times New Roman"/>
          <w:color w:val="000000"/>
          <w:sz w:val="24"/>
          <w:szCs w:val="24"/>
        </w:rPr>
        <w:t>При большой вибрации электрорубанка следует проверить балансировку ножей, а также люфт в подшипниках барабана.</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ручным электроинструментом необходимо следить за тем, чтобы токоведущие части были защищены от случайного прикосновения к ним; все электрические соединения должны быть заизолированы; питающий кабель не следует укладывать с большими перегибами и не следует ходить и ездить по нему.</w:t>
      </w:r>
    </w:p>
    <w:p>
      <w:pPr>
        <w:spacing w:line="240" w:lineRule="auto"/>
        <w:rPr>
          <w:rFonts w:hAnsi="Times New Roman" w:cs="Times New Roman"/>
          <w:color w:val="000000"/>
          <w:sz w:val="24"/>
          <w:szCs w:val="24"/>
        </w:rPr>
      </w:pPr>
      <w:r>
        <w:rPr>
          <w:rFonts w:hAnsi="Times New Roman" w:cs="Times New Roman"/>
          <w:color w:val="000000"/>
          <w:sz w:val="24"/>
          <w:szCs w:val="24"/>
        </w:rPr>
        <w:t>При ручной распиловке в горизонтальном положении доску или брус необходимо закрепить на верстаке или козелках струбциной так, чтобы отпиливаемая часть свешивалась за кромку доски верстака. Отпиливаемую деталь следует придерживать рукой, располагая ее на достаточном удалении от среза. Допускается для запиливания линии пропила использовать деревянный брусок.</w:t>
      </w:r>
    </w:p>
    <w:p>
      <w:pPr>
        <w:spacing w:line="240" w:lineRule="auto"/>
        <w:rPr>
          <w:rFonts w:hAnsi="Times New Roman" w:cs="Times New Roman"/>
          <w:color w:val="000000"/>
          <w:sz w:val="24"/>
          <w:szCs w:val="24"/>
        </w:rPr>
      </w:pPr>
      <w:r>
        <w:rPr>
          <w:rFonts w:hAnsi="Times New Roman" w:cs="Times New Roman"/>
          <w:color w:val="000000"/>
          <w:sz w:val="24"/>
          <w:szCs w:val="24"/>
        </w:rPr>
        <w:t>Начинать запиливание линии пропила необходимо движением пилы «на себя». Пилить необходимо равномерно, без сильных нажимов и рывков. Если пилу «зажимает», то в пропил вставляют небольшой клин.</w:t>
      </w:r>
    </w:p>
    <w:p>
      <w:pPr>
        <w:spacing w:line="240" w:lineRule="auto"/>
        <w:rPr>
          <w:rFonts w:hAnsi="Times New Roman" w:cs="Times New Roman"/>
          <w:color w:val="000000"/>
          <w:sz w:val="24"/>
          <w:szCs w:val="24"/>
        </w:rPr>
      </w:pPr>
      <w:r>
        <w:rPr>
          <w:rFonts w:hAnsi="Times New Roman" w:cs="Times New Roman"/>
          <w:color w:val="000000"/>
          <w:sz w:val="24"/>
          <w:szCs w:val="24"/>
        </w:rPr>
        <w:t>Для пиления под углом необходимо использовать распиловочный ящик.</w:t>
      </w:r>
    </w:p>
    <w:p>
      <w:pPr>
        <w:spacing w:line="240" w:lineRule="auto"/>
        <w:rPr>
          <w:rFonts w:hAnsi="Times New Roman" w:cs="Times New Roman"/>
          <w:color w:val="000000"/>
          <w:sz w:val="24"/>
          <w:szCs w:val="24"/>
        </w:rPr>
      </w:pPr>
      <w:r>
        <w:rPr>
          <w:rFonts w:hAnsi="Times New Roman" w:cs="Times New Roman"/>
          <w:color w:val="000000"/>
          <w:sz w:val="24"/>
          <w:szCs w:val="24"/>
        </w:rPr>
        <w:t>Отесывать топором бревно или доску необходимо в направлении от комля к вершине. Перед началом работ бревно или доску необходимо закрепить, чтобы исключить их сдвиг или переворачивание под воздействием ударов топора.</w:t>
      </w:r>
    </w:p>
    <w:p>
      <w:pPr>
        <w:spacing w:line="240" w:lineRule="auto"/>
        <w:rPr>
          <w:rFonts w:hAnsi="Times New Roman" w:cs="Times New Roman"/>
          <w:color w:val="000000"/>
          <w:sz w:val="24"/>
          <w:szCs w:val="24"/>
        </w:rPr>
      </w:pPr>
      <w:r>
        <w:rPr>
          <w:rFonts w:hAnsi="Times New Roman" w:cs="Times New Roman"/>
          <w:color w:val="000000"/>
          <w:sz w:val="24"/>
          <w:szCs w:val="24"/>
        </w:rPr>
        <w:t>Строгать рубанком необходимо закрепленные на верстаке детали, вдоль волокон. Для закрепления детали на верстаке необходимо использовать упор.</w:t>
      </w:r>
    </w:p>
    <w:p>
      <w:pPr>
        <w:spacing w:line="240" w:lineRule="auto"/>
        <w:rPr>
          <w:rFonts w:hAnsi="Times New Roman" w:cs="Times New Roman"/>
          <w:color w:val="000000"/>
          <w:sz w:val="24"/>
          <w:szCs w:val="24"/>
        </w:rPr>
      </w:pPr>
      <w:r>
        <w:rPr>
          <w:rFonts w:hAnsi="Times New Roman" w:cs="Times New Roman"/>
          <w:color w:val="000000"/>
          <w:sz w:val="24"/>
          <w:szCs w:val="24"/>
        </w:rPr>
        <w:t>Стружку, забившуюся в щель рубанка, следует выбирать сверху.</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очищать рубанок от стружки пальцами со стороны подошвы рубанка.</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долотом и стамеской угол заточки режущей кромки должен быть в пределах 25–30°.</w:t>
      </w:r>
    </w:p>
    <w:p>
      <w:pPr>
        <w:spacing w:line="240" w:lineRule="auto"/>
        <w:rPr>
          <w:rFonts w:hAnsi="Times New Roman" w:cs="Times New Roman"/>
          <w:color w:val="000000"/>
          <w:sz w:val="24"/>
          <w:szCs w:val="24"/>
        </w:rPr>
      </w:pPr>
      <w:r>
        <w:rPr>
          <w:rFonts w:hAnsi="Times New Roman" w:cs="Times New Roman"/>
          <w:color w:val="000000"/>
          <w:sz w:val="24"/>
          <w:szCs w:val="24"/>
        </w:rPr>
        <w:t>Пользуясь для резания стамеской, следует направлять ее от руки, поддерживающей обрабатываемую деталь.</w:t>
      </w:r>
    </w:p>
    <w:p>
      <w:pPr>
        <w:spacing w:line="240" w:lineRule="auto"/>
        <w:rPr>
          <w:rFonts w:hAnsi="Times New Roman" w:cs="Times New Roman"/>
          <w:color w:val="000000"/>
          <w:sz w:val="24"/>
          <w:szCs w:val="24"/>
        </w:rPr>
      </w:pPr>
      <w:r>
        <w:rPr>
          <w:rFonts w:hAnsi="Times New Roman" w:cs="Times New Roman"/>
          <w:color w:val="000000"/>
          <w:sz w:val="24"/>
          <w:szCs w:val="24"/>
        </w:rPr>
        <w:t>2.3. Столяр в конце рабочего дня обязан:</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работы столяр должен очистить инструменты от опилок, стружки, пыли, сложить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Не следует хранить столярные инструменты навалом.</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3. Ответственность </w:t>
      </w:r>
    </w:p>
    <w:p>
      <w:pPr>
        <w:spacing w:line="240" w:lineRule="auto"/>
        <w:rPr>
          <w:rFonts w:hAnsi="Times New Roman" w:cs="Times New Roman"/>
          <w:color w:val="000000"/>
          <w:sz w:val="24"/>
          <w:szCs w:val="24"/>
        </w:rPr>
      </w:pPr>
      <w:r>
        <w:rPr>
          <w:rFonts w:hAnsi="Times New Roman" w:cs="Times New Roman"/>
          <w:color w:val="000000"/>
          <w:sz w:val="24"/>
          <w:szCs w:val="24"/>
        </w:rPr>
        <w:t>Столяр несет ответственность за:</w:t>
      </w:r>
    </w:p>
    <w:p>
      <w:pPr>
        <w:spacing w:line="240" w:lineRule="auto"/>
        <w:rPr>
          <w:rFonts w:hAnsi="Times New Roman" w:cs="Times New Roman"/>
          <w:color w:val="000000"/>
          <w:sz w:val="24"/>
          <w:szCs w:val="24"/>
        </w:rPr>
      </w:pPr>
      <w:r>
        <w:rPr>
          <w:rFonts w:hAnsi="Times New Roman" w:cs="Times New Roman"/>
          <w:color w:val="000000"/>
          <w:sz w:val="24"/>
          <w:szCs w:val="24"/>
        </w:rPr>
        <w:t>3.1. Своевременное и качественное осуществление возложенных на него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3.2. Организацию своей работы, своевременное и квалифицированное выполнение приказов, распоряжений и поручений руководства, нормативно-правовых актов по вопросам своей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3.3. Соблюдение правил внутреннего распорядка, требований охраны труда, промышленной и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3.4. Ведение документации, предусмотренной действующими нормативно-правовыми актами.</w:t>
      </w:r>
    </w:p>
    <w:p>
      <w:pPr>
        <w:spacing w:line="240" w:lineRule="auto"/>
        <w:rPr>
          <w:rFonts w:hAnsi="Times New Roman" w:cs="Times New Roman"/>
          <w:color w:val="000000"/>
          <w:sz w:val="24"/>
          <w:szCs w:val="24"/>
        </w:rPr>
      </w:pPr>
      <w:r>
        <w:rPr>
          <w:rFonts w:hAnsi="Times New Roman" w:cs="Times New Roman"/>
          <w:color w:val="000000"/>
          <w:sz w:val="24"/>
          <w:szCs w:val="24"/>
        </w:rPr>
        <w:t>3.5. Оперативное принятие мер, включая своевременное информирование руководства, по устранению нарушений требований охраны труда и промышленной безопасности, противопожарных и иных правил, создающих угрозу деятельности организации, ее работникам и иным лицам.</w:t>
      </w:r>
    </w:p>
    <w:p>
      <w:pPr>
        <w:spacing w:line="240" w:lineRule="auto"/>
        <w:rPr>
          <w:rFonts w:hAnsi="Times New Roman" w:cs="Times New Roman"/>
          <w:color w:val="000000"/>
          <w:sz w:val="24"/>
          <w:szCs w:val="24"/>
        </w:rPr>
      </w:pPr>
      <w:r>
        <w:rPr>
          <w:rFonts w:hAnsi="Times New Roman" w:cs="Times New Roman"/>
          <w:color w:val="000000"/>
          <w:sz w:val="24"/>
          <w:szCs w:val="24"/>
        </w:rPr>
        <w:t>3.6. За нарушение трудовой дисциплины, законодательных и нормативно-правовых актов столяр может быть привлечен в соответствии с действующим законодательством в зависимости от тяжести проступка к дисциплинарной, материальной, административной и уголовной ответственности.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4. Права </w:t>
      </w:r>
    </w:p>
    <w:p>
      <w:pPr>
        <w:spacing w:line="240" w:lineRule="auto"/>
        <w:rPr>
          <w:rFonts w:hAnsi="Times New Roman" w:cs="Times New Roman"/>
          <w:color w:val="000000"/>
          <w:sz w:val="24"/>
          <w:szCs w:val="24"/>
        </w:rPr>
      </w:pPr>
      <w:r>
        <w:rPr>
          <w:rFonts w:hAnsi="Times New Roman" w:cs="Times New Roman"/>
          <w:color w:val="000000"/>
          <w:sz w:val="24"/>
          <w:szCs w:val="24"/>
        </w:rPr>
        <w:t>Столяр имеет право:</w:t>
      </w:r>
    </w:p>
    <w:p>
      <w:pPr>
        <w:spacing w:line="240" w:lineRule="auto"/>
        <w:rPr>
          <w:rFonts w:hAnsi="Times New Roman" w:cs="Times New Roman"/>
          <w:color w:val="000000"/>
          <w:sz w:val="24"/>
          <w:szCs w:val="24"/>
        </w:rPr>
      </w:pPr>
      <w:r>
        <w:rPr>
          <w:rFonts w:hAnsi="Times New Roman" w:cs="Times New Roman"/>
          <w:color w:val="000000"/>
          <w:sz w:val="24"/>
          <w:szCs w:val="24"/>
        </w:rPr>
        <w:t>4.1. Получать от работников предприятия информацию, необходимую для осуществления своей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4.2. Пользоваться информационными материалами и нормативно-правовыми актами, необходимыми для исполнения своих должностных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4.3. Запрашивать и получать необходимые материалы и документы, относящиеся к вопросам своей деятельности и деятельности подчиненных ему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4.4. Взаимодействовать с другими службами предприятия по производственным и другим вопросам, входящим в его функциональные обязанности.</w:t>
      </w:r>
    </w:p>
    <w:p>
      <w:pPr>
        <w:spacing w:line="240" w:lineRule="auto"/>
        <w:rPr>
          <w:rFonts w:hAnsi="Times New Roman" w:cs="Times New Roman"/>
          <w:color w:val="000000"/>
          <w:sz w:val="24"/>
          <w:szCs w:val="24"/>
        </w:rPr>
      </w:pPr>
      <w:r>
        <w:rPr>
          <w:rFonts w:hAnsi="Times New Roman" w:cs="Times New Roman"/>
          <w:color w:val="000000"/>
          <w:sz w:val="24"/>
          <w:szCs w:val="24"/>
        </w:rPr>
        <w:t>4.5. Пользоваться всеми трудовыми правами.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401aa039e1741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