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7DE3C69B" w:rsidR="00487951" w:rsidRDefault="00B62583" w:rsidP="008661F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0FCB25A5" w:rsidR="00487951" w:rsidRPr="00776F8A" w:rsidRDefault="00B62583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сентября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4E695D8E" w:rsidR="00487951" w:rsidRPr="00B8074F" w:rsidRDefault="00B62583" w:rsidP="00B625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3A583F2B" w:rsidR="00487951" w:rsidRPr="00B8074F" w:rsidRDefault="00B62583" w:rsidP="00B625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27DE9DDE" w:rsidR="00487951" w:rsidRPr="00B8074F" w:rsidRDefault="00B62583" w:rsidP="00B625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FD122FB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C5650F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4</w:t>
      </w:r>
      <w:r w:rsidR="00435D6D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1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22B63B43" w:rsidR="00487951" w:rsidRPr="00955185" w:rsidRDefault="00435D6D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ОТБОР ПРОБ ГАЗА ДЛЯ ЛАБОРАТОРНЫХ ИССЛЕДОВАНИЙ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6A5588BC" w:rsidR="00487951" w:rsidRPr="00B8074F" w:rsidRDefault="00B62583" w:rsidP="00B62583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03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9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  <w:bookmarkStart w:id="0" w:name="_GoBack"/>
      <w:bookmarkEnd w:id="0"/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24E9B7E2" w:rsidR="008B2143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096035">
        <w:rPr>
          <w:rFonts w:ascii="Times New Roman" w:hAnsi="Times New Roman" w:cs="Times New Roman"/>
          <w:sz w:val="24"/>
          <w:szCs w:val="24"/>
        </w:rPr>
        <w:t xml:space="preserve">при </w:t>
      </w:r>
      <w:r w:rsidR="00435D6D" w:rsidRPr="00096035">
        <w:rPr>
          <w:rFonts w:ascii="Times New Roman" w:hAnsi="Times New Roman" w:cs="Times New Roman"/>
          <w:sz w:val="24"/>
          <w:szCs w:val="24"/>
        </w:rPr>
        <w:t>отборе проб газа для лабораторных исследований</w:t>
      </w:r>
      <w:r w:rsidR="00BF3A8E" w:rsidRPr="00096035">
        <w:rPr>
          <w:rFonts w:ascii="Times New Roman" w:hAnsi="Times New Roman" w:cs="Times New Roman"/>
          <w:sz w:val="24"/>
          <w:szCs w:val="24"/>
        </w:rPr>
        <w:t>;</w:t>
      </w:r>
      <w:r w:rsidR="00C90B2A" w:rsidRPr="00096035">
        <w:rPr>
          <w:rFonts w:ascii="Times New Roman" w:hAnsi="Times New Roman" w:cs="Times New Roman"/>
          <w:sz w:val="24"/>
          <w:szCs w:val="24"/>
        </w:rPr>
        <w:t xml:space="preserve"> описывает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требования к квалификации персонала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144995" w:rsidRPr="00EB1C47">
        <w:rPr>
          <w:rFonts w:ascii="Times New Roman" w:hAnsi="Times New Roman" w:cs="Times New Roman"/>
          <w:sz w:val="24"/>
          <w:szCs w:val="24"/>
        </w:rPr>
        <w:t xml:space="preserve"> описывает порядок </w:t>
      </w:r>
      <w:r w:rsidR="00144995" w:rsidRPr="008661F4">
        <w:rPr>
          <w:rFonts w:ascii="Times New Roman" w:hAnsi="Times New Roman" w:cs="Times New Roman"/>
          <w:sz w:val="24"/>
          <w:szCs w:val="24"/>
        </w:rPr>
        <w:t>ведения документации на ведение работ.</w:t>
      </w:r>
    </w:p>
    <w:p w14:paraId="59441C5B" w14:textId="29F60137" w:rsidR="00435D6D" w:rsidRPr="00435D6D" w:rsidRDefault="008B2143" w:rsidP="00435D6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5D6D">
        <w:rPr>
          <w:rFonts w:ascii="Times New Roman" w:hAnsi="Times New Roman" w:cs="Times New Roman"/>
          <w:sz w:val="24"/>
          <w:szCs w:val="24"/>
        </w:rPr>
        <w:t>1.2</w:t>
      </w:r>
      <w:r w:rsidR="00FD1F59" w:rsidRPr="00435D6D">
        <w:rPr>
          <w:rFonts w:ascii="Times New Roman" w:hAnsi="Times New Roman" w:cs="Times New Roman"/>
          <w:sz w:val="24"/>
          <w:szCs w:val="24"/>
        </w:rPr>
        <w:t xml:space="preserve"> </w:t>
      </w:r>
      <w:r w:rsidR="00435D6D" w:rsidRPr="00435D6D">
        <w:rPr>
          <w:rFonts w:ascii="Times New Roman" w:hAnsi="Times New Roman" w:cs="Times New Roman"/>
          <w:sz w:val="24"/>
          <w:szCs w:val="24"/>
        </w:rPr>
        <w:t xml:space="preserve">Отбор проб производится в месте наибольшего расхода газа, которое определяется руководителем структурного подразделения </w:t>
      </w:r>
      <w:r w:rsidR="00CC3BF7" w:rsidRPr="00CC3B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35D6D" w:rsidRPr="00435D6D">
        <w:rPr>
          <w:rFonts w:ascii="Times New Roman" w:hAnsi="Times New Roman" w:cs="Times New Roman"/>
          <w:sz w:val="24"/>
          <w:szCs w:val="24"/>
        </w:rPr>
        <w:t xml:space="preserve">, осуществляющего данный вид работы по согласованию с руководителем </w:t>
      </w:r>
      <w:r w:rsidR="00CC3BF7" w:rsidRPr="00CC3B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35D6D" w:rsidRPr="00435D6D">
        <w:rPr>
          <w:rFonts w:ascii="Times New Roman" w:hAnsi="Times New Roman" w:cs="Times New Roman"/>
          <w:sz w:val="24"/>
          <w:szCs w:val="24"/>
        </w:rPr>
        <w:t>.</w:t>
      </w:r>
    </w:p>
    <w:p w14:paraId="2500A993" w14:textId="2D310086" w:rsidR="00435D6D" w:rsidRPr="00435D6D" w:rsidRDefault="00435D6D" w:rsidP="00435D6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5D6D">
        <w:rPr>
          <w:rFonts w:ascii="Times New Roman" w:hAnsi="Times New Roman" w:cs="Times New Roman"/>
          <w:sz w:val="24"/>
          <w:szCs w:val="24"/>
        </w:rPr>
        <w:t xml:space="preserve">1.3 Отбор проб газа для лабораторных исследований проводится при необходимости </w:t>
      </w:r>
      <w:r w:rsidR="00CC3BF7">
        <w:rPr>
          <w:rFonts w:ascii="Times New Roman" w:hAnsi="Times New Roman" w:cs="Times New Roman"/>
          <w:sz w:val="24"/>
          <w:szCs w:val="24"/>
        </w:rPr>
        <w:t xml:space="preserve">службами </w:t>
      </w:r>
      <w:r w:rsidR="00CC3BF7" w:rsidRPr="00CC3BF7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Pr="00435D6D">
        <w:rPr>
          <w:rFonts w:ascii="Times New Roman" w:hAnsi="Times New Roman" w:cs="Times New Roman"/>
          <w:sz w:val="24"/>
          <w:szCs w:val="24"/>
        </w:rPr>
        <w:t>, имеющими необходимое лабораторное оборудование и технику в соответствии с ГОСТ 31370.</w:t>
      </w:r>
    </w:p>
    <w:p w14:paraId="25763011" w14:textId="77777777" w:rsidR="00435D6D" w:rsidRPr="00435D6D" w:rsidRDefault="00435D6D" w:rsidP="00435D6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5D6D">
        <w:rPr>
          <w:rFonts w:ascii="Times New Roman" w:hAnsi="Times New Roman" w:cs="Times New Roman"/>
          <w:sz w:val="24"/>
          <w:szCs w:val="24"/>
        </w:rPr>
        <w:t>1.4 Условия и место отбора проб устанавливаются в зависимости от химического состава газа и видов анализа.</w:t>
      </w:r>
    </w:p>
    <w:p w14:paraId="38A10E64" w14:textId="61747826" w:rsidR="00C5650F" w:rsidRPr="00C5650F" w:rsidRDefault="00435D6D" w:rsidP="00435D6D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35D6D">
        <w:rPr>
          <w:rFonts w:ascii="Times New Roman" w:hAnsi="Times New Roman" w:cs="Times New Roman"/>
          <w:sz w:val="24"/>
          <w:szCs w:val="24"/>
        </w:rPr>
        <w:t>1.</w:t>
      </w:r>
      <w:r w:rsidR="00CC3BF7">
        <w:rPr>
          <w:rFonts w:ascii="Times New Roman" w:hAnsi="Times New Roman" w:cs="Times New Roman"/>
          <w:sz w:val="24"/>
          <w:szCs w:val="24"/>
        </w:rPr>
        <w:t>5</w:t>
      </w:r>
      <w:r w:rsidRPr="00435D6D">
        <w:rPr>
          <w:rFonts w:ascii="Times New Roman" w:hAnsi="Times New Roman" w:cs="Times New Roman"/>
          <w:sz w:val="24"/>
          <w:szCs w:val="24"/>
        </w:rPr>
        <w:t xml:space="preserve"> Материалы пробоотборных линий, пробоотборников (контейнеры, баллоны и др.) и вспомогательного оборудования, используемых при отборе проб, должны соответствовать характеристикам, указанным в технических паспортах, и не оказывать влияния на состав газа.</w:t>
      </w:r>
    </w:p>
    <w:p w14:paraId="7B518DB9" w14:textId="3DFDDB0A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1.</w:t>
      </w:r>
      <w:r w:rsidR="00CC3BF7">
        <w:rPr>
          <w:rFonts w:ascii="Times New Roman" w:hAnsi="Times New Roman" w:cs="Times New Roman"/>
          <w:sz w:val="24"/>
          <w:szCs w:val="24"/>
        </w:rPr>
        <w:t>6</w:t>
      </w:r>
      <w:r w:rsidRPr="008661F4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8661F4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8661F4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8661F4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661F4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8661F4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8661F4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661F4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096035" w:rsidRDefault="009E393E" w:rsidP="005547EF">
      <w:pPr>
        <w:pStyle w:val="11"/>
      </w:pPr>
      <w:r w:rsidRPr="00096035">
        <w:t>2</w:t>
      </w:r>
      <w:r w:rsidR="005547EF" w:rsidRPr="00096035">
        <w:t xml:space="preserve"> Термины, определения и сокращения </w:t>
      </w:r>
    </w:p>
    <w:p w14:paraId="08EE6FC4" w14:textId="3B12A4C8" w:rsidR="005547EF" w:rsidRPr="00096035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2</w:t>
      </w:r>
      <w:r w:rsidR="005547EF" w:rsidRPr="00096035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096035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096035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313A435D" w14:textId="77777777" w:rsidR="00096035" w:rsidRPr="00096035" w:rsidRDefault="0095285F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 xml:space="preserve">- газоанализатор </w:t>
      </w:r>
      <w:r w:rsidRPr="00096035">
        <w:rPr>
          <w:rFonts w:ascii="Times New Roman" w:hAnsi="Times New Roman" w:cs="Times New Roman"/>
          <w:sz w:val="24"/>
          <w:szCs w:val="24"/>
        </w:rPr>
        <w:t>– средство измерений содержания одного или нескольких компонентов в газовой смеси;</w:t>
      </w:r>
    </w:p>
    <w:p w14:paraId="14C8ED5A" w14:textId="77777777" w:rsidR="00096035" w:rsidRPr="00096035" w:rsidRDefault="00B15229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324DB83B" w14:textId="77777777" w:rsidR="00096035" w:rsidRPr="00096035" w:rsidRDefault="00096035" w:rsidP="0009603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E088E2D" w14:textId="7B4653CF" w:rsidR="00096035" w:rsidRPr="00096035" w:rsidRDefault="00096035" w:rsidP="00096035">
      <w:pPr>
        <w:tabs>
          <w:tab w:val="left" w:pos="5660"/>
        </w:tabs>
        <w:spacing w:after="120" w:line="25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59433D79" w14:textId="77777777" w:rsidR="00096035" w:rsidRPr="00096035" w:rsidRDefault="00096035" w:rsidP="00096035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96035"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096035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039A1ECE" w14:textId="77777777" w:rsidR="00096035" w:rsidRPr="00096035" w:rsidRDefault="00096035" w:rsidP="00096035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96035"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096035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531.</w:t>
      </w:r>
    </w:p>
    <w:p w14:paraId="4A9C8221" w14:textId="77777777" w:rsidR="00096035" w:rsidRPr="00096035" w:rsidRDefault="00096035" w:rsidP="00096035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096035"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096035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Федерации от 15 декабря 2020 г. № 902н.</w:t>
      </w:r>
    </w:p>
    <w:p w14:paraId="6C4B3C64" w14:textId="59B27310" w:rsidR="00035F70" w:rsidRPr="00096035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lastRenderedPageBreak/>
        <w:t>- газопровод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линейное сооружение, состоящее из соединенных между собой труб, предназначенное для транспортирования газа;</w:t>
      </w:r>
    </w:p>
    <w:p w14:paraId="509CCCA0" w14:textId="4BF0CF98" w:rsidR="00B15229" w:rsidRPr="00096035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Pr="00096035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096035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1171A6D4" w14:textId="64718CA5" w:rsidR="006A2055" w:rsidRPr="0009603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здании и имеющий собственные строительные конструкции;</w:t>
      </w:r>
    </w:p>
    <w:p w14:paraId="6EE4EE66" w14:textId="1D2A2A4B" w:rsidR="006A2055" w:rsidRPr="0009603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не имеющий собственных строительных конструкций;</w:t>
      </w:r>
    </w:p>
    <w:p w14:paraId="544BB047" w14:textId="7A985F77" w:rsidR="005547EF" w:rsidRPr="00096035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текстовые 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09603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096035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работ;</w:t>
      </w:r>
    </w:p>
    <w:p w14:paraId="48BB7E6E" w14:textId="4F3B9834" w:rsidR="00B15229" w:rsidRPr="00096035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наряд-допуск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задание 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за безопасное выполнение работы; </w:t>
      </w:r>
    </w:p>
    <w:p w14:paraId="35E1FD5C" w14:textId="1AD2450A" w:rsidR="009E393E" w:rsidRPr="00096035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документация,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течение установленного срока службы; </w:t>
      </w:r>
    </w:p>
    <w:p w14:paraId="28001C2A" w14:textId="5226D1D4" w:rsidR="00B15229" w:rsidRPr="00096035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096035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096035">
        <w:rPr>
          <w:rFonts w:ascii="Times New Roman" w:hAnsi="Times New Roman" w:cs="Times New Roman"/>
          <w:b/>
          <w:sz w:val="24"/>
          <w:szCs w:val="24"/>
        </w:rPr>
        <w:t>)</w:t>
      </w:r>
      <w:r w:rsidRPr="00096035">
        <w:rPr>
          <w:rFonts w:ascii="Times New Roman" w:hAnsi="Times New Roman" w:cs="Times New Roman"/>
          <w:sz w:val="24"/>
          <w:szCs w:val="24"/>
        </w:rPr>
        <w:t xml:space="preserve"> – юридическое лицо, осуществляющее эксплуатацию сети газораспределения и/или сети </w:t>
      </w:r>
      <w:proofErr w:type="spellStart"/>
      <w:r w:rsidRPr="00096035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096035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096035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 xml:space="preserve">2.2 </w:t>
      </w:r>
      <w:proofErr w:type="gramStart"/>
      <w:r w:rsidRPr="00096035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096035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Pr="00096035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АДО – аварий</w:t>
      </w:r>
      <w:r w:rsidR="00EB1C47" w:rsidRPr="00096035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49B20E4F" w14:textId="77777777" w:rsidR="00EB1C47" w:rsidRPr="00096035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 xml:space="preserve">АДС – аварийно-диспетчерская служба; </w:t>
      </w:r>
    </w:p>
    <w:p w14:paraId="525D4AE2" w14:textId="6253772C" w:rsidR="00EB1C47" w:rsidRPr="00096035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ГОР – газоопасные работы;</w:t>
      </w:r>
    </w:p>
    <w:p w14:paraId="40914CCF" w14:textId="3EF3DF60" w:rsidR="009E393E" w:rsidRPr="00096035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ГРО – газораспределительная организация;</w:t>
      </w:r>
    </w:p>
    <w:p w14:paraId="50131CAD" w14:textId="5C422A2C" w:rsidR="006A2055" w:rsidRPr="00096035" w:rsidRDefault="0009603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96035">
        <w:rPr>
          <w:rFonts w:ascii="Times New Roman" w:hAnsi="Times New Roman" w:cs="Times New Roman"/>
          <w:sz w:val="24"/>
          <w:szCs w:val="24"/>
        </w:rPr>
        <w:t>ГРП – газорегуляторный пункт.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5A282071" w14:textId="6F93B728" w:rsidR="00CC3BF7" w:rsidRPr="00CC3BF7" w:rsidRDefault="00E93CC2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 xml:space="preserve">3.1 </w:t>
      </w:r>
      <w:r w:rsidR="00CC3BF7" w:rsidRPr="00CC3BF7">
        <w:rPr>
          <w:rFonts w:ascii="Times New Roman" w:hAnsi="Times New Roman" w:cs="Times New Roman"/>
          <w:sz w:val="24"/>
          <w:szCs w:val="24"/>
        </w:rPr>
        <w:t>Работы по отбору проб для лабораторных исследований могут выполняться без оформления наряда-допуска на проведение газоопасной работы.</w:t>
      </w:r>
    </w:p>
    <w:p w14:paraId="4EC8ECF8" w14:textId="25D80A93" w:rsid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.2 Руководитель структурного подразделения, осуществляющего данный вид работы, назначает двух специалистов, ответственных за проведение отбора проб газа для лабораторных исследований.</w:t>
      </w:r>
    </w:p>
    <w:p w14:paraId="50717F11" w14:textId="06B09624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3.3. </w:t>
      </w:r>
      <w:r w:rsidRPr="00CC3BF7">
        <w:rPr>
          <w:rFonts w:ascii="Times New Roman" w:hAnsi="Times New Roman" w:cs="Times New Roman"/>
          <w:sz w:val="24"/>
          <w:szCs w:val="24"/>
        </w:rPr>
        <w:t>К работе допускаются специалисты и рабочие, прошедшие аттестацию по промышленной безопасности в объеме, соответствующем должностным обязанностям и профилю выполняемых работ, и получившие допуск к выполнению газоопасных работ.</w:t>
      </w:r>
    </w:p>
    <w:p w14:paraId="1B6B2C67" w14:textId="4EB63C02" w:rsidR="00592E76" w:rsidRPr="00592E76" w:rsidRDefault="00CC3BF7" w:rsidP="00592E76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C3BF7">
        <w:rPr>
          <w:rFonts w:ascii="Times New Roman" w:hAnsi="Times New Roman" w:cs="Times New Roman"/>
          <w:sz w:val="24"/>
          <w:szCs w:val="24"/>
        </w:rPr>
        <w:t xml:space="preserve"> Перед выполнением работы по отбору проб газа для лабораторных исследований руководитель структурного подразделения, осуществляющего данный вид работы, обязан провести инструктаж о технологической последовательности операций и необходимых мерах безопасности </w:t>
      </w:r>
      <w:r w:rsidR="00592E76">
        <w:rPr>
          <w:rFonts w:ascii="Times New Roman" w:hAnsi="Times New Roman" w:cs="Times New Roman"/>
          <w:sz w:val="24"/>
          <w:szCs w:val="24"/>
        </w:rPr>
        <w:t>и зарегистрировать эту работу в</w:t>
      </w:r>
      <w:r w:rsidR="00592E76" w:rsidRPr="00592E76">
        <w:rPr>
          <w:rFonts w:ascii="Times New Roman" w:hAnsi="Times New Roman" w:cs="Times New Roman"/>
          <w:sz w:val="24"/>
          <w:szCs w:val="24"/>
        </w:rPr>
        <w:t xml:space="preserve"> специальном Журнале учета газоопасных работ, проводимых без наряда-допуска </w:t>
      </w:r>
      <w:r w:rsidR="00592E76" w:rsidRPr="00592E76">
        <w:rPr>
          <w:rFonts w:ascii="Times New Roman" w:hAnsi="Times New Roman" w:cs="Times New Roman"/>
          <w:sz w:val="24"/>
          <w:szCs w:val="24"/>
          <w:highlight w:val="yellow"/>
        </w:rPr>
        <w:t>(приложение А)</w:t>
      </w:r>
      <w:r w:rsidR="00592E76" w:rsidRPr="00592E76">
        <w:rPr>
          <w:rFonts w:ascii="Times New Roman" w:hAnsi="Times New Roman" w:cs="Times New Roman"/>
          <w:sz w:val="24"/>
          <w:szCs w:val="24"/>
        </w:rPr>
        <w:t xml:space="preserve"> с указанием времени начала и окончания работ.</w:t>
      </w:r>
    </w:p>
    <w:p w14:paraId="2D249E39" w14:textId="4028F99C" w:rsidR="00CC3BF7" w:rsidRPr="00CC3BF7" w:rsidRDefault="00592E76" w:rsidP="00592E76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92E76">
        <w:rPr>
          <w:rFonts w:ascii="Times New Roman" w:hAnsi="Times New Roman" w:cs="Times New Roman"/>
          <w:sz w:val="24"/>
          <w:szCs w:val="24"/>
        </w:rPr>
        <w:t xml:space="preserve">Примерный перечень вопросов для инструктажа исполнителей ГОР приведен в </w:t>
      </w:r>
      <w:r w:rsidRPr="00592E76">
        <w:rPr>
          <w:rFonts w:ascii="Times New Roman" w:hAnsi="Times New Roman" w:cs="Times New Roman"/>
          <w:sz w:val="24"/>
          <w:szCs w:val="24"/>
          <w:highlight w:val="yellow"/>
        </w:rPr>
        <w:t>приложении Б</w:t>
      </w:r>
      <w:r w:rsidRPr="00592E76">
        <w:rPr>
          <w:rFonts w:ascii="Times New Roman" w:hAnsi="Times New Roman" w:cs="Times New Roman"/>
          <w:sz w:val="24"/>
          <w:szCs w:val="24"/>
        </w:rPr>
        <w:t>.</w:t>
      </w:r>
    </w:p>
    <w:p w14:paraId="70D6AB86" w14:textId="41DC2D6D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C3BF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C3BF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CC3BF7">
        <w:rPr>
          <w:rFonts w:ascii="Times New Roman" w:hAnsi="Times New Roman" w:cs="Times New Roman"/>
          <w:sz w:val="24"/>
          <w:szCs w:val="24"/>
        </w:rPr>
        <w:t xml:space="preserve"> зависимости от давления газа, его температуры и условий отбора применяют следующие меры предосторожности:</w:t>
      </w:r>
    </w:p>
    <w:p w14:paraId="767F2412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проветрить помещение (ГРП, котельная), в котором производится отбор проб газа;</w:t>
      </w:r>
    </w:p>
    <w:p w14:paraId="0697B211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при отборе проб газа в ГРП необходимо использовать оборудование, выполненное во взрывозащищенном исполнении;</w:t>
      </w:r>
    </w:p>
    <w:p w14:paraId="0496DC78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использовать обувь без стальных подковок и гвоздей;</w:t>
      </w:r>
    </w:p>
    <w:p w14:paraId="2A94941A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следить за недопущением применения открытого огня вблизи места выполнения работы;</w:t>
      </w:r>
    </w:p>
    <w:p w14:paraId="21027F3E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соблюдать аккуратность и осторожность при отборе проб газа;</w:t>
      </w:r>
    </w:p>
    <w:p w14:paraId="77D8202C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не допускать к месту проведения работ посторонних лиц;</w:t>
      </w:r>
    </w:p>
    <w:p w14:paraId="39573018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обеспечить свободный доступ к месту, где должен производиться отбор проб газа;</w:t>
      </w:r>
    </w:p>
    <w:p w14:paraId="60DCE926" w14:textId="7777777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C3BF7">
        <w:rPr>
          <w:rFonts w:ascii="Times New Roman" w:hAnsi="Times New Roman" w:cs="Times New Roman"/>
          <w:sz w:val="24"/>
          <w:szCs w:val="24"/>
        </w:rPr>
        <w:t>- иметь в наличии средства индивидуальной защиты.</w:t>
      </w:r>
    </w:p>
    <w:p w14:paraId="15E94E3E" w14:textId="1DE71817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C3BF7">
        <w:rPr>
          <w:rFonts w:ascii="Times New Roman" w:hAnsi="Times New Roman" w:cs="Times New Roman"/>
          <w:sz w:val="24"/>
          <w:szCs w:val="24"/>
        </w:rPr>
        <w:t xml:space="preserve"> При транспортировке проб газа вентили контейнеров и баллонов должны быть закрыты предохранительными колпаками. Контейнеры должны помещаться в специальные ящики с перегородками, в которых они жестко укрепляются или перекладываются мягким упаковочным материалом.</w:t>
      </w:r>
    </w:p>
    <w:p w14:paraId="326B6888" w14:textId="54E5C3B9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C3BF7">
        <w:rPr>
          <w:rFonts w:ascii="Times New Roman" w:hAnsi="Times New Roman" w:cs="Times New Roman"/>
          <w:sz w:val="24"/>
          <w:szCs w:val="24"/>
        </w:rPr>
        <w:t xml:space="preserve"> Стеклянные сосуды с пробами газа транспортируют в перевернутом виде (вверх дном) в специальных деревянных ящиках с гнездами.</w:t>
      </w:r>
    </w:p>
    <w:p w14:paraId="5D95F23C" w14:textId="454B9C69" w:rsidR="00CC3BF7" w:rsidRP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C3BF7">
        <w:rPr>
          <w:rFonts w:ascii="Times New Roman" w:hAnsi="Times New Roman" w:cs="Times New Roman"/>
          <w:sz w:val="24"/>
          <w:szCs w:val="24"/>
        </w:rPr>
        <w:t xml:space="preserve"> Хранение пробы и забор ее в анализатор должны производиться при температуре, равной или превышающей температуру, при которой отобрана проба, чтобы не допустить возможности конденсации компонентов газа в пробоотборнике.</w:t>
      </w:r>
    </w:p>
    <w:p w14:paraId="1A723CB7" w14:textId="511F7383" w:rsidR="00CC3BF7" w:rsidRDefault="00CC3BF7" w:rsidP="00CC3BF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CC3BF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CC3BF7">
        <w:rPr>
          <w:rFonts w:ascii="Times New Roman" w:hAnsi="Times New Roman" w:cs="Times New Roman"/>
          <w:sz w:val="24"/>
          <w:szCs w:val="24"/>
        </w:rPr>
        <w:t xml:space="preserve"> Помещение, в котором хранят пробы, должно быть снабжено приточно-вытяжной вентиляцией.</w:t>
      </w:r>
    </w:p>
    <w:p w14:paraId="6F05A63B" w14:textId="7F204EF4" w:rsidR="00614C7E" w:rsidRPr="00144995" w:rsidRDefault="00614C7E" w:rsidP="00614C7E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1F4">
        <w:rPr>
          <w:rFonts w:ascii="Times New Roman" w:hAnsi="Times New Roman" w:cs="Times New Roman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>1</w:t>
      </w:r>
      <w:r w:rsidR="00CC3BF7">
        <w:rPr>
          <w:rFonts w:ascii="Times New Roman" w:hAnsi="Times New Roman" w:cs="Times New Roman"/>
          <w:sz w:val="24"/>
          <w:szCs w:val="24"/>
        </w:rPr>
        <w:t>0</w:t>
      </w:r>
      <w:r w:rsidRPr="008661F4">
        <w:rPr>
          <w:rFonts w:ascii="Times New Roman" w:hAnsi="Times New Roman" w:cs="Times New Roman"/>
          <w:sz w:val="24"/>
          <w:szCs w:val="24"/>
        </w:rPr>
        <w:t xml:space="preserve"> Ответственность и обязанности ответственных лиц и исполнителей газоопасных</w:t>
      </w:r>
      <w:r w:rsidRPr="00474915">
        <w:rPr>
          <w:rFonts w:ascii="Times New Roman" w:hAnsi="Times New Roman" w:cs="Times New Roman"/>
          <w:sz w:val="24"/>
          <w:szCs w:val="24"/>
        </w:rPr>
        <w:t xml:space="preserve"> работ приведены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В</w:t>
      </w:r>
      <w:r w:rsidRPr="00474915">
        <w:rPr>
          <w:rFonts w:ascii="Times New Roman" w:hAnsi="Times New Roman" w:cs="Times New Roman"/>
          <w:sz w:val="24"/>
          <w:szCs w:val="24"/>
        </w:rPr>
        <w:t>.</w:t>
      </w:r>
    </w:p>
    <w:p w14:paraId="116027E2" w14:textId="73FD5626" w:rsidR="00D014A3" w:rsidRPr="00A60ADD" w:rsidRDefault="0062709C" w:rsidP="00DD2484">
      <w:pPr>
        <w:pStyle w:val="11"/>
      </w:pPr>
      <w:r>
        <w:t>4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6A8CBD5" w14:textId="77777777" w:rsidR="003163FC" w:rsidRPr="00096035" w:rsidRDefault="00DE7A59" w:rsidP="003163FC">
      <w:pPr>
        <w:pStyle w:val="2"/>
        <w:rPr>
          <w:b w:val="0"/>
        </w:rPr>
      </w:pPr>
      <w:r w:rsidRPr="00096035">
        <w:rPr>
          <w:b w:val="0"/>
        </w:rPr>
        <w:t>4</w:t>
      </w:r>
      <w:r w:rsidR="008449A3" w:rsidRPr="00096035">
        <w:rPr>
          <w:b w:val="0"/>
        </w:rPr>
        <w:t xml:space="preserve">.1 </w:t>
      </w:r>
      <w:r w:rsidR="003163FC" w:rsidRPr="00096035">
        <w:rPr>
          <w:b w:val="0"/>
        </w:rPr>
        <w:t>Пробы природного газа отбираются из городских сетей газораспределения в месте наибольшего расхода газа.</w:t>
      </w:r>
    </w:p>
    <w:p w14:paraId="04A06E58" w14:textId="6A27E119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4.2 Место отбора проб должно быть удобным для обслуживания и оборудовано пробоотборным устройством для входного штуцера пробоотборника.</w:t>
      </w:r>
    </w:p>
    <w:p w14:paraId="19B5CFC8" w14:textId="4ED2C94B" w:rsidR="003163FC" w:rsidRPr="00096035" w:rsidRDefault="000043B3" w:rsidP="003163FC">
      <w:pPr>
        <w:pStyle w:val="2"/>
        <w:rPr>
          <w:b w:val="0"/>
        </w:rPr>
      </w:pPr>
      <w:r>
        <w:rPr>
          <w:b w:val="0"/>
        </w:rPr>
        <w:lastRenderedPageBreak/>
        <w:t>4.3</w:t>
      </w:r>
      <w:r w:rsidR="003163FC" w:rsidRPr="00096035">
        <w:rPr>
          <w:b w:val="0"/>
        </w:rPr>
        <w:t xml:space="preserve"> При отборе проб газа из газопровода применяется штуцер, снабженный запорным вентилем и расположенный в верхней части горизонтального участка или на вертикальном участке газопровода.</w:t>
      </w:r>
    </w:p>
    <w:p w14:paraId="6EF0ECC4" w14:textId="5659A0CE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4.4 Пробоотборные линии должны быть короткими и небольшого диаметра для сокращения времени продувки и обмена газа при отборе, а также должны быть рассчитаны на рабочую температуру и максимальное рабочее давление отбираемого газа.</w:t>
      </w:r>
    </w:p>
    <w:p w14:paraId="2BB8157D" w14:textId="4EB4B812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4.5 На пробоотборных линиях устанавливаются приборы контроля давления (манометры пружинные, образцовые) и температуры газа (термометр).</w:t>
      </w:r>
    </w:p>
    <w:p w14:paraId="501D20AB" w14:textId="3FDDDC8C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4.6 При отборе проб газа из линий низкого давления можно использовать трубки из стекла, пластмасс, кварца, фарфора, которые соединяют встык с резиновыми или пластмассовыми муфтами.</w:t>
      </w:r>
    </w:p>
    <w:p w14:paraId="087B2C2C" w14:textId="0F00764A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4.7 Для отбора проб природных газов из газопроводов давлением свыше 0,1 МПа применяют металлические пробоотборники:</w:t>
      </w:r>
    </w:p>
    <w:p w14:paraId="785A449C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контейнеры объемом до 1 дм</w:t>
      </w:r>
      <w:r w:rsidRPr="00096035">
        <w:rPr>
          <w:b w:val="0"/>
          <w:vertAlign w:val="superscript"/>
        </w:rPr>
        <w:t>3</w:t>
      </w:r>
      <w:r w:rsidRPr="00096035">
        <w:rPr>
          <w:b w:val="0"/>
        </w:rPr>
        <w:t>;</w:t>
      </w:r>
    </w:p>
    <w:p w14:paraId="3A071074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баллоны объемом до 40 дм</w:t>
      </w:r>
      <w:r w:rsidRPr="00096035">
        <w:rPr>
          <w:b w:val="0"/>
          <w:vertAlign w:val="superscript"/>
        </w:rPr>
        <w:t>3</w:t>
      </w:r>
      <w:r w:rsidRPr="00096035">
        <w:rPr>
          <w:b w:val="0"/>
        </w:rPr>
        <w:t xml:space="preserve"> с одним или двумя вентилями, изготовленными из стали или другого прочного газонепроницаемого металла или сплава.</w:t>
      </w:r>
    </w:p>
    <w:p w14:paraId="3C0F0EAD" w14:textId="26A53B86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4.8 Пробы газа из газопроводов давлением менее 0,1 МПа можно отбирать в газовые пипетки, имеющие на одном конце трехходовой, а на другом двухходовой краны, а также в специальные бутылки.</w:t>
      </w:r>
    </w:p>
    <w:p w14:paraId="28B2E934" w14:textId="2DA24372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4.9 Объем пробоотборников должен соответствовать объему газа, необходимого для выполнения всех видов предполагаемых анализов.</w:t>
      </w:r>
    </w:p>
    <w:p w14:paraId="72A92802" w14:textId="00AD5B8D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4.10 Объем пробы газа зависит от методов анализа и приборов, на которых будет проводиться анализ.</w:t>
      </w:r>
    </w:p>
    <w:p w14:paraId="5E70D6CD" w14:textId="017CCF43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4.11 Перед отбором проб пробоотборную линию продувают газом в течение 1-2 мин до полного удаления остаточного газа (воздуха) и конденсирующего вещества.</w:t>
      </w:r>
    </w:p>
    <w:p w14:paraId="29ED5CE7" w14:textId="155F3BCE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4.12 Отбор проб в контейнеры производится следующим образом:</w:t>
      </w:r>
    </w:p>
    <w:p w14:paraId="1211C903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выходной конец пробоотборной линии присоединяется к верхнему вентилю контейнера, установленного вертикально;</w:t>
      </w:r>
    </w:p>
    <w:p w14:paraId="4F592951" w14:textId="15FF9BE8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при полностью открытом верхнем и частично открытом нижнем вентиле продувается контейнер в течение 10-15 мин со скоростью газа 2-3 дм</w:t>
      </w:r>
      <w:r w:rsidRPr="00096035">
        <w:rPr>
          <w:b w:val="0"/>
          <w:vertAlign w:val="superscript"/>
        </w:rPr>
        <w:t>3</w:t>
      </w:r>
      <w:r w:rsidRPr="00096035">
        <w:rPr>
          <w:b w:val="0"/>
        </w:rPr>
        <w:t>/мин;</w:t>
      </w:r>
    </w:p>
    <w:p w14:paraId="2A92EF3B" w14:textId="29D553C2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закрывается нижний вентиль пробоотборника, в течение 1-2 мин выравнивается давление в нем до давления в месте отбора;</w:t>
      </w:r>
    </w:p>
    <w:p w14:paraId="61F06600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закрывается полностью верхний вентиль пробоотборника и вентиль на пробоотборной линии;</w:t>
      </w:r>
    </w:p>
    <w:p w14:paraId="5E85F759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освободив одну из накидных гаек пробоотборной линии, сбрасывают давление и отсоединяют пробоотборник.</w:t>
      </w:r>
    </w:p>
    <w:p w14:paraId="546EFA02" w14:textId="74A84D09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4.13 Отбор проб в баллоны производится следующим образом:</w:t>
      </w:r>
    </w:p>
    <w:p w14:paraId="4079EF0D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выходной конец пробоотборной линии подключается к вентилю баллона, который должен быть полностью открыт;</w:t>
      </w:r>
    </w:p>
    <w:p w14:paraId="20D494C6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открывается вентиль пробоотборной линии и регулируется скорость потока, заполняется баллон газом до соответствующего давления;</w:t>
      </w:r>
    </w:p>
    <w:p w14:paraId="165C3B9C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lastRenderedPageBreak/>
        <w:t>- закрыв входной вентиль на пробоотборной линии, медленно понижается давление в баллоне через вентиль приблизительно до атмосферного таким образом, чтобы не происходила конденсация газа;</w:t>
      </w:r>
    </w:p>
    <w:p w14:paraId="6B6794AE" w14:textId="5CE4B990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наполняется и выпускается газ из баллона 5-8 раз в зависимости от давления газа вместе отбора, закрывают вентиль баллона, отсоединяют его от пробоотборной линии, проверяют на герметичность, и пробу маркируют.</w:t>
      </w:r>
    </w:p>
    <w:p w14:paraId="7FBFBC36" w14:textId="6A4BB036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4.14 Отбор проб в пипетки производится следующим образом:</w:t>
      </w:r>
    </w:p>
    <w:p w14:paraId="79A45E1F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верхний кран пипетки присоединяется встык резиновой трубкой к пробоотборной линии;</w:t>
      </w:r>
    </w:p>
    <w:p w14:paraId="31BBCADE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открывается нижний, а затем верхний краны пипетки (создается небольшое избыточное давление);</w:t>
      </w:r>
    </w:p>
    <w:p w14:paraId="0C626704" w14:textId="77777777" w:rsidR="003163FC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- пипетка отсоединяется от пробоотборной линии.</w:t>
      </w:r>
    </w:p>
    <w:p w14:paraId="79E5DD96" w14:textId="667AE8EE" w:rsidR="006151E4" w:rsidRPr="00096035" w:rsidRDefault="003163FC" w:rsidP="003163FC">
      <w:pPr>
        <w:pStyle w:val="2"/>
        <w:rPr>
          <w:b w:val="0"/>
        </w:rPr>
      </w:pPr>
      <w:r w:rsidRPr="00096035">
        <w:rPr>
          <w:b w:val="0"/>
        </w:rPr>
        <w:t>4.15 После окончания отбора пробы пробоотборник проверяют на герметичность поочередным погружением вентилей или кранов в сосуд с водой или обмыливанием. Вентили (краны) высушивают и по возможности закрывают предохранительными колпаками (гайками). Пробу маркируют</w:t>
      </w:r>
      <w:r w:rsidR="006D3CBF" w:rsidRPr="00096035">
        <w:rPr>
          <w:b w:val="0"/>
        </w:rPr>
        <w:t>.</w:t>
      </w:r>
    </w:p>
    <w:p w14:paraId="4AE49B80" w14:textId="40246764" w:rsidR="003177E4" w:rsidRPr="00096035" w:rsidRDefault="003177E4" w:rsidP="003177E4">
      <w:pPr>
        <w:pStyle w:val="11"/>
      </w:pPr>
      <w:r w:rsidRPr="00096035">
        <w:t>5 Контроль качества работ</w:t>
      </w:r>
    </w:p>
    <w:p w14:paraId="530A6A2D" w14:textId="134E149C" w:rsidR="003163FC" w:rsidRPr="00096035" w:rsidRDefault="003177E4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 xml:space="preserve">5.1 </w:t>
      </w:r>
      <w:r w:rsidR="003163FC" w:rsidRPr="00096035">
        <w:rPr>
          <w:b w:val="0"/>
          <w:sz w:val="24"/>
          <w:szCs w:val="24"/>
        </w:rPr>
        <w:t>Информация о пробе газа должна указываться на этикетке, прикрепленной к пробоотборнику.</w:t>
      </w:r>
    </w:p>
    <w:p w14:paraId="5198183D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На этикетке должны быть указаны:</w:t>
      </w:r>
    </w:p>
    <w:p w14:paraId="52E6B879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- наименование объекта, где произведен отбор проб (газопровод, технологическая установка и т.д.);</w:t>
      </w:r>
    </w:p>
    <w:p w14:paraId="783FCB67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- линия, из которой отобрана проба;</w:t>
      </w:r>
    </w:p>
    <w:p w14:paraId="426B1944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- условия отбора (давление, температура газа в точке отбора);</w:t>
      </w:r>
    </w:p>
    <w:p w14:paraId="21B52072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- вид газа;</w:t>
      </w:r>
    </w:p>
    <w:p w14:paraId="3CAA679E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- дата и время отбора;</w:t>
      </w:r>
    </w:p>
    <w:p w14:paraId="7055E6B2" w14:textId="77777777" w:rsidR="003163FC" w:rsidRPr="00096035" w:rsidRDefault="003163FC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- кем отобрана проба.</w:t>
      </w:r>
    </w:p>
    <w:p w14:paraId="167316EC" w14:textId="305F2059" w:rsidR="00B41D87" w:rsidRPr="00096035" w:rsidRDefault="00096035" w:rsidP="003163FC">
      <w:pPr>
        <w:pStyle w:val="11"/>
        <w:rPr>
          <w:b w:val="0"/>
          <w:sz w:val="24"/>
          <w:szCs w:val="24"/>
        </w:rPr>
      </w:pPr>
      <w:r w:rsidRPr="00096035">
        <w:rPr>
          <w:b w:val="0"/>
          <w:sz w:val="24"/>
          <w:szCs w:val="24"/>
        </w:rPr>
        <w:t>5</w:t>
      </w:r>
      <w:r w:rsidR="003163FC" w:rsidRPr="00096035">
        <w:rPr>
          <w:b w:val="0"/>
          <w:sz w:val="24"/>
          <w:szCs w:val="24"/>
        </w:rPr>
        <w:t>.2 Каждый пробоотборник, в который произведен отбор пробы газа, должен быть тщательно проверен на утечку газа. При обнаружении утечки газа пробу бракуют.</w:t>
      </w:r>
    </w:p>
    <w:p w14:paraId="1B6CC7AE" w14:textId="1446E122" w:rsidR="007765DA" w:rsidRPr="007765DA" w:rsidRDefault="007765DA" w:rsidP="00B41D87">
      <w:pPr>
        <w:pStyle w:val="11"/>
        <w:rPr>
          <w:b w:val="0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17FCEAF4" w14:textId="77777777" w:rsidR="00474915" w:rsidRPr="00474915" w:rsidRDefault="00474915" w:rsidP="00474915">
      <w:pPr>
        <w:pStyle w:val="11"/>
        <w:spacing w:after="0"/>
        <w:ind w:firstLine="0"/>
        <w:jc w:val="center"/>
        <w:rPr>
          <w:sz w:val="24"/>
          <w:szCs w:val="24"/>
        </w:rPr>
      </w:pPr>
      <w:r w:rsidRPr="00474915">
        <w:rPr>
          <w:sz w:val="24"/>
          <w:szCs w:val="24"/>
        </w:rPr>
        <w:t>ЖУРНАЛ</w:t>
      </w:r>
    </w:p>
    <w:p w14:paraId="34854B4C" w14:textId="05871B1A" w:rsidR="00280083" w:rsidRPr="00171F6F" w:rsidRDefault="00474915" w:rsidP="00474915">
      <w:pPr>
        <w:pStyle w:val="11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учета газоопасных работ, </w:t>
      </w:r>
      <w:r w:rsidRPr="00474915">
        <w:rPr>
          <w:sz w:val="24"/>
          <w:szCs w:val="24"/>
        </w:rPr>
        <w:t>проводимых без наряда-допуска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5E6F7166" w14:textId="1B678B34" w:rsidR="00474915" w:rsidRPr="00280083" w:rsidRDefault="00474915" w:rsidP="00474915">
      <w:pPr>
        <w:spacing w:line="201" w:lineRule="exact"/>
        <w:ind w:left="9912" w:right="155"/>
        <w:jc w:val="right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года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tbl>
      <w:tblPr>
        <w:tblpPr w:leftFromText="180" w:rightFromText="180" w:vertAnchor="text" w:horzAnchor="margin" w:tblpY="170"/>
        <w:tblW w:w="146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1395"/>
        <w:gridCol w:w="1843"/>
        <w:gridCol w:w="1701"/>
        <w:gridCol w:w="2268"/>
        <w:gridCol w:w="2201"/>
        <w:gridCol w:w="2126"/>
        <w:gridCol w:w="1201"/>
        <w:gridCol w:w="1418"/>
      </w:tblGrid>
      <w:tr w:rsidR="00474915" w:rsidRPr="00474915" w14:paraId="4A9EA614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70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18C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Дата и время проведения работ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AAE2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Место </w:t>
            </w:r>
          </w:p>
          <w:p w14:paraId="5C36A573" w14:textId="45C28DCC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проведения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CED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Характер </w:t>
            </w:r>
          </w:p>
          <w:p w14:paraId="7FB17D6B" w14:textId="51088BA9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выполняемых </w:t>
            </w:r>
          </w:p>
          <w:p w14:paraId="37761275" w14:textId="57256D4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A1F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 по </w:t>
            </w:r>
          </w:p>
          <w:p w14:paraId="59DFEB0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подготовке к </w:t>
            </w:r>
          </w:p>
          <w:p w14:paraId="489D1753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проведению </w:t>
            </w:r>
          </w:p>
          <w:p w14:paraId="5B426DAB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газоопасных работ выполнены </w:t>
            </w:r>
          </w:p>
          <w:p w14:paraId="3368F18A" w14:textId="77777777" w:rsid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47AED8A3" w14:textId="5C070BAE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EF4E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Мероприятия, обеспечивающие безопасное </w:t>
            </w:r>
          </w:p>
          <w:p w14:paraId="0BBE73FB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проведение работ, выполнены </w:t>
            </w:r>
          </w:p>
          <w:p w14:paraId="38703B64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19B9BFA8" w14:textId="44A345EB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1300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С условиями </w:t>
            </w:r>
          </w:p>
          <w:p w14:paraId="62D34F77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безопасного </w:t>
            </w:r>
          </w:p>
          <w:p w14:paraId="11872EE1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выполнения </w:t>
            </w:r>
          </w:p>
          <w:p w14:paraId="44C9E02A" w14:textId="77777777" w:rsidR="00F034E4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работы </w:t>
            </w:r>
          </w:p>
          <w:p w14:paraId="05FA4CBA" w14:textId="0FA98673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ознакомлены (Ф.И.О. исполнителей и их подписи)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33F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Результаты анализов воздушной среды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687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74915" w:rsidRPr="00474915" w14:paraId="3F113C0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43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1D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2F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A9D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525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9A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24E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D2A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3B05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510B9E6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CE1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1A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FBD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673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79B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D85" w14:textId="77777777" w:rsidR="00474915" w:rsidRPr="00474915" w:rsidRDefault="00474915" w:rsidP="00F034E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DC98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6C5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22A4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6A93785D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C49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CB1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9C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B37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3E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D36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14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4F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53E0" w14:textId="77777777" w:rsidR="00474915" w:rsidRPr="00474915" w:rsidRDefault="00474915" w:rsidP="0095285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E5D831" w14:textId="24A4B98F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40A616E9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F034E4">
        <w:t>Б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F034E4">
      <w:pPr>
        <w:widowControl w:val="0"/>
        <w:autoSpaceDE w:val="0"/>
        <w:autoSpaceDN w:val="0"/>
        <w:spacing w:after="100" w:afterAutospacing="1" w:line="30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1AE758F7" w14:textId="70E7760D" w:rsidR="00F034E4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Цель, место, наименование работы и врем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я, отведенное на ее выполнение.</w:t>
      </w:r>
    </w:p>
    <w:p w14:paraId="5C52EFE0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8597DD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Места нахождения (пролегания, прохождения) трубопроводов, кабелей и других коммуникаций.</w:t>
      </w:r>
    </w:p>
    <w:p w14:paraId="33D7B328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Вредные и опасные производственные факторы, проявление которых возможно при проведении работ.</w:t>
      </w:r>
    </w:p>
    <w:p w14:paraId="020C359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Результаты оценки рисков при ведении газоопасных работ.</w:t>
      </w:r>
    </w:p>
    <w:p w14:paraId="131DFA0D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Характер и возможные границы загазованности или опасной зоны. Пути эвакуации персонала в опасной ситуации.</w:t>
      </w:r>
    </w:p>
    <w:p w14:paraId="3F02EDE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Проведенная подготовительная работа и принятые меры безопасности.</w:t>
      </w:r>
    </w:p>
    <w:p w14:paraId="61060783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6DCAE8E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 какими опасностями могут столкнуться работники при проведении ГОР.</w:t>
      </w:r>
    </w:p>
    <w:p w14:paraId="6936CEA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 контролировать опасности, чтобы избежать травм.</w:t>
      </w:r>
    </w:p>
    <w:p w14:paraId="0DD0811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Обладают ли исполнители ГОР необходимыми компетенциями для безопасного проведения ГОР.</w:t>
      </w:r>
    </w:p>
    <w:p w14:paraId="2E627F3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664FD86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входа в газоопасное место и выхода из него. Места расстановки работающих, страхующих, наблюдающих и т.д.</w:t>
      </w:r>
    </w:p>
    <w:p w14:paraId="058601E4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Средства связи, сигнализации, а также знаков безопасности и ограждений.</w:t>
      </w:r>
    </w:p>
    <w:p w14:paraId="71EA46EE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ра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бот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док подачи (удаления) инструментов, материалов и пр., места их размещения.</w:t>
      </w:r>
    </w:p>
    <w:p w14:paraId="69B888BF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Очередность работы исполнителей, режим работы и отдыха.</w:t>
      </w:r>
    </w:p>
    <w:p w14:paraId="2C0E5E7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3E4A7A08" w:rsidR="000C29D5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RPr="00F034E4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окончания работы.</w:t>
      </w:r>
    </w:p>
    <w:p w14:paraId="21FFB37A" w14:textId="27B3075A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471BB">
        <w:rPr>
          <w:rFonts w:ascii="Times New Roman" w:hAnsi="Times New Roman" w:cs="Times New Roman"/>
          <w:b/>
          <w:sz w:val="28"/>
          <w:szCs w:val="28"/>
        </w:rPr>
        <w:t>В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26150F8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 xml:space="preserve">Ответственность и обязанности ответственных </w:t>
      </w:r>
      <w:r w:rsidR="000471BB" w:rsidRPr="008F1087">
        <w:rPr>
          <w:rFonts w:ascii="Times New Roman" w:hAnsi="Times New Roman" w:cs="Times New Roman"/>
          <w:b/>
          <w:sz w:val="24"/>
          <w:szCs w:val="24"/>
        </w:rPr>
        <w:t>лиц</w:t>
      </w:r>
      <w:r w:rsidR="00047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471BB" w:rsidRPr="008F1087">
        <w:rPr>
          <w:rFonts w:ascii="Times New Roman" w:hAnsi="Times New Roman" w:cs="Times New Roman"/>
          <w:b/>
          <w:spacing w:val="-67"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0471B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</w:t>
      </w:r>
      <w:proofErr w:type="gramEnd"/>
      <w:r w:rsidRPr="008F1087">
        <w:rPr>
          <w:rFonts w:ascii="Times New Roman" w:hAnsi="Times New Roman" w:cs="Times New Roman"/>
          <w:b/>
          <w:sz w:val="24"/>
          <w:szCs w:val="24"/>
        </w:rPr>
        <w:t xml:space="preserve">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Полноту, качество подготовительных работ, в том числе правильность и надежность отключения и отглушения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Обеспечение необходимым оборудованием, механизмами, инструментами, приспособлениями, КИПиА,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Применять спецодежду и спецобувь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5EEC0223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096035">
        <w:rPr>
          <w:rFonts w:ascii="Times New Roman" w:hAnsi="Times New Roman" w:cs="Times New Roman"/>
          <w:sz w:val="24"/>
          <w:szCs w:val="24"/>
        </w:rPr>
        <w:t>О</w:t>
      </w:r>
      <w:r w:rsidR="00096035" w:rsidRPr="00096035">
        <w:rPr>
          <w:rFonts w:ascii="Times New Roman" w:hAnsi="Times New Roman" w:cs="Times New Roman"/>
          <w:sz w:val="24"/>
          <w:szCs w:val="24"/>
        </w:rPr>
        <w:t>тбор проб газа для лабораторных исследований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096035" w:rsidRPr="00096035">
        <w:rPr>
          <w:rFonts w:ascii="Times New Roman" w:hAnsi="Times New Roman" w:cs="Times New Roman"/>
          <w:sz w:val="24"/>
          <w:szCs w:val="24"/>
          <w:highlight w:val="yellow"/>
        </w:rPr>
        <w:t>41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4F7316" w14:textId="77777777" w:rsidR="00F304CE" w:rsidRDefault="00F304CE" w:rsidP="00487951">
      <w:pPr>
        <w:spacing w:after="0" w:line="240" w:lineRule="auto"/>
      </w:pPr>
      <w:r>
        <w:separator/>
      </w:r>
    </w:p>
  </w:endnote>
  <w:endnote w:type="continuationSeparator" w:id="0">
    <w:p w14:paraId="59DB4A7E" w14:textId="77777777" w:rsidR="00F304CE" w:rsidRDefault="00F304CE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44546FB" w:rsidR="00111155" w:rsidRPr="00B97C07" w:rsidRDefault="00111155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62583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1</w:t>
        </w:r>
        <w:r w:rsidR="00096035">
          <w:rPr>
            <w:rFonts w:ascii="Times New Roman" w:hAnsi="Times New Roman" w:cs="Times New Roman"/>
            <w:sz w:val="24"/>
            <w:szCs w:val="24"/>
            <w:lang w:val="en-US"/>
          </w:rPr>
          <w:t>3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111155" w:rsidRPr="00593DCD" w:rsidRDefault="00111155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111155" w:rsidRDefault="0011115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D1D038" w14:textId="77777777" w:rsidR="00F304CE" w:rsidRDefault="00F304CE" w:rsidP="00487951">
      <w:pPr>
        <w:spacing w:after="0" w:line="240" w:lineRule="auto"/>
      </w:pPr>
      <w:r>
        <w:separator/>
      </w:r>
    </w:p>
  </w:footnote>
  <w:footnote w:type="continuationSeparator" w:id="0">
    <w:p w14:paraId="70AE9EEB" w14:textId="77777777" w:rsidR="00F304CE" w:rsidRDefault="00F304CE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111155" w:rsidRPr="00B97C07" w:rsidRDefault="00111155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111155" w:rsidRDefault="0011115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31DD58B8" w:rsidR="00111155" w:rsidRDefault="00111155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6035">
      <w:rPr>
        <w:rFonts w:ascii="Times New Roman" w:hAnsi="Times New Roman" w:cs="Times New Roman"/>
        <w:sz w:val="24"/>
        <w:szCs w:val="24"/>
        <w:highlight w:val="yellow"/>
        <w:lang w:val="en-US"/>
      </w:rPr>
      <w:t>41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2E11CE90" w:rsidR="00111155" w:rsidRPr="00AF4EDD" w:rsidRDefault="00111155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096035">
      <w:rPr>
        <w:rFonts w:ascii="Times New Roman" w:hAnsi="Times New Roman" w:cs="Times New Roman"/>
        <w:sz w:val="24"/>
        <w:szCs w:val="24"/>
        <w:highlight w:val="yellow"/>
      </w:rPr>
      <w:t>41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111155" w:rsidRDefault="00111155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7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3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8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6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0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2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7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2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28"/>
  </w:num>
  <w:num w:numId="5">
    <w:abstractNumId w:val="16"/>
  </w:num>
  <w:num w:numId="6">
    <w:abstractNumId w:val="20"/>
  </w:num>
  <w:num w:numId="7">
    <w:abstractNumId w:val="27"/>
  </w:num>
  <w:num w:numId="8">
    <w:abstractNumId w:val="30"/>
  </w:num>
  <w:num w:numId="9">
    <w:abstractNumId w:val="11"/>
  </w:num>
  <w:num w:numId="10">
    <w:abstractNumId w:val="21"/>
  </w:num>
  <w:num w:numId="11">
    <w:abstractNumId w:val="43"/>
  </w:num>
  <w:num w:numId="12">
    <w:abstractNumId w:val="10"/>
  </w:num>
  <w:num w:numId="13">
    <w:abstractNumId w:val="39"/>
  </w:num>
  <w:num w:numId="14">
    <w:abstractNumId w:val="42"/>
  </w:num>
  <w:num w:numId="15">
    <w:abstractNumId w:val="13"/>
  </w:num>
  <w:num w:numId="16">
    <w:abstractNumId w:val="14"/>
  </w:num>
  <w:num w:numId="17">
    <w:abstractNumId w:val="40"/>
  </w:num>
  <w:num w:numId="18">
    <w:abstractNumId w:val="29"/>
  </w:num>
  <w:num w:numId="19">
    <w:abstractNumId w:val="0"/>
  </w:num>
  <w:num w:numId="20">
    <w:abstractNumId w:val="34"/>
  </w:num>
  <w:num w:numId="21">
    <w:abstractNumId w:val="37"/>
  </w:num>
  <w:num w:numId="22">
    <w:abstractNumId w:val="15"/>
  </w:num>
  <w:num w:numId="23">
    <w:abstractNumId w:val="6"/>
  </w:num>
  <w:num w:numId="24">
    <w:abstractNumId w:val="9"/>
  </w:num>
  <w:num w:numId="25">
    <w:abstractNumId w:val="35"/>
  </w:num>
  <w:num w:numId="26">
    <w:abstractNumId w:val="36"/>
  </w:num>
  <w:num w:numId="27">
    <w:abstractNumId w:val="7"/>
  </w:num>
  <w:num w:numId="28">
    <w:abstractNumId w:val="12"/>
  </w:num>
  <w:num w:numId="29">
    <w:abstractNumId w:val="8"/>
  </w:num>
  <w:num w:numId="30">
    <w:abstractNumId w:val="25"/>
  </w:num>
  <w:num w:numId="31">
    <w:abstractNumId w:val="41"/>
  </w:num>
  <w:num w:numId="32">
    <w:abstractNumId w:val="31"/>
  </w:num>
  <w:num w:numId="33">
    <w:abstractNumId w:val="3"/>
  </w:num>
  <w:num w:numId="34">
    <w:abstractNumId w:val="45"/>
  </w:num>
  <w:num w:numId="35">
    <w:abstractNumId w:val="24"/>
  </w:num>
  <w:num w:numId="36">
    <w:abstractNumId w:val="5"/>
  </w:num>
  <w:num w:numId="37">
    <w:abstractNumId w:val="22"/>
  </w:num>
  <w:num w:numId="38">
    <w:abstractNumId w:val="17"/>
  </w:num>
  <w:num w:numId="39">
    <w:abstractNumId w:val="38"/>
  </w:num>
  <w:num w:numId="40">
    <w:abstractNumId w:val="2"/>
  </w:num>
  <w:num w:numId="41">
    <w:abstractNumId w:val="18"/>
  </w:num>
  <w:num w:numId="42">
    <w:abstractNumId w:val="19"/>
  </w:num>
  <w:num w:numId="43">
    <w:abstractNumId w:val="33"/>
  </w:num>
  <w:num w:numId="44">
    <w:abstractNumId w:val="23"/>
  </w:num>
  <w:num w:numId="45">
    <w:abstractNumId w:val="1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043B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7DC2"/>
    <w:rsid w:val="00092B41"/>
    <w:rsid w:val="00096035"/>
    <w:rsid w:val="000A6FF5"/>
    <w:rsid w:val="000B1565"/>
    <w:rsid w:val="000C03E3"/>
    <w:rsid w:val="000C1746"/>
    <w:rsid w:val="000C29D5"/>
    <w:rsid w:val="000D25A6"/>
    <w:rsid w:val="00105E5A"/>
    <w:rsid w:val="00107AC7"/>
    <w:rsid w:val="00111155"/>
    <w:rsid w:val="0012378F"/>
    <w:rsid w:val="0012450E"/>
    <w:rsid w:val="00130F4F"/>
    <w:rsid w:val="001411AF"/>
    <w:rsid w:val="00144995"/>
    <w:rsid w:val="00146298"/>
    <w:rsid w:val="00153C45"/>
    <w:rsid w:val="00160598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7678E"/>
    <w:rsid w:val="00280083"/>
    <w:rsid w:val="002828E0"/>
    <w:rsid w:val="002A47A2"/>
    <w:rsid w:val="002A48EE"/>
    <w:rsid w:val="002A56AC"/>
    <w:rsid w:val="002B049C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163FC"/>
    <w:rsid w:val="003177E4"/>
    <w:rsid w:val="0032639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5D6D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5F6B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4AF0"/>
    <w:rsid w:val="00557F25"/>
    <w:rsid w:val="00562C44"/>
    <w:rsid w:val="00570992"/>
    <w:rsid w:val="00572F00"/>
    <w:rsid w:val="00576CF4"/>
    <w:rsid w:val="00592E76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4C7E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2B9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5DA"/>
    <w:rsid w:val="00776F01"/>
    <w:rsid w:val="00776F8A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61F4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285F"/>
    <w:rsid w:val="00955185"/>
    <w:rsid w:val="00964313"/>
    <w:rsid w:val="009938CA"/>
    <w:rsid w:val="00995A97"/>
    <w:rsid w:val="00996AD9"/>
    <w:rsid w:val="009A1C01"/>
    <w:rsid w:val="009B2A77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A6AD4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1D87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2583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30CC"/>
    <w:rsid w:val="00C2467D"/>
    <w:rsid w:val="00C40256"/>
    <w:rsid w:val="00C5650F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3BF7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04CE"/>
    <w:rsid w:val="00F332B3"/>
    <w:rsid w:val="00F37760"/>
    <w:rsid w:val="00F40084"/>
    <w:rsid w:val="00F44737"/>
    <w:rsid w:val="00F44A74"/>
    <w:rsid w:val="00F455EE"/>
    <w:rsid w:val="00F52FF0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DEFD4B-F14C-4190-A19F-3565AF837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10555</TotalTime>
  <Pages>13</Pages>
  <Words>4226</Words>
  <Characters>24091</Characters>
  <Application>Microsoft Office Word</Application>
  <DocSecurity>0</DocSecurity>
  <Lines>200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2024-09-04T20:54:00Z</dcterms:modified>
</cp:coreProperties>
</file>