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w:t>
            </w:r>
          </w:p>
        </w:tc>
        <w:tc>
          <w:tcPr>
            <w:tcW w:w="425" w:type="dxa"/>
            <w:tcBorders>
              <w:bottom w:val="single" w:sz="4" w:space="0" w:color="auto"/>
            </w:tcBorders>
            <w:vAlign w:val="bottom"/>
          </w:tcPr>
          <w:p w14:paraId="23B7FB6E" w14:textId="66895CE7" w:rsidR="00487951" w:rsidRDefault="008B3907" w:rsidP="008661F4">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1</w:t>
            </w:r>
            <w:r w:rsidR="008661F4">
              <w:rPr>
                <w:rFonts w:ascii="Times New Roman" w:hAnsi="Times New Roman" w:cs="Times New Roman"/>
                <w:bCs/>
                <w:sz w:val="24"/>
                <w:szCs w:val="24"/>
              </w:rPr>
              <w:t>9</w:t>
            </w:r>
          </w:p>
        </w:tc>
        <w:tc>
          <w:tcPr>
            <w:tcW w:w="142" w:type="dxa"/>
            <w:vAlign w:val="bottom"/>
          </w:tcPr>
          <w:p w14:paraId="64357E6E"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p>
        </w:tc>
        <w:tc>
          <w:tcPr>
            <w:tcW w:w="1276" w:type="dxa"/>
            <w:gridSpan w:val="2"/>
            <w:tcBorders>
              <w:bottom w:val="single" w:sz="4" w:space="0" w:color="auto"/>
            </w:tcBorders>
            <w:vAlign w:val="bottom"/>
          </w:tcPr>
          <w:p w14:paraId="73402922" w14:textId="0840066B" w:rsidR="00487951" w:rsidRPr="00776F8A" w:rsidRDefault="00776F8A" w:rsidP="00F873E1">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августа</w:t>
            </w:r>
          </w:p>
        </w:tc>
        <w:tc>
          <w:tcPr>
            <w:tcW w:w="283" w:type="dxa"/>
            <w:vAlign w:val="bottom"/>
          </w:tcPr>
          <w:p w14:paraId="7F77021F"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20</w:t>
            </w:r>
          </w:p>
        </w:tc>
        <w:tc>
          <w:tcPr>
            <w:tcW w:w="420" w:type="dxa"/>
            <w:tcBorders>
              <w:bottom w:val="single" w:sz="4" w:space="0" w:color="auto"/>
            </w:tcBorders>
            <w:vAlign w:val="bottom"/>
          </w:tcPr>
          <w:p w14:paraId="13995A5F" w14:textId="091B12F1" w:rsidR="00487951" w:rsidRDefault="00487951" w:rsidP="00AF4EDD">
            <w:pPr>
              <w:autoSpaceDE w:val="0"/>
              <w:autoSpaceDN w:val="0"/>
              <w:adjustRightInd w:val="0"/>
              <w:jc w:val="center"/>
              <w:rPr>
                <w:rFonts w:ascii="Times New Roman" w:hAnsi="Times New Roman" w:cs="Times New Roman"/>
                <w:bCs/>
                <w:sz w:val="24"/>
                <w:szCs w:val="24"/>
              </w:rPr>
            </w:pPr>
            <w:r w:rsidRPr="00502993">
              <w:rPr>
                <w:rFonts w:ascii="Times New Roman" w:hAnsi="Times New Roman" w:cs="Times New Roman"/>
                <w:bCs/>
                <w:sz w:val="24"/>
                <w:szCs w:val="24"/>
                <w:highlight w:val="yellow"/>
              </w:rPr>
              <w:t>2</w:t>
            </w:r>
            <w:r w:rsidR="00AF4EDD">
              <w:rPr>
                <w:rFonts w:ascii="Times New Roman" w:hAnsi="Times New Roman" w:cs="Times New Roman"/>
                <w:bCs/>
                <w:sz w:val="24"/>
                <w:szCs w:val="24"/>
              </w:rPr>
              <w:t>4</w:t>
            </w:r>
          </w:p>
        </w:tc>
        <w:tc>
          <w:tcPr>
            <w:tcW w:w="278" w:type="dxa"/>
            <w:vAlign w:val="bottom"/>
          </w:tcPr>
          <w:p w14:paraId="7D2CB2C5"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1755A9F3" w:rsidR="00487951" w:rsidRPr="00B8074F" w:rsidRDefault="008B3907" w:rsidP="008661F4">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w:t>
            </w:r>
            <w:r w:rsidR="008661F4">
              <w:rPr>
                <w:rFonts w:ascii="Times New Roman" w:hAnsi="Times New Roman" w:cs="Times New Roman"/>
                <w:sz w:val="24"/>
                <w:szCs w:val="24"/>
                <w:highlight w:val="yellow"/>
              </w:rPr>
              <w:t>8</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sidR="00776F8A">
              <w:rPr>
                <w:rFonts w:ascii="Times New Roman" w:hAnsi="Times New Roman" w:cs="Times New Roman"/>
                <w:sz w:val="24"/>
                <w:szCs w:val="24"/>
                <w:highlight w:val="yellow"/>
              </w:rPr>
              <w:t>8</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715DE95B" w:rsidR="00487951" w:rsidRPr="00B8074F" w:rsidRDefault="008B3907" w:rsidP="008661F4">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w:t>
            </w:r>
            <w:r w:rsidR="008661F4">
              <w:rPr>
                <w:rFonts w:ascii="Times New Roman" w:hAnsi="Times New Roman" w:cs="Times New Roman"/>
                <w:sz w:val="24"/>
                <w:szCs w:val="24"/>
                <w:highlight w:val="yellow"/>
              </w:rPr>
              <w:t>8</w:t>
            </w:r>
            <w:r w:rsidR="00182980" w:rsidRPr="00182980">
              <w:rPr>
                <w:rFonts w:ascii="Times New Roman" w:hAnsi="Times New Roman" w:cs="Times New Roman"/>
                <w:sz w:val="24"/>
                <w:szCs w:val="24"/>
                <w:highlight w:val="yellow"/>
              </w:rPr>
              <w:t>.0</w:t>
            </w:r>
            <w:r w:rsidR="00776F8A">
              <w:rPr>
                <w:rFonts w:ascii="Times New Roman" w:hAnsi="Times New Roman" w:cs="Times New Roman"/>
                <w:sz w:val="24"/>
                <w:szCs w:val="24"/>
                <w:highlight w:val="yellow"/>
              </w:rPr>
              <w:t>8</w:t>
            </w:r>
            <w:r w:rsidR="00AF4EDD">
              <w:rPr>
                <w:rFonts w:ascii="Times New Roman" w:hAnsi="Times New Roman" w:cs="Times New Roman"/>
                <w:sz w:val="24"/>
                <w:szCs w:val="24"/>
                <w:highlight w:val="yellow"/>
              </w:rPr>
              <w:t>.2024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13670A2A" w:rsidR="00487951" w:rsidRPr="00B8074F" w:rsidRDefault="008B3907" w:rsidP="008661F4">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w:t>
            </w:r>
            <w:r w:rsidR="008661F4">
              <w:rPr>
                <w:rFonts w:ascii="Times New Roman" w:hAnsi="Times New Roman" w:cs="Times New Roman"/>
                <w:sz w:val="24"/>
                <w:szCs w:val="24"/>
                <w:highlight w:val="yellow"/>
              </w:rPr>
              <w:t>8</w:t>
            </w:r>
            <w:r w:rsidR="00182980" w:rsidRPr="00182980">
              <w:rPr>
                <w:rFonts w:ascii="Times New Roman" w:hAnsi="Times New Roman" w:cs="Times New Roman"/>
                <w:sz w:val="24"/>
                <w:szCs w:val="24"/>
                <w:highlight w:val="yellow"/>
              </w:rPr>
              <w:t>.0</w:t>
            </w:r>
            <w:r w:rsidR="00776F8A">
              <w:rPr>
                <w:rFonts w:ascii="Times New Roman" w:hAnsi="Times New Roman" w:cs="Times New Roman"/>
                <w:sz w:val="24"/>
                <w:szCs w:val="24"/>
                <w:highlight w:val="yellow"/>
              </w:rPr>
              <w:t>8</w:t>
            </w:r>
            <w:r w:rsidR="00AF4EDD">
              <w:rPr>
                <w:rFonts w:ascii="Times New Roman" w:hAnsi="Times New Roman" w:cs="Times New Roman"/>
                <w:sz w:val="24"/>
                <w:szCs w:val="24"/>
                <w:highlight w:val="yellow"/>
              </w:rPr>
              <w:t>.2024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162013D4"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776F8A">
        <w:rPr>
          <w:rFonts w:ascii="Times New Roman" w:hAnsi="Times New Roman" w:cs="Times New Roman"/>
          <w:b/>
          <w:sz w:val="24"/>
          <w:szCs w:val="24"/>
          <w:highlight w:val="yellow"/>
        </w:rPr>
        <w:t>3</w:t>
      </w:r>
      <w:r w:rsidR="0095285F">
        <w:rPr>
          <w:rFonts w:ascii="Times New Roman" w:hAnsi="Times New Roman" w:cs="Times New Roman"/>
          <w:b/>
          <w:sz w:val="24"/>
          <w:szCs w:val="24"/>
          <w:highlight w:val="yellow"/>
          <w:lang w:val="en-US"/>
        </w:rPr>
        <w:t>9</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659D2513" w:rsidR="00487951" w:rsidRPr="00955185" w:rsidRDefault="0095285F" w:rsidP="00955185">
      <w:pPr>
        <w:jc w:val="center"/>
        <w:rPr>
          <w:rFonts w:ascii="Times New Roman" w:hAnsi="Times New Roman" w:cs="Times New Roman"/>
          <w:b/>
          <w:sz w:val="24"/>
          <w:szCs w:val="24"/>
        </w:rPr>
      </w:pPr>
      <w:r w:rsidRPr="0095285F">
        <w:rPr>
          <w:rFonts w:ascii="Times New Roman" w:hAnsi="Times New Roman" w:cs="Times New Roman"/>
          <w:b/>
          <w:sz w:val="24"/>
          <w:szCs w:val="24"/>
        </w:rPr>
        <w:t>ПРОВЕРКА ПАРАМЕТРОВ СРАБАТЫВАНИЯ ПРЕДОХРАНИТЕЛЬНЫХ ЗАПОРНЫХ И СБРОСНЫХ КЛАПАНОВ В ГАЗОРЕГУЛЯТОРНЫХ ПУНКТАХ, БЛОЧНЫХ ГАЗОРЕГYЛЯТОРНЫХ ПУНКТАХ, ШКАФНЫХ ПУНКТАХ РЕДУЦИРОВАНИЯ ГАЗА</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0AF19119" w:rsidR="00487951" w:rsidRPr="00B8074F" w:rsidRDefault="008B3907" w:rsidP="008661F4">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1</w:t>
            </w:r>
            <w:r w:rsidR="008661F4">
              <w:rPr>
                <w:rFonts w:ascii="Times New Roman" w:hAnsi="Times New Roman" w:cs="Times New Roman"/>
                <w:sz w:val="24"/>
                <w:szCs w:val="24"/>
                <w:highlight w:val="yellow"/>
              </w:rPr>
              <w:t>8</w:t>
            </w:r>
            <w:r w:rsidR="00182980" w:rsidRPr="00182980">
              <w:rPr>
                <w:rFonts w:ascii="Times New Roman" w:hAnsi="Times New Roman" w:cs="Times New Roman"/>
                <w:sz w:val="24"/>
                <w:szCs w:val="24"/>
                <w:highlight w:val="yellow"/>
              </w:rPr>
              <w:t>.0</w:t>
            </w:r>
            <w:r w:rsidR="00776F8A">
              <w:rPr>
                <w:rFonts w:ascii="Times New Roman" w:hAnsi="Times New Roman" w:cs="Times New Roman"/>
                <w:sz w:val="24"/>
                <w:szCs w:val="24"/>
                <w:highlight w:val="yellow"/>
              </w:rPr>
              <w:t>8</w:t>
            </w:r>
            <w:r w:rsidR="00AF4EDD">
              <w:rPr>
                <w:rFonts w:ascii="Times New Roman" w:hAnsi="Times New Roman" w:cs="Times New Roman"/>
                <w:sz w:val="24"/>
                <w:szCs w:val="24"/>
                <w:highlight w:val="yellow"/>
              </w:rPr>
              <w:t>.2024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0EA36A0C" w14:textId="23C429C6" w:rsidR="008B2143"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sidRPr="00EB1C47">
        <w:rPr>
          <w:rFonts w:ascii="Times New Roman" w:hAnsi="Times New Roman" w:cs="Times New Roman"/>
          <w:sz w:val="24"/>
          <w:szCs w:val="24"/>
        </w:rPr>
        <w:t xml:space="preserve">при </w:t>
      </w:r>
      <w:r w:rsidR="0095285F">
        <w:rPr>
          <w:rFonts w:ascii="Times New Roman" w:hAnsi="Times New Roman" w:cs="Times New Roman"/>
          <w:sz w:val="24"/>
          <w:szCs w:val="24"/>
        </w:rPr>
        <w:t>п</w:t>
      </w:r>
      <w:r w:rsidR="0095285F" w:rsidRPr="0095285F">
        <w:rPr>
          <w:rFonts w:ascii="Times New Roman" w:hAnsi="Times New Roman" w:cs="Times New Roman"/>
          <w:sz w:val="24"/>
          <w:szCs w:val="24"/>
        </w:rPr>
        <w:t>роверк</w:t>
      </w:r>
      <w:r w:rsidR="0095285F">
        <w:rPr>
          <w:rFonts w:ascii="Times New Roman" w:hAnsi="Times New Roman" w:cs="Times New Roman"/>
          <w:sz w:val="24"/>
          <w:szCs w:val="24"/>
        </w:rPr>
        <w:t>е</w:t>
      </w:r>
      <w:r w:rsidR="0095285F" w:rsidRPr="0095285F">
        <w:rPr>
          <w:rFonts w:ascii="Times New Roman" w:hAnsi="Times New Roman" w:cs="Times New Roman"/>
          <w:sz w:val="24"/>
          <w:szCs w:val="24"/>
        </w:rPr>
        <w:t xml:space="preserve"> параметров срабатывания предохранительных запорных и сбросных клапанов в газорегуляторных пунктах, блочных газорегyляторных пунктах, шкафных пунктах редуцирования газа</w:t>
      </w:r>
      <w:r w:rsidR="00BF3A8E" w:rsidRPr="00EB1C47">
        <w:rPr>
          <w:rFonts w:ascii="Times New Roman" w:hAnsi="Times New Roman" w:cs="Times New Roman"/>
          <w:sz w:val="24"/>
          <w:szCs w:val="24"/>
        </w:rPr>
        <w:t>;</w:t>
      </w:r>
      <w:r w:rsidR="00C90B2A" w:rsidRPr="00EB1C47">
        <w:rPr>
          <w:rFonts w:ascii="Times New Roman" w:hAnsi="Times New Roman" w:cs="Times New Roman"/>
          <w:sz w:val="24"/>
          <w:szCs w:val="24"/>
        </w:rPr>
        <w:t xml:space="preserve"> описывает требования к квалификации персонала</w:t>
      </w:r>
      <w:r w:rsidR="00BF3A8E" w:rsidRPr="00EB1C47">
        <w:rPr>
          <w:rFonts w:ascii="Times New Roman" w:hAnsi="Times New Roman" w:cs="Times New Roman"/>
          <w:sz w:val="24"/>
          <w:szCs w:val="24"/>
        </w:rPr>
        <w:t>;</w:t>
      </w:r>
      <w:r w:rsidR="00C90B2A" w:rsidRPr="00EB1C47">
        <w:rPr>
          <w:rFonts w:ascii="Times New Roman" w:hAnsi="Times New Roman" w:cs="Times New Roman"/>
          <w:sz w:val="24"/>
          <w:szCs w:val="24"/>
        </w:rPr>
        <w:t xml:space="preserve"> устанавливает перечень и требования к средствам индивидуальной защиты</w:t>
      </w:r>
      <w:r w:rsidR="00BF3A8E" w:rsidRPr="00EB1C47">
        <w:rPr>
          <w:rFonts w:ascii="Times New Roman" w:hAnsi="Times New Roman" w:cs="Times New Roman"/>
          <w:sz w:val="24"/>
          <w:szCs w:val="24"/>
        </w:rPr>
        <w:t>;</w:t>
      </w:r>
      <w:r w:rsidR="00144995" w:rsidRPr="00EB1C47">
        <w:rPr>
          <w:rFonts w:ascii="Times New Roman" w:hAnsi="Times New Roman" w:cs="Times New Roman"/>
          <w:sz w:val="24"/>
          <w:szCs w:val="24"/>
        </w:rPr>
        <w:t xml:space="preserve"> описывает порядок </w:t>
      </w:r>
      <w:r w:rsidR="00144995" w:rsidRPr="008661F4">
        <w:rPr>
          <w:rFonts w:ascii="Times New Roman" w:hAnsi="Times New Roman" w:cs="Times New Roman"/>
          <w:sz w:val="24"/>
          <w:szCs w:val="24"/>
        </w:rPr>
        <w:t>ведения документации на ведение работ.</w:t>
      </w:r>
    </w:p>
    <w:p w14:paraId="033CB5A7" w14:textId="48AF6547" w:rsidR="00FD1F59" w:rsidRDefault="008B2143"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1.2</w:t>
      </w:r>
      <w:r w:rsidR="00FD1F59" w:rsidRPr="008661F4">
        <w:rPr>
          <w:rFonts w:ascii="Times New Roman" w:hAnsi="Times New Roman" w:cs="Times New Roman"/>
          <w:sz w:val="24"/>
          <w:szCs w:val="24"/>
        </w:rPr>
        <w:t xml:space="preserve"> </w:t>
      </w:r>
      <w:r w:rsidRPr="008661F4">
        <w:rPr>
          <w:rFonts w:ascii="Times New Roman" w:hAnsi="Times New Roman" w:cs="Times New Roman"/>
          <w:sz w:val="24"/>
          <w:szCs w:val="24"/>
        </w:rPr>
        <w:t>К производственной инструкции должна прикладываться технологическая схема газопровода и газового оборудования.</w:t>
      </w:r>
    </w:p>
    <w:p w14:paraId="48C366F5" w14:textId="6B9E0F6E" w:rsidR="0095285F" w:rsidRPr="0095285F" w:rsidRDefault="008B2143" w:rsidP="0095285F">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 xml:space="preserve">1.3 </w:t>
      </w:r>
      <w:r w:rsidR="0095285F" w:rsidRPr="0095285F">
        <w:rPr>
          <w:rFonts w:ascii="Times New Roman" w:hAnsi="Times New Roman" w:cs="Times New Roman"/>
          <w:sz w:val="24"/>
          <w:szCs w:val="24"/>
        </w:rPr>
        <w:t>Техническое обслуживание газорегуляторн</w:t>
      </w:r>
      <w:r w:rsidR="0095285F">
        <w:rPr>
          <w:rFonts w:ascii="Times New Roman" w:hAnsi="Times New Roman" w:cs="Times New Roman"/>
          <w:sz w:val="24"/>
          <w:szCs w:val="24"/>
        </w:rPr>
        <w:t>ых</w:t>
      </w:r>
      <w:r w:rsidR="0095285F" w:rsidRPr="0095285F">
        <w:rPr>
          <w:rFonts w:ascii="Times New Roman" w:hAnsi="Times New Roman" w:cs="Times New Roman"/>
          <w:sz w:val="24"/>
          <w:szCs w:val="24"/>
        </w:rPr>
        <w:t xml:space="preserve"> пункт</w:t>
      </w:r>
      <w:r w:rsidR="0095285F">
        <w:rPr>
          <w:rFonts w:ascii="Times New Roman" w:hAnsi="Times New Roman" w:cs="Times New Roman"/>
          <w:sz w:val="24"/>
          <w:szCs w:val="24"/>
        </w:rPr>
        <w:t>ов</w:t>
      </w:r>
      <w:r w:rsidR="0095285F" w:rsidRPr="0095285F">
        <w:rPr>
          <w:rFonts w:ascii="Times New Roman" w:hAnsi="Times New Roman" w:cs="Times New Roman"/>
          <w:sz w:val="24"/>
          <w:szCs w:val="24"/>
        </w:rPr>
        <w:t xml:space="preserve"> (блочны</w:t>
      </w:r>
      <w:r w:rsidR="0095285F">
        <w:rPr>
          <w:rFonts w:ascii="Times New Roman" w:hAnsi="Times New Roman" w:cs="Times New Roman"/>
          <w:sz w:val="24"/>
          <w:szCs w:val="24"/>
        </w:rPr>
        <w:t>х</w:t>
      </w:r>
      <w:r w:rsidR="0095285F" w:rsidRPr="0095285F">
        <w:rPr>
          <w:rFonts w:ascii="Times New Roman" w:hAnsi="Times New Roman" w:cs="Times New Roman"/>
          <w:sz w:val="24"/>
          <w:szCs w:val="24"/>
        </w:rPr>
        <w:t xml:space="preserve"> газорегуляторны</w:t>
      </w:r>
      <w:r w:rsidR="0095285F">
        <w:rPr>
          <w:rFonts w:ascii="Times New Roman" w:hAnsi="Times New Roman" w:cs="Times New Roman"/>
          <w:sz w:val="24"/>
          <w:szCs w:val="24"/>
        </w:rPr>
        <w:t>х</w:t>
      </w:r>
      <w:r w:rsidR="0095285F" w:rsidRPr="0095285F">
        <w:rPr>
          <w:rFonts w:ascii="Times New Roman" w:hAnsi="Times New Roman" w:cs="Times New Roman"/>
          <w:sz w:val="24"/>
          <w:szCs w:val="24"/>
        </w:rPr>
        <w:t xml:space="preserve"> пункт</w:t>
      </w:r>
      <w:r w:rsidR="0095285F">
        <w:rPr>
          <w:rFonts w:ascii="Times New Roman" w:hAnsi="Times New Roman" w:cs="Times New Roman"/>
          <w:sz w:val="24"/>
          <w:szCs w:val="24"/>
        </w:rPr>
        <w:t xml:space="preserve">ов, </w:t>
      </w:r>
      <w:r w:rsidR="0095285F" w:rsidRPr="0095285F">
        <w:rPr>
          <w:rFonts w:ascii="Times New Roman" w:hAnsi="Times New Roman" w:cs="Times New Roman"/>
          <w:sz w:val="24"/>
          <w:szCs w:val="24"/>
        </w:rPr>
        <w:t>шкафн</w:t>
      </w:r>
      <w:r w:rsidR="0095285F">
        <w:rPr>
          <w:rFonts w:ascii="Times New Roman" w:hAnsi="Times New Roman" w:cs="Times New Roman"/>
          <w:sz w:val="24"/>
          <w:szCs w:val="24"/>
        </w:rPr>
        <w:t>ых</w:t>
      </w:r>
      <w:r w:rsidR="0095285F" w:rsidRPr="0095285F">
        <w:rPr>
          <w:rFonts w:ascii="Times New Roman" w:hAnsi="Times New Roman" w:cs="Times New Roman"/>
          <w:sz w:val="24"/>
          <w:szCs w:val="24"/>
        </w:rPr>
        <w:t xml:space="preserve"> пункт</w:t>
      </w:r>
      <w:r w:rsidR="0095285F">
        <w:rPr>
          <w:rFonts w:ascii="Times New Roman" w:hAnsi="Times New Roman" w:cs="Times New Roman"/>
          <w:sz w:val="24"/>
          <w:szCs w:val="24"/>
        </w:rPr>
        <w:t>ов</w:t>
      </w:r>
      <w:r w:rsidR="0095285F" w:rsidRPr="0095285F">
        <w:rPr>
          <w:rFonts w:ascii="Times New Roman" w:hAnsi="Times New Roman" w:cs="Times New Roman"/>
          <w:sz w:val="24"/>
          <w:szCs w:val="24"/>
        </w:rPr>
        <w:t xml:space="preserve"> редуцирования газа</w:t>
      </w:r>
      <w:r w:rsidR="0095285F">
        <w:rPr>
          <w:rFonts w:ascii="Times New Roman" w:hAnsi="Times New Roman" w:cs="Times New Roman"/>
          <w:sz w:val="24"/>
          <w:szCs w:val="24"/>
        </w:rPr>
        <w:t xml:space="preserve">, </w:t>
      </w:r>
      <w:r w:rsidR="0095285F" w:rsidRPr="0095285F">
        <w:rPr>
          <w:rFonts w:ascii="Times New Roman" w:hAnsi="Times New Roman" w:cs="Times New Roman"/>
          <w:sz w:val="24"/>
          <w:szCs w:val="24"/>
        </w:rPr>
        <w:t>газорегуляторн</w:t>
      </w:r>
      <w:r w:rsidR="0095285F">
        <w:rPr>
          <w:rFonts w:ascii="Times New Roman" w:hAnsi="Times New Roman" w:cs="Times New Roman"/>
          <w:sz w:val="24"/>
          <w:szCs w:val="24"/>
        </w:rPr>
        <w:t>ых установок</w:t>
      </w:r>
      <w:r w:rsidR="0095285F" w:rsidRPr="0095285F">
        <w:rPr>
          <w:rFonts w:ascii="Times New Roman" w:hAnsi="Times New Roman" w:cs="Times New Roman"/>
          <w:sz w:val="24"/>
          <w:szCs w:val="24"/>
        </w:rPr>
        <w:t>) проводится не реже одного раза в шесть месяцев по графику, у</w:t>
      </w:r>
      <w:r w:rsidR="0095285F">
        <w:rPr>
          <w:rFonts w:ascii="Times New Roman" w:hAnsi="Times New Roman" w:cs="Times New Roman"/>
          <w:sz w:val="24"/>
          <w:szCs w:val="24"/>
        </w:rPr>
        <w:t xml:space="preserve">твержденному руководителем </w:t>
      </w:r>
      <w:r w:rsidR="0095285F" w:rsidRPr="0095285F">
        <w:rPr>
          <w:rFonts w:ascii="Times New Roman" w:hAnsi="Times New Roman" w:cs="Times New Roman"/>
          <w:sz w:val="24"/>
          <w:szCs w:val="24"/>
          <w:highlight w:val="yellow"/>
        </w:rPr>
        <w:t>ООО «Альфа».</w:t>
      </w:r>
    </w:p>
    <w:p w14:paraId="582A54E7" w14:textId="50746739" w:rsidR="0095285F" w:rsidRPr="008661F4" w:rsidRDefault="0095285F" w:rsidP="0095285F">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1.4 Техническое обслуживание предохранительных запорных и сбросных клапанов с гарантированным сроком эксплуатации должно производиться в соответствии с паспортом завода-изготовителя. По истечении гарантийного срока это оборудование должно пройти сервисное обслуживание с оформлением акта.</w:t>
      </w:r>
    </w:p>
    <w:p w14:paraId="77052E30" w14:textId="73C3D82F" w:rsidR="008B2143" w:rsidRPr="008661F4" w:rsidRDefault="0095285F" w:rsidP="0095285F">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1.5 Проверка параметров срабатывания предохранительных запорных и сбросных клапанов должна производиться не реже одного раза в три месяца, а также по окончании ремонта оборудования</w:t>
      </w:r>
      <w:r w:rsidR="008B2143" w:rsidRPr="008661F4">
        <w:rPr>
          <w:rFonts w:ascii="Times New Roman" w:hAnsi="Times New Roman" w:cs="Times New Roman"/>
          <w:sz w:val="24"/>
          <w:szCs w:val="24"/>
        </w:rPr>
        <w:t>.</w:t>
      </w:r>
    </w:p>
    <w:p w14:paraId="7B518DB9" w14:textId="1BAD70EB"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1.</w:t>
      </w:r>
      <w:r w:rsidR="0095285F" w:rsidRPr="008661F4">
        <w:rPr>
          <w:rFonts w:ascii="Times New Roman" w:hAnsi="Times New Roman" w:cs="Times New Roman"/>
          <w:sz w:val="24"/>
          <w:szCs w:val="24"/>
        </w:rPr>
        <w:t>6</w:t>
      </w:r>
      <w:r w:rsidRPr="008661F4">
        <w:rPr>
          <w:rFonts w:ascii="Times New Roman" w:hAnsi="Times New Roman" w:cs="Times New Roman"/>
          <w:sz w:val="24"/>
          <w:szCs w:val="24"/>
        </w:rPr>
        <w:t xml:space="preserve"> </w:t>
      </w:r>
      <w:r w:rsidR="00C90B2A" w:rsidRPr="008661F4">
        <w:rPr>
          <w:rFonts w:ascii="Times New Roman" w:hAnsi="Times New Roman" w:cs="Times New Roman"/>
          <w:sz w:val="24"/>
          <w:szCs w:val="24"/>
        </w:rPr>
        <w:t>Производственная инструкция</w:t>
      </w:r>
      <w:r w:rsidRPr="008661F4">
        <w:rPr>
          <w:rFonts w:ascii="Times New Roman" w:hAnsi="Times New Roman" w:cs="Times New Roman"/>
          <w:sz w:val="24"/>
          <w:szCs w:val="24"/>
        </w:rPr>
        <w:t xml:space="preserve"> разработаны в соответствии со следующими документами:</w:t>
      </w:r>
    </w:p>
    <w:p w14:paraId="02B6D93D" w14:textId="59DF62A8"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Трудовой кодекс Российской Федерации;</w:t>
      </w:r>
    </w:p>
    <w:p w14:paraId="23CA3C6B" w14:textId="4B7FAB66"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федеральные нормы и правила в области промышленной безопасности «Правила безопасного ведения газоопасных, огневых и ремонтных работ»</w:t>
      </w:r>
      <w:r w:rsidR="005547EF" w:rsidRPr="008661F4">
        <w:rPr>
          <w:rFonts w:ascii="Times New Roman" w:hAnsi="Times New Roman" w:cs="Times New Roman"/>
          <w:sz w:val="24"/>
          <w:szCs w:val="24"/>
          <w:vertAlign w:val="superscript"/>
        </w:rPr>
        <w:t>1</w:t>
      </w:r>
      <w:r w:rsidRPr="008661F4">
        <w:rPr>
          <w:rFonts w:ascii="Times New Roman" w:hAnsi="Times New Roman" w:cs="Times New Roman"/>
          <w:sz w:val="24"/>
          <w:szCs w:val="24"/>
        </w:rPr>
        <w:t>;</w:t>
      </w:r>
    </w:p>
    <w:p w14:paraId="62E141C1" w14:textId="7BDF5872"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федеральные нормы и правила в области промышленной безопасности «Правила безопасности сетей газораспределения и газопотребления»</w:t>
      </w:r>
      <w:r w:rsidR="005547EF" w:rsidRPr="008661F4">
        <w:rPr>
          <w:rFonts w:ascii="Times New Roman" w:hAnsi="Times New Roman" w:cs="Times New Roman"/>
          <w:sz w:val="24"/>
          <w:szCs w:val="24"/>
          <w:vertAlign w:val="superscript"/>
        </w:rPr>
        <w:t>2</w:t>
      </w:r>
      <w:r w:rsidRPr="008661F4">
        <w:rPr>
          <w:rFonts w:ascii="Times New Roman" w:hAnsi="Times New Roman" w:cs="Times New Roman"/>
          <w:sz w:val="24"/>
          <w:szCs w:val="24"/>
        </w:rPr>
        <w:t>;</w:t>
      </w:r>
    </w:p>
    <w:p w14:paraId="77C8217E" w14:textId="7C51A83F" w:rsidR="004D3037" w:rsidRPr="008661F4" w:rsidRDefault="004D3037"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ГОСТ 34741-2021 Требования к эксплуатации сетей газораспределения природного газа;</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Правила по охране труда при работе в ограниченных и замкнутых пространствах</w:t>
      </w:r>
      <w:r w:rsidR="005547EF" w:rsidRPr="008661F4">
        <w:rPr>
          <w:rFonts w:ascii="Times New Roman" w:hAnsi="Times New Roman" w:cs="Times New Roman"/>
          <w:sz w:val="24"/>
          <w:szCs w:val="24"/>
          <w:vertAlign w:val="superscript"/>
        </w:rPr>
        <w:t>3</w:t>
      </w:r>
      <w:r w:rsidRPr="008661F4">
        <w:rPr>
          <w:rFonts w:ascii="Times New Roman" w:hAnsi="Times New Roman" w:cs="Times New Roman"/>
          <w:sz w:val="24"/>
          <w:szCs w:val="24"/>
        </w:rPr>
        <w:t>.</w:t>
      </w:r>
    </w:p>
    <w:p w14:paraId="190EF0B7" w14:textId="1AC5FB4D" w:rsidR="005547EF" w:rsidRPr="005547EF" w:rsidRDefault="009E393E" w:rsidP="005547EF">
      <w:pPr>
        <w:pStyle w:val="11"/>
      </w:pPr>
      <w:r>
        <w:t>2</w:t>
      </w:r>
      <w:r w:rsidR="005547EF" w:rsidRPr="005547EF">
        <w:t xml:space="preserve"> Термины, определения и сокращения </w:t>
      </w:r>
    </w:p>
    <w:p w14:paraId="08EE6FC4" w14:textId="3B12A4C8" w:rsidR="005547EF" w:rsidRPr="00EB1C47" w:rsidRDefault="009E393E" w:rsidP="005547EF">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2</w:t>
      </w:r>
      <w:r w:rsidR="005547EF" w:rsidRPr="00EB1C47">
        <w:rPr>
          <w:rFonts w:ascii="Times New Roman" w:hAnsi="Times New Roman" w:cs="Times New Roman"/>
          <w:sz w:val="24"/>
          <w:szCs w:val="24"/>
        </w:rPr>
        <w:t xml:space="preserve">.1 </w:t>
      </w:r>
      <w:proofErr w:type="gramStart"/>
      <w:r w:rsidR="005547EF" w:rsidRPr="00EB1C47">
        <w:rPr>
          <w:rFonts w:ascii="Times New Roman" w:hAnsi="Times New Roman" w:cs="Times New Roman"/>
          <w:sz w:val="24"/>
          <w:szCs w:val="24"/>
        </w:rPr>
        <w:t>В</w:t>
      </w:r>
      <w:proofErr w:type="gramEnd"/>
      <w:r w:rsidR="005547EF" w:rsidRPr="00EB1C47">
        <w:rPr>
          <w:rFonts w:ascii="Times New Roman" w:hAnsi="Times New Roman" w:cs="Times New Roman"/>
          <w:sz w:val="24"/>
          <w:szCs w:val="24"/>
        </w:rPr>
        <w:t xml:space="preserve"> настоящей производственной инструкции применены термины с соответствующими определениями:</w:t>
      </w:r>
    </w:p>
    <w:p w14:paraId="72A7B239" w14:textId="6142A94B" w:rsid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блочный газорегуляторный пункт</w:t>
      </w:r>
      <w:r w:rsidRPr="00EB1C47">
        <w:rPr>
          <w:rFonts w:ascii="Times New Roman" w:hAnsi="Times New Roman" w:cs="Times New Roman"/>
          <w:sz w:val="24"/>
          <w:szCs w:val="24"/>
        </w:rPr>
        <w:t xml:space="preserve"> – пункт редуцирования газа, размещенный в блоке контейнерного типа;</w:t>
      </w:r>
    </w:p>
    <w:p w14:paraId="4D33DA98" w14:textId="77777777" w:rsidR="0095285F" w:rsidRPr="00144995" w:rsidRDefault="0095285F" w:rsidP="0095285F">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p>
    <w:p w14:paraId="61F50985" w14:textId="77777777" w:rsidR="00105E5A" w:rsidRPr="005A7882" w:rsidRDefault="00105E5A" w:rsidP="00105E5A">
      <w:pPr>
        <w:tabs>
          <w:tab w:val="left" w:pos="5660"/>
        </w:tabs>
        <w:spacing w:after="0" w:line="240" w:lineRule="auto"/>
        <w:jc w:val="both"/>
        <w:rPr>
          <w:rFonts w:ascii="Times New Roman" w:hAnsi="Times New Roman" w:cs="Times New Roman"/>
          <w:sz w:val="24"/>
          <w:szCs w:val="24"/>
        </w:rPr>
      </w:pPr>
      <w:r w:rsidRPr="005A7882">
        <w:rPr>
          <w:rFonts w:ascii="Times New Roman" w:hAnsi="Times New Roman" w:cs="Times New Roman"/>
          <w:sz w:val="24"/>
          <w:szCs w:val="24"/>
        </w:rPr>
        <w:t>_______________________________________________________________________________</w:t>
      </w:r>
    </w:p>
    <w:p w14:paraId="107B2715" w14:textId="77777777" w:rsidR="00105E5A" w:rsidRPr="004D3037" w:rsidRDefault="00105E5A" w:rsidP="00105E5A">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5F971C74" w14:textId="77777777" w:rsidR="00105E5A" w:rsidRPr="004D3037" w:rsidRDefault="00105E5A" w:rsidP="00105E5A">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432B8773" w14:textId="77777777" w:rsidR="00105E5A" w:rsidRPr="00144995" w:rsidRDefault="00105E5A" w:rsidP="00105E5A">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7BAE1F55" w14:textId="77777777" w:rsidR="00105E5A" w:rsidRPr="00B15229" w:rsidRDefault="00105E5A" w:rsidP="006A2055">
      <w:pPr>
        <w:tabs>
          <w:tab w:val="left" w:pos="5660"/>
        </w:tabs>
        <w:spacing w:after="120" w:line="252" w:lineRule="auto"/>
        <w:ind w:firstLine="709"/>
        <w:jc w:val="both"/>
        <w:rPr>
          <w:rFonts w:ascii="Times New Roman" w:hAnsi="Times New Roman" w:cs="Times New Roman"/>
          <w:sz w:val="24"/>
          <w:szCs w:val="24"/>
        </w:rPr>
      </w:pPr>
    </w:p>
    <w:p w14:paraId="3E60AA03" w14:textId="3AF7C1C1" w:rsidR="00B15229" w:rsidRPr="00EB1C47"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газоопасные работы</w:t>
      </w:r>
      <w:r w:rsidRPr="00EB1C47">
        <w:rPr>
          <w:rFonts w:ascii="Times New Roman" w:hAnsi="Times New Roman" w:cs="Times New Roman"/>
          <w:sz w:val="24"/>
          <w:szCs w:val="24"/>
        </w:rPr>
        <w:t xml:space="preserve"> – работы, выполняемые в загазованной среде, или в процессе выполнения которых возможен выход газа. </w:t>
      </w:r>
    </w:p>
    <w:p w14:paraId="1D671706" w14:textId="2BCBBC0F" w:rsid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Примечание: при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выполнение работ не допускается;</w:t>
      </w:r>
    </w:p>
    <w:p w14:paraId="6C4B3C64" w14:textId="59B27310" w:rsidR="00035F70" w:rsidRDefault="00035F70" w:rsidP="00B15229">
      <w:pPr>
        <w:tabs>
          <w:tab w:val="left" w:pos="5660"/>
        </w:tabs>
        <w:spacing w:after="120" w:line="252" w:lineRule="auto"/>
        <w:ind w:firstLine="709"/>
        <w:jc w:val="both"/>
        <w:rPr>
          <w:rFonts w:ascii="Times New Roman" w:hAnsi="Times New Roman" w:cs="Times New Roman"/>
          <w:b/>
          <w:sz w:val="24"/>
          <w:szCs w:val="24"/>
        </w:rPr>
      </w:pPr>
      <w:r w:rsidRPr="00B15229">
        <w:rPr>
          <w:rFonts w:ascii="Times New Roman" w:hAnsi="Times New Roman" w:cs="Times New Roman"/>
          <w:b/>
          <w:sz w:val="24"/>
          <w:szCs w:val="24"/>
        </w:rPr>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Pr>
          <w:rFonts w:ascii="Times New Roman" w:hAnsi="Times New Roman" w:cs="Times New Roman"/>
          <w:sz w:val="24"/>
          <w:szCs w:val="24"/>
        </w:rPr>
        <w:t>;</w:t>
      </w:r>
    </w:p>
    <w:p w14:paraId="509CCCA0" w14:textId="4BF0CF98" w:rsidR="00B15229" w:rsidRPr="00EB1C47"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газораспределительная организация (ГРО)</w:t>
      </w:r>
      <w:r w:rsidRPr="00EB1C47">
        <w:rPr>
          <w:rFonts w:ascii="Times New Roman" w:hAnsi="Times New Roman" w:cs="Times New Roman"/>
          <w:sz w:val="24"/>
          <w:szCs w:val="24"/>
        </w:rPr>
        <w:t xml:space="preserve"> – юридическое лицо, обеспечивающее подачу газа потребителям, а также оказывающее услуги по транспортировке газа. </w:t>
      </w:r>
    </w:p>
    <w:p w14:paraId="2A62EA45" w14:textId="533D39F3" w:rsidR="00B15229" w:rsidRPr="00EB1C47"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Примечание: газораспределительная организация может одновременно выполнять функции эксплуатационной</w:t>
      </w:r>
      <w:r w:rsidR="006A2055" w:rsidRPr="00EB1C47">
        <w:rPr>
          <w:rFonts w:ascii="Times New Roman" w:hAnsi="Times New Roman" w:cs="Times New Roman"/>
          <w:sz w:val="24"/>
          <w:szCs w:val="24"/>
        </w:rPr>
        <w:t xml:space="preserve"> организации;</w:t>
      </w:r>
    </w:p>
    <w:p w14:paraId="1171A6D4" w14:textId="64718CA5" w:rsidR="006A2055" w:rsidRP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газорегуляторный пункт</w:t>
      </w:r>
      <w:r w:rsidRPr="00EB1C47">
        <w:rPr>
          <w:rFonts w:ascii="Times New Roman" w:hAnsi="Times New Roman" w:cs="Times New Roman"/>
          <w:sz w:val="24"/>
          <w:szCs w:val="24"/>
        </w:rPr>
        <w:t xml:space="preserve"> – пункт редуцирования газа</w:t>
      </w:r>
      <w:r w:rsidRPr="006A2055">
        <w:rPr>
          <w:rFonts w:ascii="Times New Roman" w:hAnsi="Times New Roman" w:cs="Times New Roman"/>
          <w:sz w:val="24"/>
          <w:szCs w:val="24"/>
        </w:rPr>
        <w:t>, размещенный</w:t>
      </w:r>
      <w:r>
        <w:rPr>
          <w:rFonts w:ascii="Times New Roman" w:hAnsi="Times New Roman" w:cs="Times New Roman"/>
          <w:sz w:val="24"/>
          <w:szCs w:val="24"/>
        </w:rPr>
        <w:t xml:space="preserve"> в здании и имеющий собственные </w:t>
      </w:r>
      <w:r w:rsidRPr="006A2055">
        <w:rPr>
          <w:rFonts w:ascii="Times New Roman" w:hAnsi="Times New Roman" w:cs="Times New Roman"/>
          <w:sz w:val="24"/>
          <w:szCs w:val="24"/>
        </w:rPr>
        <w:t>строительные конструкции</w:t>
      </w:r>
      <w:r>
        <w:rPr>
          <w:rFonts w:ascii="Times New Roman" w:hAnsi="Times New Roman" w:cs="Times New Roman"/>
          <w:sz w:val="24"/>
          <w:szCs w:val="24"/>
        </w:rPr>
        <w:t>;</w:t>
      </w:r>
    </w:p>
    <w:p w14:paraId="6EE4EE66" w14:textId="1D2A2A4B" w:rsidR="006A2055" w:rsidRPr="00B15229" w:rsidRDefault="006A2055" w:rsidP="006A2055">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b/>
          <w:sz w:val="24"/>
          <w:szCs w:val="24"/>
        </w:rPr>
        <w:t>- газорегуляторная установка</w:t>
      </w:r>
      <w:r>
        <w:rPr>
          <w:rFonts w:ascii="Times New Roman" w:hAnsi="Times New Roman" w:cs="Times New Roman"/>
          <w:sz w:val="24"/>
          <w:szCs w:val="24"/>
        </w:rPr>
        <w:t xml:space="preserve"> –</w:t>
      </w:r>
      <w:r w:rsidRPr="006A2055">
        <w:rPr>
          <w:rFonts w:ascii="Times New Roman" w:hAnsi="Times New Roman" w:cs="Times New Roman"/>
          <w:sz w:val="24"/>
          <w:szCs w:val="24"/>
        </w:rPr>
        <w:t xml:space="preserve"> </w:t>
      </w:r>
      <w:r>
        <w:rPr>
          <w:rFonts w:ascii="Times New Roman" w:hAnsi="Times New Roman" w:cs="Times New Roman"/>
          <w:sz w:val="24"/>
          <w:szCs w:val="24"/>
        </w:rPr>
        <w:t>п</w:t>
      </w:r>
      <w:r w:rsidRPr="006A2055">
        <w:rPr>
          <w:rFonts w:ascii="Times New Roman" w:hAnsi="Times New Roman" w:cs="Times New Roman"/>
          <w:sz w:val="24"/>
          <w:szCs w:val="24"/>
        </w:rPr>
        <w:t>ункт редуцирования газа, не и</w:t>
      </w:r>
      <w:r>
        <w:rPr>
          <w:rFonts w:ascii="Times New Roman" w:hAnsi="Times New Roman" w:cs="Times New Roman"/>
          <w:sz w:val="24"/>
          <w:szCs w:val="24"/>
        </w:rPr>
        <w:t>меющий собственных строительных конструкций;</w:t>
      </w:r>
    </w:p>
    <w:p w14:paraId="544BB047" w14:textId="7A985F77" w:rsidR="005547EF"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и графические материалы, отражающие фактическое исполнение проектных решений и фактическое положение объектов сети газораспределения или сети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48BB7E6E" w14:textId="4F3B983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r w:rsidRPr="00B15229">
        <w:rPr>
          <w:rFonts w:ascii="Times New Roman" w:hAnsi="Times New Roman" w:cs="Times New Roman"/>
          <w:sz w:val="24"/>
          <w:szCs w:val="24"/>
        </w:rPr>
        <w:t xml:space="preserve"> </w:t>
      </w:r>
    </w:p>
    <w:p w14:paraId="75A53591" w14:textId="5ED4DFE8" w:rsid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b/>
          <w:sz w:val="24"/>
          <w:szCs w:val="24"/>
        </w:rPr>
        <w:t>- пункт редуцирования газа</w:t>
      </w:r>
      <w:r>
        <w:rPr>
          <w:rFonts w:ascii="Times New Roman" w:hAnsi="Times New Roman" w:cs="Times New Roman"/>
          <w:sz w:val="24"/>
          <w:szCs w:val="24"/>
        </w:rPr>
        <w:t xml:space="preserve"> – т</w:t>
      </w:r>
      <w:r w:rsidRPr="006A2055">
        <w:rPr>
          <w:rFonts w:ascii="Times New Roman" w:hAnsi="Times New Roman" w:cs="Times New Roman"/>
          <w:sz w:val="24"/>
          <w:szCs w:val="24"/>
        </w:rPr>
        <w:t>ехнологическое устройство сети газ</w:t>
      </w:r>
      <w:r>
        <w:rPr>
          <w:rFonts w:ascii="Times New Roman" w:hAnsi="Times New Roman" w:cs="Times New Roman"/>
          <w:sz w:val="24"/>
          <w:szCs w:val="24"/>
        </w:rPr>
        <w:t xml:space="preserve">ораспределения, предназначенное </w:t>
      </w:r>
      <w:r w:rsidRPr="006A2055">
        <w:rPr>
          <w:rFonts w:ascii="Times New Roman" w:hAnsi="Times New Roman" w:cs="Times New Roman"/>
          <w:sz w:val="24"/>
          <w:szCs w:val="24"/>
        </w:rPr>
        <w:t>для снижения давления газа и поддержания его в заданных пред</w:t>
      </w:r>
      <w:r>
        <w:rPr>
          <w:rFonts w:ascii="Times New Roman" w:hAnsi="Times New Roman" w:cs="Times New Roman"/>
          <w:sz w:val="24"/>
          <w:szCs w:val="24"/>
        </w:rPr>
        <w:t>елах независимо от расхода газа;</w:t>
      </w:r>
    </w:p>
    <w:p w14:paraId="061B5408" w14:textId="4268543C" w:rsidR="009E1007" w:rsidRPr="00B15229" w:rsidRDefault="009E1007" w:rsidP="009E1007">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9E1007">
        <w:rPr>
          <w:rFonts w:ascii="Times New Roman" w:hAnsi="Times New Roman" w:cs="Times New Roman"/>
          <w:b/>
          <w:sz w:val="24"/>
          <w:szCs w:val="24"/>
        </w:rPr>
        <w:t>шкафной пункт редуцирования газа</w:t>
      </w:r>
      <w:r w:rsidRPr="009E1007">
        <w:rPr>
          <w:rFonts w:ascii="Times New Roman" w:hAnsi="Times New Roman" w:cs="Times New Roman"/>
          <w:sz w:val="24"/>
          <w:szCs w:val="24"/>
        </w:rPr>
        <w:t xml:space="preserve"> </w:t>
      </w:r>
      <w:r>
        <w:rPr>
          <w:rFonts w:ascii="Times New Roman" w:hAnsi="Times New Roman" w:cs="Times New Roman"/>
          <w:sz w:val="24"/>
          <w:szCs w:val="24"/>
        </w:rPr>
        <w:t xml:space="preserve">– пункт </w:t>
      </w:r>
      <w:r w:rsidRPr="009E1007">
        <w:rPr>
          <w:rFonts w:ascii="Times New Roman" w:hAnsi="Times New Roman" w:cs="Times New Roman"/>
          <w:sz w:val="24"/>
          <w:szCs w:val="24"/>
        </w:rPr>
        <w:t>редуцирования газа, размещенный в шкафу из несгораемых материалов</w:t>
      </w:r>
      <w:r>
        <w:rPr>
          <w:rFonts w:ascii="Times New Roman" w:hAnsi="Times New Roman" w:cs="Times New Roman"/>
          <w:sz w:val="24"/>
          <w:szCs w:val="24"/>
        </w:rPr>
        <w:t>;</w:t>
      </w:r>
    </w:p>
    <w:p w14:paraId="35E1FD5C" w14:textId="1AD2450A"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xml:space="preserve">- эксплуатационная организация (сети газораспределения и/или сети </w:t>
      </w:r>
      <w:proofErr w:type="spellStart"/>
      <w:r w:rsidRPr="009E393E">
        <w:rPr>
          <w:rFonts w:ascii="Times New Roman" w:hAnsi="Times New Roman" w:cs="Times New Roman"/>
          <w:b/>
          <w:sz w:val="24"/>
          <w:szCs w:val="24"/>
        </w:rPr>
        <w:t>газопотребления</w:t>
      </w:r>
      <w:proofErr w:type="spellEnd"/>
      <w:r w:rsidRPr="009E393E">
        <w:rPr>
          <w:rFonts w:ascii="Times New Roman" w:hAnsi="Times New Roman" w:cs="Times New Roman"/>
          <w:b/>
          <w:sz w:val="24"/>
          <w:szCs w:val="24"/>
        </w:rPr>
        <w:t>)</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лицо, осуществляющее эксплуатацию сети газораспределения и/или сети </w:t>
      </w:r>
      <w:proofErr w:type="spellStart"/>
      <w:r w:rsidRPr="009E393E">
        <w:rPr>
          <w:rFonts w:ascii="Times New Roman" w:hAnsi="Times New Roman" w:cs="Times New Roman"/>
          <w:sz w:val="24"/>
          <w:szCs w:val="24"/>
        </w:rPr>
        <w:t>газопотребления</w:t>
      </w:r>
      <w:proofErr w:type="spellEnd"/>
      <w:r w:rsidRPr="009E393E">
        <w:rPr>
          <w:rFonts w:ascii="Times New Roman" w:hAnsi="Times New Roman" w:cs="Times New Roman"/>
          <w:sz w:val="24"/>
          <w:szCs w:val="24"/>
        </w:rPr>
        <w:t xml:space="preserve">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23D319A4" w14:textId="77777777" w:rsidR="00EB1C47" w:rsidRDefault="009E393E" w:rsidP="00EB1C47">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w:t>
      </w:r>
      <w:r w:rsidR="00EB1C47">
        <w:rPr>
          <w:rFonts w:ascii="Times New Roman" w:hAnsi="Times New Roman" w:cs="Times New Roman"/>
          <w:sz w:val="24"/>
          <w:szCs w:val="24"/>
        </w:rPr>
        <w:t xml:space="preserve">но-диспетчерское обслуживание; </w:t>
      </w:r>
    </w:p>
    <w:p w14:paraId="49B20E4F" w14:textId="77777777" w:rsidR="00EB1C47" w:rsidRDefault="009E393E" w:rsidP="00EB1C47">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АДС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аварийно-диспетчерская служба; </w:t>
      </w:r>
    </w:p>
    <w:p w14:paraId="525D4AE2" w14:textId="6253772C" w:rsidR="00EB1C47" w:rsidRDefault="00EB1C47" w:rsidP="00EB1C47">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lastRenderedPageBreak/>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50131CAD" w14:textId="567AE81B" w:rsidR="006A2055" w:rsidRP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 </w:t>
      </w:r>
      <w:r>
        <w:rPr>
          <w:rFonts w:ascii="Times New Roman" w:hAnsi="Times New Roman" w:cs="Times New Roman"/>
          <w:sz w:val="24"/>
          <w:szCs w:val="24"/>
        </w:rPr>
        <w:t>–</w:t>
      </w:r>
      <w:r w:rsidRPr="006A2055">
        <w:rPr>
          <w:rFonts w:ascii="Times New Roman" w:hAnsi="Times New Roman" w:cs="Times New Roman"/>
          <w:sz w:val="24"/>
          <w:szCs w:val="24"/>
        </w:rPr>
        <w:t xml:space="preserve"> газорегуляторный пункт;</w:t>
      </w:r>
    </w:p>
    <w:p w14:paraId="16D86C6D" w14:textId="2D1D95D7" w:rsidR="006A2055" w:rsidRP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ГРПБ </w:t>
      </w:r>
      <w:r>
        <w:rPr>
          <w:rFonts w:ascii="Times New Roman" w:hAnsi="Times New Roman" w:cs="Times New Roman"/>
          <w:sz w:val="24"/>
          <w:szCs w:val="24"/>
        </w:rPr>
        <w:t>–</w:t>
      </w:r>
      <w:r w:rsidRPr="006A2055">
        <w:rPr>
          <w:rFonts w:ascii="Times New Roman" w:hAnsi="Times New Roman" w:cs="Times New Roman"/>
          <w:sz w:val="24"/>
          <w:szCs w:val="24"/>
        </w:rPr>
        <w:t xml:space="preserve"> газорегуляторный пункт блочный;</w:t>
      </w:r>
    </w:p>
    <w:p w14:paraId="15B1ABC3" w14:textId="19627ED0" w:rsidR="006A2055" w:rsidRDefault="006A2055" w:rsidP="006A2055">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ГРПШ </w:t>
      </w:r>
      <w:r>
        <w:rPr>
          <w:rFonts w:ascii="Times New Roman" w:hAnsi="Times New Roman" w:cs="Times New Roman"/>
          <w:sz w:val="24"/>
          <w:szCs w:val="24"/>
        </w:rPr>
        <w:t>–</w:t>
      </w:r>
      <w:r w:rsidRPr="006A2055">
        <w:rPr>
          <w:rFonts w:ascii="Times New Roman" w:hAnsi="Times New Roman" w:cs="Times New Roman"/>
          <w:sz w:val="24"/>
          <w:szCs w:val="24"/>
        </w:rPr>
        <w:t xml:space="preserve"> пункт редуцирования газа шкафной;</w:t>
      </w:r>
    </w:p>
    <w:p w14:paraId="07B56FFF" w14:textId="6A50675C" w:rsidR="0095285F" w:rsidRDefault="0095285F" w:rsidP="006A2055">
      <w:pPr>
        <w:tabs>
          <w:tab w:val="left" w:pos="5660"/>
        </w:tabs>
        <w:spacing w:after="120" w:line="252" w:lineRule="auto"/>
        <w:ind w:firstLine="709"/>
        <w:jc w:val="both"/>
        <w:rPr>
          <w:rFonts w:ascii="Times New Roman" w:hAnsi="Times New Roman" w:cs="Times New Roman"/>
          <w:sz w:val="24"/>
          <w:szCs w:val="24"/>
        </w:rPr>
      </w:pPr>
      <w:r w:rsidRPr="0095285F">
        <w:rPr>
          <w:rFonts w:ascii="Times New Roman" w:hAnsi="Times New Roman" w:cs="Times New Roman"/>
          <w:sz w:val="24"/>
          <w:szCs w:val="24"/>
        </w:rPr>
        <w:t>ГРУ</w:t>
      </w:r>
      <w:r>
        <w:rPr>
          <w:rFonts w:ascii="Times New Roman" w:hAnsi="Times New Roman" w:cs="Times New Roman"/>
          <w:sz w:val="24"/>
          <w:szCs w:val="24"/>
        </w:rPr>
        <w:t xml:space="preserve"> – </w:t>
      </w:r>
      <w:r w:rsidRPr="0095285F">
        <w:rPr>
          <w:rFonts w:ascii="Times New Roman" w:hAnsi="Times New Roman" w:cs="Times New Roman"/>
          <w:sz w:val="24"/>
          <w:szCs w:val="24"/>
        </w:rPr>
        <w:t>газорегуляторная</w:t>
      </w:r>
      <w:r>
        <w:rPr>
          <w:rFonts w:ascii="Times New Roman" w:hAnsi="Times New Roman" w:cs="Times New Roman"/>
          <w:sz w:val="24"/>
          <w:szCs w:val="24"/>
        </w:rPr>
        <w:t xml:space="preserve"> </w:t>
      </w:r>
      <w:r w:rsidRPr="0095285F">
        <w:rPr>
          <w:rFonts w:ascii="Times New Roman" w:hAnsi="Times New Roman" w:cs="Times New Roman"/>
          <w:sz w:val="24"/>
          <w:szCs w:val="24"/>
        </w:rPr>
        <w:t>установка</w:t>
      </w:r>
      <w:r>
        <w:rPr>
          <w:rFonts w:ascii="Times New Roman" w:hAnsi="Times New Roman" w:cs="Times New Roman"/>
          <w:sz w:val="24"/>
          <w:szCs w:val="24"/>
        </w:rPr>
        <w:t>;</w:t>
      </w:r>
    </w:p>
    <w:p w14:paraId="494732F5" w14:textId="125AC269" w:rsidR="00474915" w:rsidRDefault="00474915" w:rsidP="006A205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КИП – к</w:t>
      </w:r>
      <w:r w:rsidRPr="00474915">
        <w:rPr>
          <w:rFonts w:ascii="Times New Roman" w:hAnsi="Times New Roman" w:cs="Times New Roman"/>
          <w:sz w:val="24"/>
          <w:szCs w:val="24"/>
        </w:rPr>
        <w:t>онтрольно-измерительный прибор</w:t>
      </w:r>
      <w:r>
        <w:rPr>
          <w:rFonts w:ascii="Times New Roman" w:hAnsi="Times New Roman" w:cs="Times New Roman"/>
          <w:sz w:val="24"/>
          <w:szCs w:val="24"/>
        </w:rPr>
        <w:t>;</w:t>
      </w:r>
    </w:p>
    <w:p w14:paraId="234EEE81" w14:textId="3A5F263C" w:rsidR="009E393E" w:rsidRDefault="00661260" w:rsidP="009E393E">
      <w:pPr>
        <w:tabs>
          <w:tab w:val="left" w:pos="5660"/>
        </w:tabs>
        <w:spacing w:after="120" w:line="252" w:lineRule="auto"/>
        <w:ind w:firstLine="709"/>
        <w:jc w:val="both"/>
        <w:rPr>
          <w:rFonts w:ascii="Times New Roman" w:hAnsi="Times New Roman" w:cs="Times New Roman"/>
          <w:sz w:val="24"/>
          <w:szCs w:val="24"/>
        </w:rPr>
      </w:pPr>
      <w:r w:rsidRPr="00661260">
        <w:rPr>
          <w:rFonts w:ascii="Times New Roman" w:hAnsi="Times New Roman" w:cs="Times New Roman"/>
          <w:sz w:val="24"/>
          <w:szCs w:val="24"/>
        </w:rPr>
        <w:t xml:space="preserve">ПЗК </w:t>
      </w:r>
      <w:r>
        <w:rPr>
          <w:rFonts w:ascii="Times New Roman" w:hAnsi="Times New Roman" w:cs="Times New Roman"/>
          <w:sz w:val="24"/>
          <w:szCs w:val="24"/>
        </w:rPr>
        <w:t xml:space="preserve">– </w:t>
      </w:r>
      <w:r w:rsidRPr="00661260">
        <w:rPr>
          <w:rFonts w:ascii="Times New Roman" w:hAnsi="Times New Roman" w:cs="Times New Roman"/>
          <w:sz w:val="24"/>
          <w:szCs w:val="24"/>
        </w:rPr>
        <w:t>пред</w:t>
      </w:r>
      <w:r>
        <w:rPr>
          <w:rFonts w:ascii="Times New Roman" w:hAnsi="Times New Roman" w:cs="Times New Roman"/>
          <w:sz w:val="24"/>
          <w:szCs w:val="24"/>
        </w:rPr>
        <w:t>охранительные запорные клапаны;</w:t>
      </w:r>
    </w:p>
    <w:p w14:paraId="6F4A8DCE" w14:textId="3497A1EF" w:rsidR="00661260" w:rsidRDefault="00661260"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ПСК – предохранительные сбросные клапаны.</w:t>
      </w:r>
    </w:p>
    <w:p w14:paraId="7419C84C" w14:textId="62FB7F4B" w:rsidR="00B52D10" w:rsidRDefault="009E393E" w:rsidP="00B52D10">
      <w:pPr>
        <w:pStyle w:val="11"/>
      </w:pPr>
      <w:r>
        <w:t>3</w:t>
      </w:r>
      <w:r w:rsidR="00B52D10">
        <w:t xml:space="preserve"> </w:t>
      </w:r>
      <w:r>
        <w:t>О</w:t>
      </w:r>
      <w:r w:rsidRPr="009E393E">
        <w:t xml:space="preserve">бщие требования к проведению </w:t>
      </w:r>
      <w:r>
        <w:t>работ</w:t>
      </w:r>
    </w:p>
    <w:p w14:paraId="3F973805" w14:textId="1F7D8B3D" w:rsidR="008B2143" w:rsidRPr="008661F4" w:rsidRDefault="00E93CC2" w:rsidP="008B2143">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xml:space="preserve">3.1 </w:t>
      </w:r>
      <w:r w:rsidR="00554AF0" w:rsidRPr="008661F4">
        <w:rPr>
          <w:rFonts w:ascii="Times New Roman" w:hAnsi="Times New Roman" w:cs="Times New Roman"/>
          <w:sz w:val="24"/>
          <w:szCs w:val="24"/>
        </w:rPr>
        <w:t>Работы по проверке параметров срабатывания ПЗК и ПСК могут выполняться без оформления наряда-допуска на проведение газоопасной работы</w:t>
      </w:r>
      <w:r w:rsidRPr="008661F4">
        <w:rPr>
          <w:rFonts w:ascii="Times New Roman" w:hAnsi="Times New Roman" w:cs="Times New Roman"/>
          <w:sz w:val="24"/>
          <w:szCs w:val="24"/>
        </w:rPr>
        <w:t>.</w:t>
      </w:r>
    </w:p>
    <w:p w14:paraId="32186F59" w14:textId="614F8758" w:rsidR="00144995" w:rsidRDefault="00E946BC" w:rsidP="008B2143">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8B2143" w:rsidRPr="008661F4">
        <w:rPr>
          <w:rFonts w:ascii="Times New Roman" w:hAnsi="Times New Roman" w:cs="Times New Roman"/>
          <w:sz w:val="24"/>
          <w:szCs w:val="24"/>
        </w:rPr>
        <w:t>.</w:t>
      </w:r>
      <w:r w:rsidRPr="008661F4">
        <w:rPr>
          <w:rFonts w:ascii="Times New Roman" w:hAnsi="Times New Roman" w:cs="Times New Roman"/>
          <w:sz w:val="24"/>
          <w:szCs w:val="24"/>
        </w:rPr>
        <w:t>2</w:t>
      </w:r>
      <w:r w:rsidR="008B2143" w:rsidRPr="008661F4">
        <w:rPr>
          <w:rFonts w:ascii="Times New Roman" w:hAnsi="Times New Roman" w:cs="Times New Roman"/>
          <w:sz w:val="24"/>
          <w:szCs w:val="24"/>
        </w:rPr>
        <w:t xml:space="preserve"> </w:t>
      </w:r>
      <w:r w:rsidR="00554AF0" w:rsidRPr="008661F4">
        <w:rPr>
          <w:rFonts w:ascii="Times New Roman" w:hAnsi="Times New Roman" w:cs="Times New Roman"/>
          <w:sz w:val="24"/>
          <w:szCs w:val="24"/>
        </w:rPr>
        <w:t>Работы по проверке параметров срабатывания ПЗК и ПСК</w:t>
      </w:r>
      <w:r w:rsidRPr="008661F4">
        <w:rPr>
          <w:rFonts w:ascii="Times New Roman" w:hAnsi="Times New Roman" w:cs="Times New Roman"/>
          <w:sz w:val="24"/>
          <w:szCs w:val="24"/>
        </w:rPr>
        <w:t xml:space="preserve"> выпол</w:t>
      </w:r>
      <w:r w:rsidR="008B2143" w:rsidRPr="008661F4">
        <w:rPr>
          <w:rFonts w:ascii="Times New Roman" w:hAnsi="Times New Roman" w:cs="Times New Roman"/>
          <w:sz w:val="24"/>
          <w:szCs w:val="24"/>
        </w:rPr>
        <w:t xml:space="preserve">няются бригадой рабочих в количестве не менее двух человек </w:t>
      </w:r>
      <w:r w:rsidRPr="008661F4">
        <w:rPr>
          <w:rFonts w:ascii="Times New Roman" w:hAnsi="Times New Roman" w:cs="Times New Roman"/>
          <w:sz w:val="24"/>
          <w:szCs w:val="24"/>
        </w:rPr>
        <w:t xml:space="preserve">под руководством </w:t>
      </w:r>
      <w:r w:rsidR="0062709C" w:rsidRPr="008661F4">
        <w:rPr>
          <w:rFonts w:ascii="Times New Roman" w:hAnsi="Times New Roman" w:cs="Times New Roman"/>
          <w:sz w:val="24"/>
          <w:szCs w:val="24"/>
        </w:rPr>
        <w:t>специалиста</w:t>
      </w:r>
      <w:r>
        <w:rPr>
          <w:rFonts w:ascii="Times New Roman" w:hAnsi="Times New Roman" w:cs="Times New Roman"/>
          <w:sz w:val="24"/>
          <w:szCs w:val="24"/>
        </w:rPr>
        <w:t xml:space="preserve"> </w:t>
      </w:r>
      <w:r w:rsidRPr="00E946BC">
        <w:rPr>
          <w:rFonts w:ascii="Times New Roman" w:hAnsi="Times New Roman" w:cs="Times New Roman"/>
          <w:sz w:val="24"/>
          <w:szCs w:val="24"/>
          <w:highlight w:val="yellow"/>
        </w:rPr>
        <w:t>ООО «Альфа»</w:t>
      </w:r>
      <w:r w:rsidR="008B2143" w:rsidRPr="008B2143">
        <w:rPr>
          <w:rFonts w:ascii="Times New Roman" w:hAnsi="Times New Roman" w:cs="Times New Roman"/>
          <w:sz w:val="24"/>
          <w:szCs w:val="24"/>
        </w:rPr>
        <w:t>.</w:t>
      </w:r>
    </w:p>
    <w:p w14:paraId="1F6D0D90" w14:textId="707CBFC7" w:rsidR="0062709C" w:rsidRPr="008B2143" w:rsidRDefault="0062709C" w:rsidP="008B2143">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3.</w:t>
      </w:r>
      <w:r w:rsidR="00EB1C47" w:rsidRPr="00EB1C47">
        <w:rPr>
          <w:rFonts w:ascii="Times New Roman" w:hAnsi="Times New Roman" w:cs="Times New Roman"/>
          <w:sz w:val="24"/>
          <w:szCs w:val="24"/>
        </w:rPr>
        <w:t>3</w:t>
      </w:r>
      <w:r w:rsidRPr="00EB1C47">
        <w:rPr>
          <w:rFonts w:ascii="Times New Roman" w:hAnsi="Times New Roman" w:cs="Times New Roman"/>
          <w:sz w:val="24"/>
          <w:szCs w:val="24"/>
        </w:rPr>
        <w:t xml:space="preserve"> Лицом, ответственным за подготовку и за проведение ГОР, назначается работник энергетической службы </w:t>
      </w:r>
      <w:r w:rsidRPr="000471BB">
        <w:rPr>
          <w:rFonts w:ascii="Times New Roman" w:hAnsi="Times New Roman" w:cs="Times New Roman"/>
          <w:sz w:val="24"/>
          <w:szCs w:val="24"/>
          <w:highlight w:val="yellow"/>
        </w:rPr>
        <w:t>ООО «Альфа»,</w:t>
      </w:r>
      <w:r w:rsidRPr="00EB1C47">
        <w:rPr>
          <w:rFonts w:ascii="Times New Roman" w:hAnsi="Times New Roman" w:cs="Times New Roman"/>
          <w:sz w:val="24"/>
          <w:szCs w:val="24"/>
        </w:rPr>
        <w:t xml:space="preserve"> в ведении которого находятся исполнители ГОР, знающий условия, безопасные методы и приемы подготовки и ведения ГОР, освобожденный от выполнения других обязанностей на период выполнения этих работ.</w:t>
      </w:r>
    </w:p>
    <w:p w14:paraId="6E746DAA" w14:textId="49C2F818" w:rsidR="00144995" w:rsidRDefault="001B2007" w:rsidP="00474915">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144995" w:rsidRPr="008661F4">
        <w:rPr>
          <w:rFonts w:ascii="Times New Roman" w:hAnsi="Times New Roman" w:cs="Times New Roman"/>
          <w:sz w:val="24"/>
          <w:szCs w:val="24"/>
        </w:rPr>
        <w:t>.</w:t>
      </w:r>
      <w:r w:rsidR="00EB1C47" w:rsidRPr="008661F4">
        <w:rPr>
          <w:rFonts w:ascii="Times New Roman" w:hAnsi="Times New Roman" w:cs="Times New Roman"/>
          <w:sz w:val="24"/>
          <w:szCs w:val="24"/>
        </w:rPr>
        <w:t>4</w:t>
      </w:r>
      <w:r w:rsidR="00144995" w:rsidRPr="008661F4">
        <w:rPr>
          <w:rFonts w:ascii="Times New Roman" w:hAnsi="Times New Roman" w:cs="Times New Roman"/>
          <w:sz w:val="24"/>
          <w:szCs w:val="24"/>
        </w:rPr>
        <w:t xml:space="preserve"> </w:t>
      </w:r>
      <w:r w:rsidR="00554AF0" w:rsidRPr="008661F4">
        <w:rPr>
          <w:rFonts w:ascii="Times New Roman" w:hAnsi="Times New Roman" w:cs="Times New Roman"/>
          <w:sz w:val="24"/>
          <w:szCs w:val="24"/>
        </w:rPr>
        <w:t xml:space="preserve">Перед выполнением работы по проверке параметров срабатывания ПЗК и ПСК в </w:t>
      </w:r>
      <w:r w:rsidR="00E946BC" w:rsidRPr="008661F4">
        <w:rPr>
          <w:rFonts w:ascii="Times New Roman" w:hAnsi="Times New Roman" w:cs="Times New Roman"/>
          <w:sz w:val="24"/>
          <w:szCs w:val="24"/>
        </w:rPr>
        <w:t xml:space="preserve">ГРП (ГРПБ, ГРПШ) руководитель обязан проинструктировать работников о технологической последовательности операций и необходимых мерах безопасности и зарегистрировать эту работу в </w:t>
      </w:r>
      <w:r w:rsidR="00474915" w:rsidRPr="008661F4">
        <w:rPr>
          <w:rFonts w:ascii="Times New Roman" w:hAnsi="Times New Roman" w:cs="Times New Roman"/>
          <w:sz w:val="24"/>
          <w:szCs w:val="24"/>
        </w:rPr>
        <w:t>Журнале учета газоопасных работ, проводимых без наряда-допуска</w:t>
      </w:r>
      <w:r w:rsidR="00474915">
        <w:rPr>
          <w:rFonts w:ascii="Times New Roman" w:hAnsi="Times New Roman" w:cs="Times New Roman"/>
          <w:sz w:val="24"/>
          <w:szCs w:val="24"/>
        </w:rPr>
        <w:t xml:space="preserve"> </w:t>
      </w:r>
      <w:r w:rsidR="00474915" w:rsidRPr="00E23910">
        <w:rPr>
          <w:rFonts w:ascii="Times New Roman" w:hAnsi="Times New Roman" w:cs="Times New Roman"/>
          <w:sz w:val="24"/>
          <w:szCs w:val="24"/>
          <w:highlight w:val="yellow"/>
        </w:rPr>
        <w:t>(приложение А)</w:t>
      </w:r>
      <w:r w:rsidR="00144995" w:rsidRPr="00EB1C47">
        <w:rPr>
          <w:rFonts w:ascii="Times New Roman" w:hAnsi="Times New Roman" w:cs="Times New Roman"/>
          <w:sz w:val="24"/>
          <w:szCs w:val="24"/>
        </w:rPr>
        <w:t>.</w:t>
      </w:r>
    </w:p>
    <w:p w14:paraId="507004E9" w14:textId="4989A38E" w:rsidR="00E23910" w:rsidRDefault="00E23910" w:rsidP="00474915">
      <w:pPr>
        <w:spacing w:after="120" w:line="276" w:lineRule="auto"/>
        <w:ind w:firstLine="709"/>
        <w:jc w:val="both"/>
        <w:rPr>
          <w:rFonts w:ascii="Times New Roman" w:hAnsi="Times New Roman" w:cs="Times New Roman"/>
          <w:sz w:val="24"/>
          <w:szCs w:val="24"/>
        </w:rPr>
      </w:pPr>
      <w:r w:rsidRPr="00E23910">
        <w:rPr>
          <w:rFonts w:ascii="Times New Roman" w:hAnsi="Times New Roman" w:cs="Times New Roman"/>
          <w:sz w:val="24"/>
          <w:szCs w:val="24"/>
        </w:rPr>
        <w:t>Примерный перечень</w:t>
      </w:r>
      <w:r>
        <w:rPr>
          <w:rFonts w:ascii="Times New Roman" w:hAnsi="Times New Roman" w:cs="Times New Roman"/>
          <w:sz w:val="24"/>
          <w:szCs w:val="24"/>
        </w:rPr>
        <w:t xml:space="preserve"> вопросов для инструктажа испол</w:t>
      </w:r>
      <w:r w:rsidRPr="00E23910">
        <w:rPr>
          <w:rFonts w:ascii="Times New Roman" w:hAnsi="Times New Roman" w:cs="Times New Roman"/>
          <w:sz w:val="24"/>
          <w:szCs w:val="24"/>
        </w:rPr>
        <w:t xml:space="preserve">нителей ГОР приведен в </w:t>
      </w:r>
      <w:r w:rsidRPr="00E23910">
        <w:rPr>
          <w:rFonts w:ascii="Times New Roman" w:hAnsi="Times New Roman" w:cs="Times New Roman"/>
          <w:sz w:val="24"/>
          <w:szCs w:val="24"/>
          <w:highlight w:val="yellow"/>
        </w:rPr>
        <w:t>приложении Б</w:t>
      </w:r>
      <w:r w:rsidRPr="00E23910">
        <w:rPr>
          <w:rFonts w:ascii="Times New Roman" w:hAnsi="Times New Roman" w:cs="Times New Roman"/>
          <w:sz w:val="24"/>
          <w:szCs w:val="24"/>
        </w:rPr>
        <w:t>.</w:t>
      </w:r>
    </w:p>
    <w:p w14:paraId="5D826842" w14:textId="2F82F5EC"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EB1C47" w:rsidRPr="008661F4">
        <w:rPr>
          <w:rFonts w:ascii="Times New Roman" w:hAnsi="Times New Roman" w:cs="Times New Roman"/>
          <w:sz w:val="24"/>
          <w:szCs w:val="24"/>
        </w:rPr>
        <w:t>5</w:t>
      </w:r>
      <w:r w:rsidRPr="008661F4">
        <w:rPr>
          <w:rFonts w:ascii="Times New Roman" w:hAnsi="Times New Roman" w:cs="Times New Roman"/>
          <w:sz w:val="24"/>
          <w:szCs w:val="24"/>
        </w:rPr>
        <w:t xml:space="preserve"> К проведению ГОР допускаются лица:</w:t>
      </w:r>
    </w:p>
    <w:p w14:paraId="6EE69087" w14:textId="77777777"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а) не моложе 18 лет;</w:t>
      </w:r>
    </w:p>
    <w:p w14:paraId="1EE3116A" w14:textId="694D1125"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б) прошедшие медосмотр, психиатрическое освидетельствование и не имеющие медицинских противопоказаний;</w:t>
      </w:r>
    </w:p>
    <w:p w14:paraId="25DD171D" w14:textId="70332AF7"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в) обученные технологии ведения ГОР, безопасным методам и приемам работы, правилам пользования средствами индивидуальной защиты (СИЗ, СИЗОД и др.) и предохранительными приспособлениями, первичными средствами пожаротушения, способам оказания первой помощи;</w:t>
      </w:r>
    </w:p>
    <w:p w14:paraId="0F4F9668" w14:textId="10AB2A7B"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г) рабочие, прошедшие инструктажи, стажировку на рабочем месте в объеме от 2 до 19 рабочих смен, в зависимости от стажа и квалификации работника, проверку знаний требований охраны труда и пожарной безопасности, по профессии, видам выполняемых работ, в том числе по инструкциям должностных обязанностей;</w:t>
      </w:r>
    </w:p>
    <w:p w14:paraId="111930BF" w14:textId="503C5913"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xml:space="preserve">д) руководители, ответственные за подготовку и проведение ГОР, прошедшие проверку знаний требований охраны труда и аттестацию в области промышленной безопасности согласно должностным обязанностям, проверку знаний требований пожарной безопасности (по </w:t>
      </w:r>
      <w:r w:rsidRPr="008661F4">
        <w:rPr>
          <w:rFonts w:ascii="Times New Roman" w:hAnsi="Times New Roman" w:cs="Times New Roman"/>
          <w:sz w:val="24"/>
          <w:szCs w:val="24"/>
        </w:rPr>
        <w:lastRenderedPageBreak/>
        <w:t xml:space="preserve">окончании обучения </w:t>
      </w:r>
      <w:proofErr w:type="spellStart"/>
      <w:r w:rsidRPr="008661F4">
        <w:rPr>
          <w:rFonts w:ascii="Times New Roman" w:hAnsi="Times New Roman" w:cs="Times New Roman"/>
          <w:sz w:val="24"/>
          <w:szCs w:val="24"/>
        </w:rPr>
        <w:t>пожарнотехническому</w:t>
      </w:r>
      <w:proofErr w:type="spellEnd"/>
      <w:r w:rsidRPr="008661F4">
        <w:rPr>
          <w:rFonts w:ascii="Times New Roman" w:hAnsi="Times New Roman" w:cs="Times New Roman"/>
          <w:sz w:val="24"/>
          <w:szCs w:val="24"/>
        </w:rPr>
        <w:t xml:space="preserve"> минимуму), в том числе по инструкциям должностных обязанностей;</w:t>
      </w:r>
    </w:p>
    <w:p w14:paraId="4AC755FC" w14:textId="6A8CFC32"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е) допущенные к выполнению ГОР распорядительным документом с учетом пункта 3.</w:t>
      </w:r>
      <w:r w:rsidR="00EB1C47" w:rsidRPr="008661F4">
        <w:rPr>
          <w:rFonts w:ascii="Times New Roman" w:hAnsi="Times New Roman" w:cs="Times New Roman"/>
          <w:sz w:val="24"/>
          <w:szCs w:val="24"/>
        </w:rPr>
        <w:t>6</w:t>
      </w:r>
      <w:r w:rsidRPr="008661F4">
        <w:rPr>
          <w:rFonts w:ascii="Times New Roman" w:hAnsi="Times New Roman" w:cs="Times New Roman"/>
          <w:sz w:val="24"/>
          <w:szCs w:val="24"/>
        </w:rPr>
        <w:t xml:space="preserve"> настоящей производственной инструкции и имеющие при себе удостоверение о проверке знаний требований охраны труда;</w:t>
      </w:r>
    </w:p>
    <w:p w14:paraId="4CB8DA7F" w14:textId="593E65AF" w:rsidR="00904F74" w:rsidRPr="008661F4" w:rsidRDefault="00904F74"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xml:space="preserve">ж) обеспеченные спецодеждой и </w:t>
      </w:r>
      <w:proofErr w:type="spellStart"/>
      <w:r w:rsidRPr="008661F4">
        <w:rPr>
          <w:rFonts w:ascii="Times New Roman" w:hAnsi="Times New Roman" w:cs="Times New Roman"/>
          <w:sz w:val="24"/>
          <w:szCs w:val="24"/>
        </w:rPr>
        <w:t>спецобувью</w:t>
      </w:r>
      <w:proofErr w:type="spellEnd"/>
      <w:r w:rsidRPr="008661F4">
        <w:rPr>
          <w:rFonts w:ascii="Times New Roman" w:hAnsi="Times New Roman" w:cs="Times New Roman"/>
          <w:sz w:val="24"/>
          <w:szCs w:val="24"/>
        </w:rPr>
        <w:t>, изготовленной из термостойких и ан</w:t>
      </w:r>
      <w:r w:rsidR="00130F4F" w:rsidRPr="008661F4">
        <w:rPr>
          <w:rFonts w:ascii="Times New Roman" w:hAnsi="Times New Roman" w:cs="Times New Roman"/>
          <w:sz w:val="24"/>
          <w:szCs w:val="24"/>
        </w:rPr>
        <w:t>тистатических тканей;</w:t>
      </w:r>
    </w:p>
    <w:p w14:paraId="355B0BFF" w14:textId="3A8C3D09" w:rsidR="003A3CF7" w:rsidRPr="008661F4" w:rsidRDefault="00904F74" w:rsidP="003A3CF7">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EB1C47" w:rsidRPr="008661F4">
        <w:rPr>
          <w:rFonts w:ascii="Times New Roman" w:hAnsi="Times New Roman" w:cs="Times New Roman"/>
          <w:sz w:val="24"/>
          <w:szCs w:val="24"/>
        </w:rPr>
        <w:t>6</w:t>
      </w:r>
      <w:r w:rsidRPr="008661F4">
        <w:rPr>
          <w:rFonts w:ascii="Times New Roman" w:hAnsi="Times New Roman" w:cs="Times New Roman"/>
          <w:sz w:val="24"/>
          <w:szCs w:val="24"/>
        </w:rPr>
        <w:t xml:space="preserve"> Аттестация и обучение персонала должностным обязанностям, выполняющих ГОР, проводится в установленном законодательством порядке </w:t>
      </w:r>
      <w:r w:rsidR="005A7882" w:rsidRPr="008661F4">
        <w:rPr>
          <w:rFonts w:ascii="Times New Roman" w:hAnsi="Times New Roman" w:cs="Times New Roman"/>
          <w:sz w:val="24"/>
          <w:szCs w:val="24"/>
          <w:vertAlign w:val="superscript"/>
        </w:rPr>
        <w:t>4, 5</w:t>
      </w:r>
      <w:r w:rsidRPr="008661F4">
        <w:rPr>
          <w:rFonts w:ascii="Times New Roman" w:hAnsi="Times New Roman" w:cs="Times New Roman"/>
          <w:sz w:val="24"/>
          <w:szCs w:val="24"/>
        </w:rPr>
        <w:t>.</w:t>
      </w:r>
    </w:p>
    <w:p w14:paraId="1A358C53" w14:textId="0C38CF25" w:rsidR="0062709C" w:rsidRPr="008661F4" w:rsidRDefault="0062709C" w:rsidP="0062709C">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EB1C47" w:rsidRPr="008661F4">
        <w:rPr>
          <w:rFonts w:ascii="Times New Roman" w:hAnsi="Times New Roman" w:cs="Times New Roman"/>
          <w:sz w:val="24"/>
          <w:szCs w:val="24"/>
        </w:rPr>
        <w:t>7</w:t>
      </w:r>
      <w:r w:rsidRPr="008661F4">
        <w:rPr>
          <w:rFonts w:ascii="Times New Roman" w:hAnsi="Times New Roman" w:cs="Times New Roman"/>
          <w:sz w:val="24"/>
          <w:szCs w:val="24"/>
        </w:rPr>
        <w:t xml:space="preserve"> Ответственным за наличие у работников средств индивидуальной защиты, их исправность и навыки применения является руководитель работ.</w:t>
      </w:r>
    </w:p>
    <w:p w14:paraId="4212D04D" w14:textId="0328800F" w:rsidR="0062709C" w:rsidRPr="008661F4" w:rsidRDefault="0062709C" w:rsidP="0062709C">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EB1C47" w:rsidRPr="008661F4">
        <w:rPr>
          <w:rFonts w:ascii="Times New Roman" w:hAnsi="Times New Roman" w:cs="Times New Roman"/>
          <w:sz w:val="24"/>
          <w:szCs w:val="24"/>
        </w:rPr>
        <w:t>8</w:t>
      </w:r>
      <w:r w:rsidRPr="008661F4">
        <w:rPr>
          <w:rFonts w:ascii="Times New Roman" w:hAnsi="Times New Roman" w:cs="Times New Roman"/>
          <w:sz w:val="24"/>
          <w:szCs w:val="24"/>
        </w:rPr>
        <w:t xml:space="preserve"> После получения задания работники – члены бригады обязаны подготовить:</w:t>
      </w:r>
    </w:p>
    <w:p w14:paraId="08344B89" w14:textId="7B2F948A" w:rsidR="0062709C" w:rsidRPr="008661F4" w:rsidRDefault="0062709C" w:rsidP="0062709C">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необходимые средства индивидуальной защиты (противогаз шланговый, рукавицы, спецодежда, аптечка) и проверить их исправность;</w:t>
      </w:r>
    </w:p>
    <w:p w14:paraId="690D5564" w14:textId="3795E3EC" w:rsidR="0062709C" w:rsidRPr="008661F4" w:rsidRDefault="0062709C" w:rsidP="0062709C">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47372A10" w14:textId="10BA58BD"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3.9 Настройка и проверка параметров срабатывания ПЗК и ПСК допускаются с помощью регулятора давления, если верхний предел их срабатывания не превышает 0,003 МПа.</w:t>
      </w:r>
    </w:p>
    <w:p w14:paraId="2C927E65" w14:textId="4F6C5F61"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3.10 ПСК должны быть настроены на параметры, обеспечивающие начало их открывания при превышении величины максимального рабочего давления на выходе из ГРП на 15 %, а ПЗК, в том числе встроенные, при превышении рабочего давления не более чем на 25 %.</w:t>
      </w:r>
    </w:p>
    <w:p w14:paraId="40EA4DAB" w14:textId="1DE97142"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3.11 При настройке и проверке параметров срабатывания ПЗК и ПСК не должно изменяться рабочее давление газа после редукционной арматуры клапанов на выходе из ГРП.</w:t>
      </w:r>
    </w:p>
    <w:p w14:paraId="1447552A" w14:textId="6544CE69"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3.12 Нижний предел срабатывания ПЗК для ГРП, ГРПШ, потребителями которых является население, должен быть не ниже давления, при котором обеспечивается работа газогорелочных устройств без нарушения режима горения, проскока пламени или погашения горелок.</w:t>
      </w:r>
    </w:p>
    <w:p w14:paraId="422D107D" w14:textId="492FD6F6"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3.13 Свободный проход ПЗК должен составлять не менее 80 % условного прохода патрубков ПЗК.</w:t>
      </w:r>
    </w:p>
    <w:p w14:paraId="55DE609A" w14:textId="08C3B47D"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3.14 Отбор импульса контролируемого давления ПЗК надо делать рядом с точкой отбора импульса регулятора давления, т.е. на расстоянии от регулятора давления не менее пяти диаметров выходного газопровода.</w:t>
      </w:r>
    </w:p>
    <w:p w14:paraId="6607D362" w14:textId="77777777" w:rsidR="00554AF0" w:rsidRDefault="00554AF0" w:rsidP="00554AF0">
      <w:pPr>
        <w:spacing w:after="120" w:line="276" w:lineRule="auto"/>
        <w:ind w:firstLine="709"/>
        <w:jc w:val="both"/>
        <w:rPr>
          <w:rFonts w:ascii="Times New Roman" w:hAnsi="Times New Roman" w:cs="Times New Roman"/>
          <w:sz w:val="24"/>
          <w:szCs w:val="24"/>
          <w:highlight w:val="green"/>
        </w:rPr>
      </w:pPr>
    </w:p>
    <w:p w14:paraId="66298D8E" w14:textId="77777777" w:rsidR="00554AF0" w:rsidRDefault="00554AF0" w:rsidP="00554AF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63286570" w14:textId="77777777" w:rsidR="00554AF0" w:rsidRPr="005A7882" w:rsidRDefault="00554AF0" w:rsidP="00554AF0">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1FC86643" w14:textId="77777777" w:rsidR="00554AF0" w:rsidRPr="005A7882" w:rsidRDefault="00554AF0" w:rsidP="00554AF0">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организаций».</w:t>
      </w:r>
    </w:p>
    <w:p w14:paraId="07E4A6E8" w14:textId="1F590E63"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lastRenderedPageBreak/>
        <w:t>3.15 Герметичность ПЗК должна соответствовать классу «А» по ГОСТ 9544.</w:t>
      </w:r>
    </w:p>
    <w:p w14:paraId="2A867E55" w14:textId="0019ED9D" w:rsidR="00554AF0" w:rsidRPr="008661F4" w:rsidRDefault="0062709C"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554AF0" w:rsidRPr="008661F4">
        <w:rPr>
          <w:rFonts w:ascii="Times New Roman" w:hAnsi="Times New Roman" w:cs="Times New Roman"/>
          <w:sz w:val="24"/>
          <w:szCs w:val="24"/>
        </w:rPr>
        <w:t>16</w:t>
      </w:r>
      <w:r w:rsidRPr="008661F4">
        <w:rPr>
          <w:rFonts w:ascii="Times New Roman" w:hAnsi="Times New Roman" w:cs="Times New Roman"/>
          <w:sz w:val="24"/>
          <w:szCs w:val="24"/>
        </w:rPr>
        <w:t xml:space="preserve"> </w:t>
      </w:r>
      <w:r w:rsidR="00554AF0" w:rsidRPr="008661F4">
        <w:rPr>
          <w:rFonts w:ascii="Times New Roman" w:hAnsi="Times New Roman" w:cs="Times New Roman"/>
          <w:sz w:val="24"/>
          <w:szCs w:val="24"/>
        </w:rPr>
        <w:t>Подключать импульсный трубопровод ПЗК к нижней части горизонтального участка газопровода недопустимо для предотвращения попадания конденсата.</w:t>
      </w:r>
    </w:p>
    <w:p w14:paraId="04A93FE0" w14:textId="1284CB4F" w:rsidR="00554AF0" w:rsidRPr="00554AF0"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3.17 Работники обязаны следить за появлением газа в помещении ГРП (ГРПБ, ГРПШ) и при его наличии принимать соответствующие меры: проветривать помещение, определять</w:t>
      </w:r>
      <w:r w:rsidRPr="00554AF0">
        <w:rPr>
          <w:rFonts w:ascii="Times New Roman" w:hAnsi="Times New Roman" w:cs="Times New Roman"/>
          <w:sz w:val="24"/>
          <w:szCs w:val="24"/>
        </w:rPr>
        <w:t xml:space="preserve"> концентрацию газа и т.д.</w:t>
      </w:r>
    </w:p>
    <w:p w14:paraId="53CF2D21" w14:textId="5DBFEA1F" w:rsidR="00554AF0" w:rsidRPr="00554AF0" w:rsidRDefault="00554AF0" w:rsidP="00554AF0">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54AF0">
        <w:rPr>
          <w:rFonts w:ascii="Times New Roman" w:hAnsi="Times New Roman" w:cs="Times New Roman"/>
          <w:sz w:val="24"/>
          <w:szCs w:val="24"/>
        </w:rPr>
        <w:t>.</w:t>
      </w:r>
      <w:r>
        <w:rPr>
          <w:rFonts w:ascii="Times New Roman" w:hAnsi="Times New Roman" w:cs="Times New Roman"/>
          <w:sz w:val="24"/>
          <w:szCs w:val="24"/>
        </w:rPr>
        <w:t>1</w:t>
      </w:r>
      <w:r w:rsidRPr="00554AF0">
        <w:rPr>
          <w:rFonts w:ascii="Times New Roman" w:hAnsi="Times New Roman" w:cs="Times New Roman"/>
          <w:sz w:val="24"/>
          <w:szCs w:val="24"/>
        </w:rPr>
        <w:t>8 При ремонтных работах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w:t>
      </w:r>
      <w:r>
        <w:rPr>
          <w:rFonts w:ascii="Times New Roman" w:hAnsi="Times New Roman" w:cs="Times New Roman"/>
          <w:sz w:val="24"/>
          <w:szCs w:val="24"/>
        </w:rPr>
        <w:t>мазкой. Использование электриче</w:t>
      </w:r>
      <w:r w:rsidRPr="00554AF0">
        <w:rPr>
          <w:rFonts w:ascii="Times New Roman" w:hAnsi="Times New Roman" w:cs="Times New Roman"/>
          <w:sz w:val="24"/>
          <w:szCs w:val="24"/>
        </w:rPr>
        <w:t>ских инструментов, д</w:t>
      </w:r>
      <w:r>
        <w:rPr>
          <w:rFonts w:ascii="Times New Roman" w:hAnsi="Times New Roman" w:cs="Times New Roman"/>
          <w:sz w:val="24"/>
          <w:szCs w:val="24"/>
        </w:rPr>
        <w:t>ающих искрение, не допускается.</w:t>
      </w:r>
    </w:p>
    <w:p w14:paraId="69862C3D" w14:textId="11865F24"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xml:space="preserve">3.19 </w:t>
      </w:r>
      <w:proofErr w:type="gramStart"/>
      <w:r w:rsidRPr="008661F4">
        <w:rPr>
          <w:rFonts w:ascii="Times New Roman" w:hAnsi="Times New Roman" w:cs="Times New Roman"/>
          <w:sz w:val="24"/>
          <w:szCs w:val="24"/>
        </w:rPr>
        <w:t>В</w:t>
      </w:r>
      <w:proofErr w:type="gramEnd"/>
      <w:r w:rsidRPr="008661F4">
        <w:rPr>
          <w:rFonts w:ascii="Times New Roman" w:hAnsi="Times New Roman" w:cs="Times New Roman"/>
          <w:sz w:val="24"/>
          <w:szCs w:val="24"/>
        </w:rPr>
        <w:t xml:space="preserve"> период ремонтных работ в помещении ГРП (ГРПБ, ГРПШ) назначают одного дежурного, который следит за работами, поддерживает связь, не допускает посторонних в помещение, не разрешает курить и т.д.</w:t>
      </w:r>
    </w:p>
    <w:p w14:paraId="742AD14E" w14:textId="5F410401" w:rsidR="00554AF0"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3.20 Все работники бригады должны уметь оказывать первую медицинскую помощь при ожогах, ушибах, удушье, отравлении газом и поражении электрическим током.</w:t>
      </w:r>
    </w:p>
    <w:p w14:paraId="41482B03" w14:textId="739989AE" w:rsidR="0062709C" w:rsidRPr="008661F4" w:rsidRDefault="00554AF0" w:rsidP="00554AF0">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3.21 Утечки газа, обнаруженные при проверке параметров срабатывания ПЗК и ПСК, могут устраняться ремонтной бригадой, при необходимости вызывается бригада АДС</w:t>
      </w:r>
      <w:r w:rsidR="0062709C" w:rsidRPr="008661F4">
        <w:rPr>
          <w:rFonts w:ascii="Times New Roman" w:hAnsi="Times New Roman" w:cs="Times New Roman"/>
          <w:sz w:val="24"/>
          <w:szCs w:val="24"/>
        </w:rPr>
        <w:t>.</w:t>
      </w:r>
    </w:p>
    <w:p w14:paraId="1F09DB15" w14:textId="53DAD802" w:rsidR="003A3CF7" w:rsidRPr="00144995" w:rsidRDefault="003A3CF7" w:rsidP="00904F74">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sidR="00554AF0" w:rsidRPr="008661F4">
        <w:rPr>
          <w:rFonts w:ascii="Times New Roman" w:hAnsi="Times New Roman" w:cs="Times New Roman"/>
          <w:sz w:val="24"/>
          <w:szCs w:val="24"/>
        </w:rPr>
        <w:t>2</w:t>
      </w:r>
      <w:r w:rsidR="00EB1C47" w:rsidRPr="008661F4">
        <w:rPr>
          <w:rFonts w:ascii="Times New Roman" w:hAnsi="Times New Roman" w:cs="Times New Roman"/>
          <w:sz w:val="24"/>
          <w:szCs w:val="24"/>
        </w:rPr>
        <w:t>2</w:t>
      </w:r>
      <w:r w:rsidR="0038632F" w:rsidRPr="008661F4">
        <w:rPr>
          <w:rFonts w:ascii="Times New Roman" w:hAnsi="Times New Roman" w:cs="Times New Roman"/>
          <w:sz w:val="24"/>
          <w:szCs w:val="24"/>
        </w:rPr>
        <w:t xml:space="preserve"> </w:t>
      </w:r>
      <w:r w:rsidRPr="008661F4">
        <w:rPr>
          <w:rFonts w:ascii="Times New Roman" w:hAnsi="Times New Roman" w:cs="Times New Roman"/>
          <w:sz w:val="24"/>
          <w:szCs w:val="24"/>
        </w:rPr>
        <w:t>Ответственность и обязанности ответственных лиц и исполнителей газоопасных</w:t>
      </w:r>
      <w:r w:rsidRPr="00474915">
        <w:rPr>
          <w:rFonts w:ascii="Times New Roman" w:hAnsi="Times New Roman" w:cs="Times New Roman"/>
          <w:sz w:val="24"/>
          <w:szCs w:val="24"/>
        </w:rPr>
        <w:t xml:space="preserve"> работ приведены в </w:t>
      </w:r>
      <w:r w:rsidRPr="00E23910">
        <w:rPr>
          <w:rFonts w:ascii="Times New Roman" w:hAnsi="Times New Roman" w:cs="Times New Roman"/>
          <w:sz w:val="24"/>
          <w:szCs w:val="24"/>
          <w:highlight w:val="yellow"/>
        </w:rPr>
        <w:t xml:space="preserve">приложении </w:t>
      </w:r>
      <w:r w:rsidR="00E23910" w:rsidRPr="00E23910">
        <w:rPr>
          <w:rFonts w:ascii="Times New Roman" w:hAnsi="Times New Roman" w:cs="Times New Roman"/>
          <w:sz w:val="24"/>
          <w:szCs w:val="24"/>
          <w:highlight w:val="yellow"/>
        </w:rPr>
        <w:t>В</w:t>
      </w:r>
      <w:r w:rsidRPr="00474915">
        <w:rPr>
          <w:rFonts w:ascii="Times New Roman" w:hAnsi="Times New Roman" w:cs="Times New Roman"/>
          <w:sz w:val="24"/>
          <w:szCs w:val="24"/>
        </w:rPr>
        <w:t>.</w:t>
      </w:r>
    </w:p>
    <w:p w14:paraId="116027E2" w14:textId="73FD5626" w:rsidR="00D014A3" w:rsidRPr="00A60ADD" w:rsidRDefault="0062709C" w:rsidP="00DD2484">
      <w:pPr>
        <w:pStyle w:val="11"/>
      </w:pPr>
      <w:r>
        <w:t>4</w:t>
      </w:r>
      <w:r w:rsidR="00B22939" w:rsidRPr="00A60ADD">
        <w:t xml:space="preserve"> Порядок производства работ</w:t>
      </w:r>
      <w:r w:rsidR="00D014A3" w:rsidRPr="00A60ADD">
        <w:t xml:space="preserve"> </w:t>
      </w:r>
    </w:p>
    <w:p w14:paraId="3E79C51A" w14:textId="1143004F" w:rsidR="008449A3" w:rsidRDefault="00DE7A59" w:rsidP="00B22939">
      <w:pPr>
        <w:pStyle w:val="2"/>
        <w:rPr>
          <w:b w:val="0"/>
        </w:rPr>
      </w:pPr>
      <w:r>
        <w:rPr>
          <w:b w:val="0"/>
        </w:rPr>
        <w:t>4</w:t>
      </w:r>
      <w:r w:rsidR="008449A3">
        <w:rPr>
          <w:b w:val="0"/>
        </w:rPr>
        <w:t xml:space="preserve">.1 Все работы осуществляются непосредственно под руководством </w:t>
      </w:r>
      <w:r w:rsidR="00FC6733">
        <w:rPr>
          <w:b w:val="0"/>
        </w:rPr>
        <w:t xml:space="preserve">лица </w:t>
      </w:r>
      <w:r w:rsidR="008449A3" w:rsidRPr="008449A3">
        <w:rPr>
          <w:b w:val="0"/>
        </w:rPr>
        <w:t>ответственн</w:t>
      </w:r>
      <w:r w:rsidR="008449A3">
        <w:rPr>
          <w:b w:val="0"/>
        </w:rPr>
        <w:t>ого</w:t>
      </w:r>
      <w:r w:rsidR="008449A3" w:rsidRPr="008449A3">
        <w:rPr>
          <w:b w:val="0"/>
        </w:rPr>
        <w:t xml:space="preserve"> за проведение ГОР</w:t>
      </w:r>
      <w:r w:rsidR="008449A3">
        <w:rPr>
          <w:b w:val="0"/>
        </w:rPr>
        <w:t>.</w:t>
      </w:r>
    </w:p>
    <w:p w14:paraId="09D0B77B" w14:textId="08D44136" w:rsidR="003177E4" w:rsidRPr="003177E4" w:rsidRDefault="00DE7A59" w:rsidP="003177E4">
      <w:pPr>
        <w:pStyle w:val="2"/>
        <w:rPr>
          <w:b w:val="0"/>
        </w:rPr>
      </w:pPr>
      <w:r>
        <w:rPr>
          <w:b w:val="0"/>
        </w:rPr>
        <w:t>4</w:t>
      </w:r>
      <w:r w:rsidR="00B22939" w:rsidRPr="00B22939">
        <w:rPr>
          <w:b w:val="0"/>
        </w:rPr>
        <w:t>.</w:t>
      </w:r>
      <w:r w:rsidR="008449A3">
        <w:rPr>
          <w:b w:val="0"/>
        </w:rPr>
        <w:t>2</w:t>
      </w:r>
      <w:r w:rsidR="00995A97">
        <w:t xml:space="preserve"> </w:t>
      </w:r>
      <w:r w:rsidR="003177E4" w:rsidRPr="003177E4">
        <w:rPr>
          <w:b w:val="0"/>
        </w:rPr>
        <w:t>Перед проведением проверки параметров</w:t>
      </w:r>
      <w:r w:rsidR="003177E4">
        <w:rPr>
          <w:b w:val="0"/>
        </w:rPr>
        <w:t xml:space="preserve"> срабатывания ПЗК и ПСК выполня</w:t>
      </w:r>
      <w:r w:rsidR="003177E4" w:rsidRPr="003177E4">
        <w:rPr>
          <w:b w:val="0"/>
        </w:rPr>
        <w:t>ются сле</w:t>
      </w:r>
      <w:r w:rsidR="003177E4">
        <w:rPr>
          <w:b w:val="0"/>
        </w:rPr>
        <w:t>дующие подготовительные работы:</w:t>
      </w:r>
    </w:p>
    <w:p w14:paraId="671E99F2" w14:textId="48BAF2EA" w:rsidR="003177E4" w:rsidRPr="003177E4" w:rsidRDefault="003177E4" w:rsidP="003177E4">
      <w:pPr>
        <w:pStyle w:val="2"/>
        <w:rPr>
          <w:b w:val="0"/>
        </w:rPr>
      </w:pPr>
      <w:r w:rsidRPr="003177E4">
        <w:rPr>
          <w:b w:val="0"/>
        </w:rPr>
        <w:t>- очищаются подходы к ГРП (ГРПБ, ГРПШ) от снега, льда, мусора и</w:t>
      </w:r>
      <w:r>
        <w:rPr>
          <w:b w:val="0"/>
        </w:rPr>
        <w:t xml:space="preserve"> посторонних предметов;</w:t>
      </w:r>
    </w:p>
    <w:p w14:paraId="007A6C0A" w14:textId="64A40436" w:rsidR="003177E4" w:rsidRPr="003177E4" w:rsidRDefault="003177E4" w:rsidP="003177E4">
      <w:pPr>
        <w:pStyle w:val="2"/>
        <w:rPr>
          <w:b w:val="0"/>
        </w:rPr>
      </w:pPr>
      <w:r w:rsidRPr="003177E4">
        <w:rPr>
          <w:b w:val="0"/>
        </w:rPr>
        <w:t>- внешним осмотром проверяется состояние терр</w:t>
      </w:r>
      <w:r>
        <w:rPr>
          <w:b w:val="0"/>
        </w:rPr>
        <w:t xml:space="preserve">итории вокруг </w:t>
      </w:r>
      <w:r w:rsidRPr="003177E4">
        <w:rPr>
          <w:b w:val="0"/>
        </w:rPr>
        <w:t>ГРП (ГРПБ, ГРПШ)</w:t>
      </w:r>
      <w:r>
        <w:rPr>
          <w:b w:val="0"/>
        </w:rPr>
        <w:t>;</w:t>
      </w:r>
    </w:p>
    <w:p w14:paraId="62B73F0C" w14:textId="730BB8D9" w:rsidR="003177E4" w:rsidRPr="003177E4" w:rsidRDefault="003177E4" w:rsidP="003177E4">
      <w:pPr>
        <w:pStyle w:val="2"/>
        <w:rPr>
          <w:b w:val="0"/>
        </w:rPr>
      </w:pPr>
      <w:r w:rsidRPr="003177E4">
        <w:rPr>
          <w:b w:val="0"/>
        </w:rPr>
        <w:t>- через отверстие в двери помещение ГРП (ГРПБ, ГРПШ) проверяется на за</w:t>
      </w:r>
      <w:r>
        <w:rPr>
          <w:b w:val="0"/>
        </w:rPr>
        <w:t>газованность приборным методом;</w:t>
      </w:r>
    </w:p>
    <w:p w14:paraId="6B70988A" w14:textId="539EA95D" w:rsidR="003177E4" w:rsidRPr="003177E4" w:rsidRDefault="003177E4" w:rsidP="003177E4">
      <w:pPr>
        <w:pStyle w:val="2"/>
        <w:rPr>
          <w:b w:val="0"/>
        </w:rPr>
      </w:pPr>
      <w:r w:rsidRPr="003177E4">
        <w:rPr>
          <w:b w:val="0"/>
        </w:rPr>
        <w:t>- открывается дверь и помещение ГРП (ГРПБ, ГРПШ) п</w:t>
      </w:r>
      <w:r>
        <w:rPr>
          <w:b w:val="0"/>
        </w:rPr>
        <w:t>роветривается в течение 10 мин;</w:t>
      </w:r>
    </w:p>
    <w:p w14:paraId="552EB803" w14:textId="48B6F9E9" w:rsidR="003177E4" w:rsidRPr="003177E4" w:rsidRDefault="003177E4" w:rsidP="003177E4">
      <w:pPr>
        <w:pStyle w:val="2"/>
        <w:rPr>
          <w:b w:val="0"/>
        </w:rPr>
      </w:pPr>
      <w:r w:rsidRPr="003177E4">
        <w:rPr>
          <w:b w:val="0"/>
        </w:rPr>
        <w:t>- производится перевод на байпас (</w:t>
      </w:r>
      <w:r>
        <w:rPr>
          <w:b w:val="0"/>
        </w:rPr>
        <w:t>резервную линию редуцирования).</w:t>
      </w:r>
    </w:p>
    <w:p w14:paraId="34EAE576" w14:textId="77777777" w:rsidR="003177E4" w:rsidRDefault="003177E4" w:rsidP="003177E4">
      <w:pPr>
        <w:pStyle w:val="2"/>
        <w:rPr>
          <w:b w:val="0"/>
        </w:rPr>
      </w:pPr>
      <w:r>
        <w:rPr>
          <w:b w:val="0"/>
        </w:rPr>
        <w:t>4</w:t>
      </w:r>
      <w:r w:rsidRPr="003177E4">
        <w:rPr>
          <w:b w:val="0"/>
        </w:rPr>
        <w:t>.</w:t>
      </w:r>
      <w:r>
        <w:rPr>
          <w:b w:val="0"/>
        </w:rPr>
        <w:t>3</w:t>
      </w:r>
      <w:r w:rsidRPr="003177E4">
        <w:rPr>
          <w:b w:val="0"/>
        </w:rPr>
        <w:t xml:space="preserve"> Проверка параметров срабатывания ПЗК в</w:t>
      </w:r>
      <w:r>
        <w:rPr>
          <w:b w:val="0"/>
        </w:rPr>
        <w:t>ыполняется в следующем порядке:</w:t>
      </w:r>
    </w:p>
    <w:p w14:paraId="110CE20A" w14:textId="6CAA83FB" w:rsidR="003177E4" w:rsidRPr="003177E4" w:rsidRDefault="003177E4" w:rsidP="003177E4">
      <w:pPr>
        <w:pStyle w:val="2"/>
        <w:rPr>
          <w:b w:val="0"/>
        </w:rPr>
      </w:pPr>
      <w:r w:rsidRPr="003177E4">
        <w:rPr>
          <w:b w:val="0"/>
        </w:rPr>
        <w:t>- открывается к</w:t>
      </w:r>
      <w:r>
        <w:rPr>
          <w:b w:val="0"/>
        </w:rPr>
        <w:t>ран на продувочном газопроводе;</w:t>
      </w:r>
    </w:p>
    <w:p w14:paraId="1060EA39" w14:textId="515EE738" w:rsidR="003177E4" w:rsidRPr="003177E4" w:rsidRDefault="003177E4" w:rsidP="003177E4">
      <w:pPr>
        <w:pStyle w:val="2"/>
        <w:rPr>
          <w:b w:val="0"/>
        </w:rPr>
      </w:pPr>
      <w:r w:rsidRPr="003177E4">
        <w:rPr>
          <w:b w:val="0"/>
        </w:rPr>
        <w:t>- удерживая рычаг с ударным молоточком в зацепленном положении, плавно открывается задвижка на входе в ГРП (ГРПБ, ГРПШ)</w:t>
      </w:r>
      <w:r>
        <w:rPr>
          <w:b w:val="0"/>
        </w:rPr>
        <w:t>;</w:t>
      </w:r>
    </w:p>
    <w:p w14:paraId="7106541C" w14:textId="63EC934D" w:rsidR="003177E4" w:rsidRPr="003177E4" w:rsidRDefault="003177E4" w:rsidP="003177E4">
      <w:pPr>
        <w:pStyle w:val="2"/>
        <w:rPr>
          <w:b w:val="0"/>
        </w:rPr>
      </w:pPr>
      <w:r w:rsidRPr="003177E4">
        <w:rPr>
          <w:b w:val="0"/>
        </w:rPr>
        <w:t>- при срабатывании ПЗК (рычаг с ударным молоточ</w:t>
      </w:r>
      <w:r>
        <w:rPr>
          <w:b w:val="0"/>
        </w:rPr>
        <w:t>ком удерживается в рабочем поло</w:t>
      </w:r>
      <w:r w:rsidRPr="003177E4">
        <w:rPr>
          <w:b w:val="0"/>
        </w:rPr>
        <w:t>жении) фиксируется давление по манометру на входе в ГРП (ГРПБ, ГРПШ) и сравнивается с верхним пределом срабатывания клапана;</w:t>
      </w:r>
    </w:p>
    <w:p w14:paraId="1AD5BA59" w14:textId="77777777" w:rsidR="003177E4" w:rsidRPr="003177E4" w:rsidRDefault="003177E4" w:rsidP="003177E4">
      <w:pPr>
        <w:pStyle w:val="2"/>
        <w:rPr>
          <w:b w:val="0"/>
        </w:rPr>
      </w:pPr>
    </w:p>
    <w:p w14:paraId="75798A73" w14:textId="611F2443" w:rsidR="003177E4" w:rsidRPr="003177E4" w:rsidRDefault="003177E4" w:rsidP="003177E4">
      <w:pPr>
        <w:pStyle w:val="2"/>
        <w:rPr>
          <w:b w:val="0"/>
        </w:rPr>
      </w:pPr>
      <w:r w:rsidRPr="003177E4">
        <w:rPr>
          <w:b w:val="0"/>
        </w:rPr>
        <w:lastRenderedPageBreak/>
        <w:t>- задвижка на входе плавно прикрывается до</w:t>
      </w:r>
      <w:r>
        <w:rPr>
          <w:b w:val="0"/>
        </w:rPr>
        <w:t xml:space="preserve"> снижения давления до рабочего;</w:t>
      </w:r>
    </w:p>
    <w:p w14:paraId="607B69B4" w14:textId="156C0FFB" w:rsidR="003177E4" w:rsidRPr="003177E4" w:rsidRDefault="003177E4" w:rsidP="003177E4">
      <w:pPr>
        <w:pStyle w:val="2"/>
        <w:rPr>
          <w:b w:val="0"/>
        </w:rPr>
      </w:pPr>
      <w:r w:rsidRPr="003177E4">
        <w:rPr>
          <w:b w:val="0"/>
        </w:rPr>
        <w:t>- удерживая рычаг с ударным молоточком в зацепленном положении, плавно прикрывается задвижка на входе в ГРП (ГРПБ, ГРПШ)</w:t>
      </w:r>
      <w:r>
        <w:rPr>
          <w:b w:val="0"/>
        </w:rPr>
        <w:t>;</w:t>
      </w:r>
    </w:p>
    <w:p w14:paraId="185209B3" w14:textId="2111C885" w:rsidR="003177E4" w:rsidRPr="003177E4" w:rsidRDefault="003177E4" w:rsidP="003177E4">
      <w:pPr>
        <w:pStyle w:val="2"/>
        <w:rPr>
          <w:b w:val="0"/>
        </w:rPr>
      </w:pPr>
      <w:r w:rsidRPr="003177E4">
        <w:rPr>
          <w:b w:val="0"/>
        </w:rPr>
        <w:t>- при срабатывании ПЗК (рычаг с ударным молоточ</w:t>
      </w:r>
      <w:r>
        <w:rPr>
          <w:b w:val="0"/>
        </w:rPr>
        <w:t>ком удерживается в рабочем поло</w:t>
      </w:r>
      <w:r w:rsidRPr="003177E4">
        <w:rPr>
          <w:b w:val="0"/>
        </w:rPr>
        <w:t>жении) фиксируется давление по манометру на входе в ГРП (ГРПБ, ГРПШ) и сравнивается с ни</w:t>
      </w:r>
      <w:r>
        <w:rPr>
          <w:b w:val="0"/>
        </w:rPr>
        <w:t>жним пределом срабатывания ПЗК.</w:t>
      </w:r>
    </w:p>
    <w:p w14:paraId="3992C153" w14:textId="2645FC3C" w:rsidR="003177E4" w:rsidRPr="003177E4" w:rsidRDefault="003177E4" w:rsidP="003177E4">
      <w:pPr>
        <w:pStyle w:val="2"/>
        <w:rPr>
          <w:b w:val="0"/>
        </w:rPr>
      </w:pPr>
      <w:r>
        <w:rPr>
          <w:b w:val="0"/>
        </w:rPr>
        <w:t>4</w:t>
      </w:r>
      <w:r w:rsidRPr="003177E4">
        <w:rPr>
          <w:b w:val="0"/>
        </w:rPr>
        <w:t>.</w:t>
      </w:r>
      <w:r>
        <w:rPr>
          <w:b w:val="0"/>
        </w:rPr>
        <w:t>4</w:t>
      </w:r>
      <w:r w:rsidRPr="003177E4">
        <w:rPr>
          <w:b w:val="0"/>
        </w:rPr>
        <w:t xml:space="preserve"> Проверка параметров срабатывания ПСК выполняется в с</w:t>
      </w:r>
      <w:r>
        <w:rPr>
          <w:b w:val="0"/>
        </w:rPr>
        <w:t>ледующем порядке:</w:t>
      </w:r>
    </w:p>
    <w:p w14:paraId="3F6AB5E5" w14:textId="692E9637" w:rsidR="003177E4" w:rsidRPr="003177E4" w:rsidRDefault="003177E4" w:rsidP="003177E4">
      <w:pPr>
        <w:pStyle w:val="2"/>
        <w:rPr>
          <w:b w:val="0"/>
        </w:rPr>
      </w:pPr>
      <w:r w:rsidRPr="003177E4">
        <w:rPr>
          <w:b w:val="0"/>
        </w:rPr>
        <w:t xml:space="preserve">- повышается давление газа с помощью настроечного </w:t>
      </w:r>
      <w:r>
        <w:rPr>
          <w:b w:val="0"/>
        </w:rPr>
        <w:t>винта регулятора давления газа;</w:t>
      </w:r>
    </w:p>
    <w:p w14:paraId="1894453D" w14:textId="7C6B3317" w:rsidR="003177E4" w:rsidRPr="003177E4" w:rsidRDefault="003177E4" w:rsidP="003177E4">
      <w:pPr>
        <w:pStyle w:val="2"/>
        <w:rPr>
          <w:b w:val="0"/>
        </w:rPr>
      </w:pPr>
      <w:r w:rsidRPr="003177E4">
        <w:rPr>
          <w:b w:val="0"/>
        </w:rPr>
        <w:t>- по манометру после регулятора давления газа определяются параметры срабатывания ПСК</w:t>
      </w:r>
      <w:r>
        <w:rPr>
          <w:b w:val="0"/>
        </w:rPr>
        <w:t xml:space="preserve"> и сравниваются с настроечными;</w:t>
      </w:r>
    </w:p>
    <w:p w14:paraId="6D8A9032" w14:textId="186131E5" w:rsidR="003177E4" w:rsidRPr="003177E4" w:rsidRDefault="003177E4" w:rsidP="003177E4">
      <w:pPr>
        <w:pStyle w:val="2"/>
        <w:rPr>
          <w:b w:val="0"/>
        </w:rPr>
      </w:pPr>
      <w:r w:rsidRPr="003177E4">
        <w:rPr>
          <w:b w:val="0"/>
        </w:rPr>
        <w:t>- если давление срабатывания отличается более чем на 1</w:t>
      </w:r>
      <w:r>
        <w:rPr>
          <w:b w:val="0"/>
        </w:rPr>
        <w:t>0 % от заданного (1,15 от макси</w:t>
      </w:r>
      <w:r w:rsidRPr="003177E4">
        <w:rPr>
          <w:b w:val="0"/>
        </w:rPr>
        <w:t xml:space="preserve">мально разрешенного давления за регулятором давления газа), </w:t>
      </w:r>
      <w:r>
        <w:rPr>
          <w:b w:val="0"/>
        </w:rPr>
        <w:t>производится регулирование ПСК.</w:t>
      </w:r>
    </w:p>
    <w:p w14:paraId="38C39043" w14:textId="07910FB7" w:rsidR="003177E4" w:rsidRPr="003177E4" w:rsidRDefault="003177E4" w:rsidP="003177E4">
      <w:pPr>
        <w:pStyle w:val="2"/>
        <w:rPr>
          <w:b w:val="0"/>
        </w:rPr>
      </w:pPr>
      <w:r>
        <w:rPr>
          <w:b w:val="0"/>
        </w:rPr>
        <w:t>4</w:t>
      </w:r>
      <w:r w:rsidRPr="003177E4">
        <w:rPr>
          <w:b w:val="0"/>
        </w:rPr>
        <w:t>.</w:t>
      </w:r>
      <w:r>
        <w:rPr>
          <w:b w:val="0"/>
        </w:rPr>
        <w:t>5</w:t>
      </w:r>
      <w:r w:rsidRPr="003177E4">
        <w:rPr>
          <w:b w:val="0"/>
        </w:rPr>
        <w:t xml:space="preserve"> Производится перевод с байпаса (н</w:t>
      </w:r>
      <w:r>
        <w:rPr>
          <w:b w:val="0"/>
        </w:rPr>
        <w:t>а рабочую линию редуцирования).</w:t>
      </w:r>
    </w:p>
    <w:p w14:paraId="37CB8068" w14:textId="6A872B03" w:rsidR="003177E4" w:rsidRPr="008661F4" w:rsidRDefault="003177E4" w:rsidP="003177E4">
      <w:pPr>
        <w:pStyle w:val="2"/>
        <w:rPr>
          <w:b w:val="0"/>
        </w:rPr>
      </w:pPr>
      <w:r w:rsidRPr="008661F4">
        <w:rPr>
          <w:b w:val="0"/>
        </w:rPr>
        <w:t>4.6 По окончании проверки параметров срабатывания ПЗК и ПСК производится проверка герметичности соединений пенообразующим раствором или мыльной эмульсией.</w:t>
      </w:r>
    </w:p>
    <w:p w14:paraId="79E5DD96" w14:textId="1127FD1D" w:rsidR="006151E4" w:rsidRPr="006E41B1" w:rsidRDefault="003177E4" w:rsidP="003177E4">
      <w:pPr>
        <w:pStyle w:val="2"/>
        <w:rPr>
          <w:b w:val="0"/>
        </w:rPr>
      </w:pPr>
      <w:r w:rsidRPr="008661F4">
        <w:rPr>
          <w:b w:val="0"/>
        </w:rPr>
        <w:t>4.7 По окончании работ дверь закрывается и помещение ГРП (ГРПБ, ГРПШ) проверяется на загазованность прибором</w:t>
      </w:r>
      <w:r w:rsidR="006D3CBF" w:rsidRPr="008661F4">
        <w:rPr>
          <w:b w:val="0"/>
        </w:rPr>
        <w:t>.</w:t>
      </w:r>
    </w:p>
    <w:p w14:paraId="4AE49B80" w14:textId="40246764" w:rsidR="003177E4" w:rsidRPr="00232140" w:rsidRDefault="003177E4" w:rsidP="003177E4">
      <w:pPr>
        <w:pStyle w:val="11"/>
      </w:pPr>
      <w:r>
        <w:t>5</w:t>
      </w:r>
      <w:r w:rsidRPr="00232140">
        <w:t xml:space="preserve"> </w:t>
      </w:r>
      <w:r w:rsidRPr="003177E4">
        <w:t>Контроль качества работ</w:t>
      </w:r>
    </w:p>
    <w:p w14:paraId="6EDA5F7C" w14:textId="6E0BB9CF" w:rsidR="003177E4" w:rsidRPr="003177E4" w:rsidRDefault="003177E4" w:rsidP="003177E4">
      <w:pPr>
        <w:pStyle w:val="11"/>
        <w:rPr>
          <w:b w:val="0"/>
          <w:sz w:val="24"/>
          <w:szCs w:val="24"/>
        </w:rPr>
      </w:pPr>
      <w:r>
        <w:rPr>
          <w:b w:val="0"/>
          <w:sz w:val="24"/>
          <w:szCs w:val="24"/>
        </w:rPr>
        <w:t>5</w:t>
      </w:r>
      <w:r w:rsidRPr="00930560">
        <w:rPr>
          <w:b w:val="0"/>
          <w:sz w:val="24"/>
          <w:szCs w:val="24"/>
        </w:rPr>
        <w:t xml:space="preserve">.1 </w:t>
      </w:r>
      <w:r w:rsidRPr="003177E4">
        <w:rPr>
          <w:b w:val="0"/>
          <w:sz w:val="24"/>
          <w:szCs w:val="24"/>
        </w:rPr>
        <w:t>Инерционность срабатывания ПЗ</w:t>
      </w:r>
      <w:r>
        <w:rPr>
          <w:b w:val="0"/>
          <w:sz w:val="24"/>
          <w:szCs w:val="24"/>
        </w:rPr>
        <w:t>К должна быть не более 40-60 с.</w:t>
      </w:r>
    </w:p>
    <w:p w14:paraId="483F6141" w14:textId="7DA07283" w:rsidR="003177E4" w:rsidRPr="003177E4" w:rsidRDefault="003177E4" w:rsidP="003177E4">
      <w:pPr>
        <w:pStyle w:val="11"/>
        <w:rPr>
          <w:b w:val="0"/>
          <w:sz w:val="24"/>
          <w:szCs w:val="24"/>
        </w:rPr>
      </w:pPr>
      <w:r>
        <w:rPr>
          <w:b w:val="0"/>
          <w:sz w:val="24"/>
          <w:szCs w:val="24"/>
        </w:rPr>
        <w:t>5</w:t>
      </w:r>
      <w:r w:rsidRPr="003177E4">
        <w:rPr>
          <w:b w:val="0"/>
          <w:sz w:val="24"/>
          <w:szCs w:val="24"/>
        </w:rPr>
        <w:t>.2 ПСК должен обеспечивать начало открытия при превышении установленного максимального рабочего давления не более чем на 5 % и полное открытие при превышении этого</w:t>
      </w:r>
      <w:r>
        <w:rPr>
          <w:b w:val="0"/>
          <w:sz w:val="24"/>
          <w:szCs w:val="24"/>
        </w:rPr>
        <w:t xml:space="preserve"> давления не более чем на 15 %.</w:t>
      </w:r>
    </w:p>
    <w:p w14:paraId="387A6E2B" w14:textId="3C4A9C6B" w:rsidR="003177E4" w:rsidRPr="003177E4" w:rsidRDefault="003177E4" w:rsidP="003177E4">
      <w:pPr>
        <w:pStyle w:val="11"/>
        <w:rPr>
          <w:b w:val="0"/>
          <w:sz w:val="24"/>
          <w:szCs w:val="24"/>
        </w:rPr>
      </w:pPr>
      <w:r>
        <w:rPr>
          <w:b w:val="0"/>
          <w:sz w:val="24"/>
          <w:szCs w:val="24"/>
        </w:rPr>
        <w:t>5</w:t>
      </w:r>
      <w:r w:rsidRPr="003177E4">
        <w:rPr>
          <w:b w:val="0"/>
          <w:sz w:val="24"/>
          <w:szCs w:val="24"/>
        </w:rPr>
        <w:t>.3 Герметичность соединений проверяется пе</w:t>
      </w:r>
      <w:r>
        <w:rPr>
          <w:b w:val="0"/>
          <w:sz w:val="24"/>
          <w:szCs w:val="24"/>
        </w:rPr>
        <w:t>нообразующим раствором или мыль</w:t>
      </w:r>
      <w:r w:rsidRPr="003177E4">
        <w:rPr>
          <w:b w:val="0"/>
          <w:sz w:val="24"/>
          <w:szCs w:val="24"/>
        </w:rPr>
        <w:t>ной эмульсией.</w:t>
      </w:r>
    </w:p>
    <w:p w14:paraId="5ED9794A" w14:textId="0EAD4009" w:rsidR="00B664A2" w:rsidRPr="00232140" w:rsidRDefault="003177E4" w:rsidP="00F752B3">
      <w:pPr>
        <w:pStyle w:val="11"/>
      </w:pPr>
      <w:r>
        <w:t>6</w:t>
      </w:r>
      <w:r w:rsidR="0032639C" w:rsidRPr="00232140">
        <w:t xml:space="preserve"> Оформление результатов работы</w:t>
      </w:r>
    </w:p>
    <w:p w14:paraId="6F097579" w14:textId="7F2DDD04" w:rsidR="007765DA" w:rsidRDefault="003177E4" w:rsidP="007765DA">
      <w:pPr>
        <w:pStyle w:val="11"/>
        <w:rPr>
          <w:b w:val="0"/>
          <w:sz w:val="24"/>
          <w:szCs w:val="24"/>
        </w:rPr>
      </w:pPr>
      <w:r>
        <w:rPr>
          <w:b w:val="0"/>
          <w:sz w:val="24"/>
          <w:szCs w:val="24"/>
        </w:rPr>
        <w:t>6</w:t>
      </w:r>
      <w:r w:rsidR="0032639C" w:rsidRPr="00930560">
        <w:rPr>
          <w:b w:val="0"/>
          <w:sz w:val="24"/>
          <w:szCs w:val="24"/>
        </w:rPr>
        <w:t xml:space="preserve">.1 </w:t>
      </w:r>
      <w:r w:rsidRPr="003177E4">
        <w:rPr>
          <w:b w:val="0"/>
          <w:sz w:val="24"/>
          <w:szCs w:val="24"/>
        </w:rPr>
        <w:t>Результаты проверки параметров срабатывания ПЗК и ПСК</w:t>
      </w:r>
      <w:r w:rsidR="007765DA" w:rsidRPr="007765DA">
        <w:rPr>
          <w:b w:val="0"/>
          <w:sz w:val="24"/>
          <w:szCs w:val="24"/>
        </w:rPr>
        <w:t xml:space="preserve"> </w:t>
      </w:r>
      <w:r w:rsidR="007765DA">
        <w:rPr>
          <w:b w:val="0"/>
          <w:sz w:val="24"/>
          <w:szCs w:val="24"/>
        </w:rPr>
        <w:t>учи</w:t>
      </w:r>
      <w:r w:rsidR="007765DA" w:rsidRPr="007765DA">
        <w:rPr>
          <w:b w:val="0"/>
          <w:sz w:val="24"/>
          <w:szCs w:val="24"/>
        </w:rPr>
        <w:t xml:space="preserve">тываются в эксплуатационном журнале. </w:t>
      </w:r>
    </w:p>
    <w:p w14:paraId="1B6CC7AE" w14:textId="58ECA8B4" w:rsidR="007765DA" w:rsidRPr="007765DA" w:rsidRDefault="007765DA" w:rsidP="007765DA">
      <w:pPr>
        <w:pStyle w:val="11"/>
        <w:spacing w:before="120"/>
        <w:rPr>
          <w:b w:val="0"/>
          <w:sz w:val="24"/>
          <w:szCs w:val="24"/>
        </w:rPr>
      </w:pPr>
      <w:r w:rsidRPr="007765DA">
        <w:rPr>
          <w:b w:val="0"/>
          <w:sz w:val="24"/>
          <w:szCs w:val="24"/>
        </w:rPr>
        <w:t>Эксплуатацион</w:t>
      </w:r>
      <w:r>
        <w:rPr>
          <w:b w:val="0"/>
          <w:sz w:val="24"/>
          <w:szCs w:val="24"/>
        </w:rPr>
        <w:t xml:space="preserve">ный журнал </w:t>
      </w:r>
      <w:r w:rsidRPr="007765DA">
        <w:rPr>
          <w:b w:val="0"/>
          <w:sz w:val="24"/>
          <w:szCs w:val="24"/>
        </w:rPr>
        <w:t>ГРП, ГРПБ</w:t>
      </w:r>
      <w:r>
        <w:rPr>
          <w:b w:val="0"/>
          <w:sz w:val="24"/>
          <w:szCs w:val="24"/>
        </w:rPr>
        <w:t xml:space="preserve"> должен хра</w:t>
      </w:r>
      <w:r w:rsidRPr="007765DA">
        <w:rPr>
          <w:b w:val="0"/>
          <w:sz w:val="24"/>
          <w:szCs w:val="24"/>
        </w:rPr>
        <w:t>ниться в помещении ГРП, ГРПБ</w:t>
      </w:r>
      <w:r>
        <w:rPr>
          <w:b w:val="0"/>
          <w:sz w:val="24"/>
          <w:szCs w:val="24"/>
        </w:rPr>
        <w:t>;</w:t>
      </w:r>
      <w:r w:rsidRPr="007765DA">
        <w:rPr>
          <w:b w:val="0"/>
          <w:sz w:val="24"/>
          <w:szCs w:val="24"/>
        </w:rPr>
        <w:t xml:space="preserve"> ГРПШ </w:t>
      </w:r>
      <w:r>
        <w:rPr>
          <w:b w:val="0"/>
          <w:sz w:val="24"/>
          <w:szCs w:val="24"/>
        </w:rPr>
        <w:t>–</w:t>
      </w:r>
      <w:r w:rsidRPr="007765DA">
        <w:rPr>
          <w:b w:val="0"/>
          <w:sz w:val="24"/>
          <w:szCs w:val="24"/>
        </w:rPr>
        <w:t xml:space="preserve"> в</w:t>
      </w:r>
      <w:r>
        <w:rPr>
          <w:b w:val="0"/>
          <w:sz w:val="24"/>
          <w:szCs w:val="24"/>
        </w:rPr>
        <w:t xml:space="preserve"> </w:t>
      </w:r>
      <w:r w:rsidRPr="007765DA">
        <w:rPr>
          <w:b w:val="0"/>
          <w:sz w:val="24"/>
          <w:szCs w:val="24"/>
        </w:rPr>
        <w:t>соответствующей службе ГРО.</w:t>
      </w:r>
    </w:p>
    <w:p w14:paraId="5734B6DE" w14:textId="40AE9BCF" w:rsidR="00372956" w:rsidRPr="00372956" w:rsidRDefault="00372956" w:rsidP="00372956">
      <w:pPr>
        <w:tabs>
          <w:tab w:val="left" w:pos="5660"/>
        </w:tabs>
        <w:spacing w:before="120" w:after="120" w:line="252" w:lineRule="auto"/>
        <w:ind w:firstLine="709"/>
        <w:jc w:val="both"/>
        <w:rPr>
          <w:rFonts w:ascii="Times New Roman" w:hAnsi="Times New Roman" w:cs="Times New Roman"/>
          <w:sz w:val="24"/>
          <w:szCs w:val="24"/>
        </w:rPr>
      </w:pPr>
    </w:p>
    <w:p w14:paraId="41356DB6" w14:textId="5569AF12" w:rsidR="00930560" w:rsidRDefault="00930560" w:rsidP="00372956">
      <w:pPr>
        <w:tabs>
          <w:tab w:val="left" w:pos="5660"/>
        </w:tabs>
        <w:spacing w:before="120" w:after="120" w:line="252" w:lineRule="auto"/>
        <w:ind w:firstLine="709"/>
        <w:jc w:val="both"/>
        <w:rPr>
          <w:rFonts w:ascii="Times New Roman" w:hAnsi="Times New Roman" w:cs="Times New Roman"/>
          <w:sz w:val="24"/>
          <w:szCs w:val="24"/>
        </w:rPr>
        <w:sectPr w:rsidR="00930560" w:rsidSect="00B97C07">
          <w:headerReference w:type="default" r:id="rId11"/>
          <w:pgSz w:w="11906" w:h="16838"/>
          <w:pgMar w:top="1134" w:right="851" w:bottom="1134" w:left="1418" w:header="567" w:footer="567" w:gutter="0"/>
          <w:cols w:space="708"/>
          <w:docGrid w:linePitch="360"/>
        </w:sectPr>
      </w:pPr>
    </w:p>
    <w:p w14:paraId="3881297F" w14:textId="30ED2C7B" w:rsidR="00D56942" w:rsidRPr="008C57AF" w:rsidRDefault="00D56942" w:rsidP="00D56942">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17FCEAF4" w14:textId="77777777" w:rsidR="00474915" w:rsidRPr="00474915" w:rsidRDefault="00474915" w:rsidP="00474915">
      <w:pPr>
        <w:pStyle w:val="11"/>
        <w:spacing w:after="0"/>
        <w:ind w:firstLine="0"/>
        <w:jc w:val="center"/>
        <w:rPr>
          <w:sz w:val="24"/>
          <w:szCs w:val="24"/>
        </w:rPr>
      </w:pPr>
      <w:r w:rsidRPr="00474915">
        <w:rPr>
          <w:sz w:val="24"/>
          <w:szCs w:val="24"/>
        </w:rPr>
        <w:t>ЖУРНАЛ</w:t>
      </w:r>
    </w:p>
    <w:p w14:paraId="34854B4C" w14:textId="05871B1A" w:rsidR="00280083" w:rsidRPr="00171F6F" w:rsidRDefault="00474915" w:rsidP="00474915">
      <w:pPr>
        <w:pStyle w:val="11"/>
        <w:spacing w:before="120"/>
        <w:ind w:firstLine="0"/>
        <w:jc w:val="center"/>
        <w:rPr>
          <w:sz w:val="24"/>
          <w:szCs w:val="24"/>
        </w:rPr>
      </w:pPr>
      <w:r>
        <w:rPr>
          <w:sz w:val="24"/>
          <w:szCs w:val="24"/>
        </w:rPr>
        <w:t xml:space="preserve">учета газоопасных работ, </w:t>
      </w:r>
      <w:r w:rsidRPr="00474915">
        <w:rPr>
          <w:sz w:val="24"/>
          <w:szCs w:val="24"/>
        </w:rPr>
        <w:t>проводимых без наряда-допуска</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5E6F7166" w14:textId="1B678B34" w:rsidR="00474915" w:rsidRPr="00280083" w:rsidRDefault="00474915" w:rsidP="00474915">
      <w:pPr>
        <w:spacing w:line="201" w:lineRule="exact"/>
        <w:ind w:left="9912" w:right="155"/>
        <w:jc w:val="right"/>
        <w:rPr>
          <w:rFonts w:ascii="Times New Roman" w:hAnsi="Times New Roman" w:cs="Times New Roman"/>
          <w:sz w:val="20"/>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Pr>
          <w:rFonts w:ascii="Times New Roman" w:hAnsi="Times New Roman" w:cs="Times New Roman"/>
          <w:sz w:val="24"/>
          <w:szCs w:val="24"/>
        </w:rPr>
        <w:t>:</w:t>
      </w:r>
      <w:r w:rsidRPr="00280083">
        <w:rPr>
          <w:rFonts w:ascii="Times New Roman" w:hAnsi="Times New Roman" w:cs="Times New Roman"/>
          <w:spacing w:val="-3"/>
          <w:sz w:val="24"/>
          <w:szCs w:val="24"/>
        </w:rPr>
        <w:t xml:space="preserve"> </w:t>
      </w:r>
      <w:r>
        <w:rPr>
          <w:rFonts w:ascii="Times New Roman" w:hAnsi="Times New Roman" w:cs="Times New Roman"/>
          <w:sz w:val="24"/>
          <w:szCs w:val="24"/>
        </w:rPr>
        <w:t>3 года</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
    <w:tbl>
      <w:tblPr>
        <w:tblpPr w:leftFromText="180" w:rightFromText="180" w:vertAnchor="text" w:horzAnchor="margin" w:tblpY="170"/>
        <w:tblW w:w="14663" w:type="dxa"/>
        <w:tblLayout w:type="fixed"/>
        <w:tblCellMar>
          <w:top w:w="102" w:type="dxa"/>
          <w:left w:w="62" w:type="dxa"/>
          <w:bottom w:w="102" w:type="dxa"/>
          <w:right w:w="62" w:type="dxa"/>
        </w:tblCellMar>
        <w:tblLook w:val="0000" w:firstRow="0" w:lastRow="0" w:firstColumn="0" w:lastColumn="0" w:noHBand="0" w:noVBand="0"/>
      </w:tblPr>
      <w:tblGrid>
        <w:gridCol w:w="510"/>
        <w:gridCol w:w="1395"/>
        <w:gridCol w:w="1843"/>
        <w:gridCol w:w="1701"/>
        <w:gridCol w:w="2268"/>
        <w:gridCol w:w="2201"/>
        <w:gridCol w:w="2126"/>
        <w:gridCol w:w="1201"/>
        <w:gridCol w:w="1418"/>
      </w:tblGrid>
      <w:tr w:rsidR="00474915" w:rsidRPr="00474915" w14:paraId="4A9EA614" w14:textId="77777777" w:rsidTr="00F034E4">
        <w:tc>
          <w:tcPr>
            <w:tcW w:w="510" w:type="dxa"/>
            <w:tcBorders>
              <w:top w:val="single" w:sz="4" w:space="0" w:color="auto"/>
              <w:left w:val="single" w:sz="4" w:space="0" w:color="auto"/>
              <w:bottom w:val="single" w:sz="4" w:space="0" w:color="auto"/>
              <w:right w:val="single" w:sz="4" w:space="0" w:color="auto"/>
            </w:tcBorders>
            <w:vAlign w:val="center"/>
          </w:tcPr>
          <w:p w14:paraId="08AB170C" w14:textId="77777777"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п/п</w:t>
            </w:r>
          </w:p>
        </w:tc>
        <w:tc>
          <w:tcPr>
            <w:tcW w:w="1395" w:type="dxa"/>
            <w:tcBorders>
              <w:top w:val="single" w:sz="4" w:space="0" w:color="auto"/>
              <w:left w:val="single" w:sz="4" w:space="0" w:color="auto"/>
              <w:bottom w:val="single" w:sz="4" w:space="0" w:color="auto"/>
              <w:right w:val="single" w:sz="4" w:space="0" w:color="auto"/>
            </w:tcBorders>
            <w:vAlign w:val="center"/>
          </w:tcPr>
          <w:p w14:paraId="269FD18C" w14:textId="77777777"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Дата и время проведения работ</w:t>
            </w:r>
          </w:p>
        </w:tc>
        <w:tc>
          <w:tcPr>
            <w:tcW w:w="1843" w:type="dxa"/>
            <w:tcBorders>
              <w:top w:val="single" w:sz="4" w:space="0" w:color="auto"/>
              <w:left w:val="single" w:sz="4" w:space="0" w:color="auto"/>
              <w:bottom w:val="single" w:sz="4" w:space="0" w:color="auto"/>
              <w:right w:val="single" w:sz="4" w:space="0" w:color="auto"/>
            </w:tcBorders>
            <w:vAlign w:val="center"/>
          </w:tcPr>
          <w:p w14:paraId="4FE2AAE2"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Место </w:t>
            </w:r>
          </w:p>
          <w:p w14:paraId="5C36A573" w14:textId="45C28DCC"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проведения работ</w:t>
            </w:r>
          </w:p>
        </w:tc>
        <w:tc>
          <w:tcPr>
            <w:tcW w:w="1701" w:type="dxa"/>
            <w:tcBorders>
              <w:top w:val="single" w:sz="4" w:space="0" w:color="auto"/>
              <w:left w:val="single" w:sz="4" w:space="0" w:color="auto"/>
              <w:bottom w:val="single" w:sz="4" w:space="0" w:color="auto"/>
              <w:right w:val="single" w:sz="4" w:space="0" w:color="auto"/>
            </w:tcBorders>
            <w:vAlign w:val="center"/>
          </w:tcPr>
          <w:p w14:paraId="51DE1CED"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Характер </w:t>
            </w:r>
          </w:p>
          <w:p w14:paraId="7FB17D6B" w14:textId="51088BA9"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выполняемых </w:t>
            </w:r>
          </w:p>
          <w:p w14:paraId="37761275" w14:textId="57256D47"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работ</w:t>
            </w:r>
          </w:p>
        </w:tc>
        <w:tc>
          <w:tcPr>
            <w:tcW w:w="2268" w:type="dxa"/>
            <w:tcBorders>
              <w:top w:val="single" w:sz="4" w:space="0" w:color="auto"/>
              <w:left w:val="single" w:sz="4" w:space="0" w:color="auto"/>
              <w:bottom w:val="single" w:sz="4" w:space="0" w:color="auto"/>
              <w:right w:val="single" w:sz="4" w:space="0" w:color="auto"/>
            </w:tcBorders>
            <w:vAlign w:val="center"/>
          </w:tcPr>
          <w:p w14:paraId="53C6A1F3"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Мероприятия по </w:t>
            </w:r>
          </w:p>
          <w:p w14:paraId="59DFEB0A"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подготовке к </w:t>
            </w:r>
          </w:p>
          <w:p w14:paraId="489D1753"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проведению </w:t>
            </w:r>
          </w:p>
          <w:p w14:paraId="5B426DAB"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газоопасных работ выполнены </w:t>
            </w:r>
          </w:p>
          <w:p w14:paraId="3368F18A" w14:textId="77777777" w:rsid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(Ф.И.О, подпись </w:t>
            </w:r>
          </w:p>
          <w:p w14:paraId="47AED8A3" w14:textId="5C070BAE"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ответственного лица)</w:t>
            </w:r>
          </w:p>
        </w:tc>
        <w:tc>
          <w:tcPr>
            <w:tcW w:w="2201" w:type="dxa"/>
            <w:tcBorders>
              <w:top w:val="single" w:sz="4" w:space="0" w:color="auto"/>
              <w:left w:val="single" w:sz="4" w:space="0" w:color="auto"/>
              <w:bottom w:val="single" w:sz="4" w:space="0" w:color="auto"/>
              <w:right w:val="single" w:sz="4" w:space="0" w:color="auto"/>
            </w:tcBorders>
            <w:vAlign w:val="center"/>
          </w:tcPr>
          <w:p w14:paraId="3F76EF4E"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Мероприятия, обеспечивающие безопасное </w:t>
            </w:r>
          </w:p>
          <w:p w14:paraId="0BBE73FB"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проведение работ, выполнены </w:t>
            </w:r>
          </w:p>
          <w:p w14:paraId="38703B64"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(Ф.И.О, подпись </w:t>
            </w:r>
          </w:p>
          <w:p w14:paraId="19B9BFA8" w14:textId="44A345EB"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ответственного лица)</w:t>
            </w:r>
          </w:p>
        </w:tc>
        <w:tc>
          <w:tcPr>
            <w:tcW w:w="2126" w:type="dxa"/>
            <w:tcBorders>
              <w:top w:val="single" w:sz="4" w:space="0" w:color="auto"/>
              <w:left w:val="single" w:sz="4" w:space="0" w:color="auto"/>
              <w:bottom w:val="single" w:sz="4" w:space="0" w:color="auto"/>
              <w:right w:val="single" w:sz="4" w:space="0" w:color="auto"/>
            </w:tcBorders>
            <w:vAlign w:val="center"/>
          </w:tcPr>
          <w:p w14:paraId="46BE1300"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С условиями </w:t>
            </w:r>
          </w:p>
          <w:p w14:paraId="62D34F77"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безопасного </w:t>
            </w:r>
          </w:p>
          <w:p w14:paraId="11872EE1"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выполнения </w:t>
            </w:r>
          </w:p>
          <w:p w14:paraId="44C9E02A" w14:textId="77777777" w:rsidR="00F034E4"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 xml:space="preserve">работы </w:t>
            </w:r>
          </w:p>
          <w:p w14:paraId="05FA4CBA" w14:textId="0FA98673"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ознакомлены (Ф.И.О. исполнителей и их подписи)</w:t>
            </w:r>
          </w:p>
        </w:tc>
        <w:tc>
          <w:tcPr>
            <w:tcW w:w="1201" w:type="dxa"/>
            <w:tcBorders>
              <w:top w:val="single" w:sz="4" w:space="0" w:color="auto"/>
              <w:left w:val="single" w:sz="4" w:space="0" w:color="auto"/>
              <w:bottom w:val="single" w:sz="4" w:space="0" w:color="auto"/>
              <w:right w:val="single" w:sz="4" w:space="0" w:color="auto"/>
            </w:tcBorders>
            <w:vAlign w:val="center"/>
          </w:tcPr>
          <w:p w14:paraId="6E5E33FD" w14:textId="77777777"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Результаты анализов воздушной среды</w:t>
            </w:r>
          </w:p>
        </w:tc>
        <w:tc>
          <w:tcPr>
            <w:tcW w:w="1418" w:type="dxa"/>
            <w:tcBorders>
              <w:top w:val="single" w:sz="4" w:space="0" w:color="auto"/>
              <w:left w:val="single" w:sz="4" w:space="0" w:color="auto"/>
              <w:bottom w:val="single" w:sz="4" w:space="0" w:color="auto"/>
              <w:right w:val="single" w:sz="4" w:space="0" w:color="auto"/>
            </w:tcBorders>
            <w:vAlign w:val="center"/>
          </w:tcPr>
          <w:p w14:paraId="2EFD687F" w14:textId="77777777" w:rsidR="00474915" w:rsidRPr="00474915" w:rsidRDefault="00474915" w:rsidP="0095285F">
            <w:pPr>
              <w:autoSpaceDE w:val="0"/>
              <w:autoSpaceDN w:val="0"/>
              <w:adjustRightInd w:val="0"/>
              <w:spacing w:after="0"/>
              <w:jc w:val="center"/>
              <w:rPr>
                <w:rFonts w:ascii="Times New Roman" w:hAnsi="Times New Roman" w:cs="Times New Roman"/>
              </w:rPr>
            </w:pPr>
            <w:r w:rsidRPr="00474915">
              <w:rPr>
                <w:rFonts w:ascii="Times New Roman" w:hAnsi="Times New Roman" w:cs="Times New Roman"/>
              </w:rPr>
              <w:t>Примечание</w:t>
            </w:r>
          </w:p>
        </w:tc>
      </w:tr>
      <w:tr w:rsidR="00474915" w:rsidRPr="00474915" w14:paraId="3F113C0E" w14:textId="77777777" w:rsidTr="00F034E4">
        <w:tc>
          <w:tcPr>
            <w:tcW w:w="510" w:type="dxa"/>
            <w:tcBorders>
              <w:top w:val="single" w:sz="4" w:space="0" w:color="auto"/>
              <w:left w:val="single" w:sz="4" w:space="0" w:color="auto"/>
              <w:bottom w:val="single" w:sz="4" w:space="0" w:color="auto"/>
              <w:right w:val="single" w:sz="4" w:space="0" w:color="auto"/>
            </w:tcBorders>
          </w:tcPr>
          <w:p w14:paraId="43563438"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395" w:type="dxa"/>
            <w:tcBorders>
              <w:top w:val="single" w:sz="4" w:space="0" w:color="auto"/>
              <w:left w:val="single" w:sz="4" w:space="0" w:color="auto"/>
              <w:bottom w:val="single" w:sz="4" w:space="0" w:color="auto"/>
              <w:right w:val="single" w:sz="4" w:space="0" w:color="auto"/>
            </w:tcBorders>
          </w:tcPr>
          <w:p w14:paraId="5D1E11D9"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659F92F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35D4EA9D"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44395251"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01" w:type="dxa"/>
            <w:tcBorders>
              <w:top w:val="single" w:sz="4" w:space="0" w:color="auto"/>
              <w:left w:val="single" w:sz="4" w:space="0" w:color="auto"/>
              <w:bottom w:val="single" w:sz="4" w:space="0" w:color="auto"/>
              <w:right w:val="single" w:sz="4" w:space="0" w:color="auto"/>
            </w:tcBorders>
          </w:tcPr>
          <w:p w14:paraId="6617B9A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126" w:type="dxa"/>
            <w:tcBorders>
              <w:top w:val="single" w:sz="4" w:space="0" w:color="auto"/>
              <w:left w:val="single" w:sz="4" w:space="0" w:color="auto"/>
              <w:bottom w:val="single" w:sz="4" w:space="0" w:color="auto"/>
              <w:right w:val="single" w:sz="4" w:space="0" w:color="auto"/>
            </w:tcBorders>
          </w:tcPr>
          <w:p w14:paraId="373924EA"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201" w:type="dxa"/>
            <w:tcBorders>
              <w:top w:val="single" w:sz="4" w:space="0" w:color="auto"/>
              <w:left w:val="single" w:sz="4" w:space="0" w:color="auto"/>
              <w:bottom w:val="single" w:sz="4" w:space="0" w:color="auto"/>
              <w:right w:val="single" w:sz="4" w:space="0" w:color="auto"/>
            </w:tcBorders>
          </w:tcPr>
          <w:p w14:paraId="2649ED2A"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7D1C3B05" w14:textId="77777777" w:rsidR="00474915" w:rsidRPr="00474915" w:rsidRDefault="00474915" w:rsidP="0095285F">
            <w:pPr>
              <w:autoSpaceDE w:val="0"/>
              <w:autoSpaceDN w:val="0"/>
              <w:adjustRightInd w:val="0"/>
              <w:spacing w:after="0"/>
              <w:rPr>
                <w:rFonts w:ascii="Times New Roman" w:hAnsi="Times New Roman" w:cs="Times New Roman"/>
              </w:rPr>
            </w:pPr>
          </w:p>
        </w:tc>
      </w:tr>
      <w:tr w:rsidR="00474915" w:rsidRPr="00474915" w14:paraId="510B9E6E" w14:textId="77777777" w:rsidTr="00F034E4">
        <w:tc>
          <w:tcPr>
            <w:tcW w:w="510" w:type="dxa"/>
            <w:tcBorders>
              <w:top w:val="single" w:sz="4" w:space="0" w:color="auto"/>
              <w:left w:val="single" w:sz="4" w:space="0" w:color="auto"/>
              <w:bottom w:val="single" w:sz="4" w:space="0" w:color="auto"/>
              <w:right w:val="single" w:sz="4" w:space="0" w:color="auto"/>
            </w:tcBorders>
          </w:tcPr>
          <w:p w14:paraId="1339CE1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395" w:type="dxa"/>
            <w:tcBorders>
              <w:top w:val="single" w:sz="4" w:space="0" w:color="auto"/>
              <w:left w:val="single" w:sz="4" w:space="0" w:color="auto"/>
              <w:bottom w:val="single" w:sz="4" w:space="0" w:color="auto"/>
              <w:right w:val="single" w:sz="4" w:space="0" w:color="auto"/>
            </w:tcBorders>
          </w:tcPr>
          <w:p w14:paraId="2BA301A6"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2782FBDF"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6705673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555479B9"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01" w:type="dxa"/>
            <w:tcBorders>
              <w:top w:val="single" w:sz="4" w:space="0" w:color="auto"/>
              <w:left w:val="single" w:sz="4" w:space="0" w:color="auto"/>
              <w:bottom w:val="single" w:sz="4" w:space="0" w:color="auto"/>
              <w:right w:val="single" w:sz="4" w:space="0" w:color="auto"/>
            </w:tcBorders>
          </w:tcPr>
          <w:p w14:paraId="24CE8D85" w14:textId="77777777" w:rsidR="00474915" w:rsidRPr="00474915" w:rsidRDefault="00474915" w:rsidP="00F034E4">
            <w:pPr>
              <w:autoSpaceDE w:val="0"/>
              <w:autoSpaceDN w:val="0"/>
              <w:adjustRightInd w:val="0"/>
              <w:spacing w:after="0"/>
              <w:jc w:val="center"/>
              <w:rPr>
                <w:rFonts w:ascii="Times New Roman" w:hAnsi="Times New Roman" w:cs="Times New Roman"/>
              </w:rPr>
            </w:pPr>
          </w:p>
        </w:tc>
        <w:tc>
          <w:tcPr>
            <w:tcW w:w="2126" w:type="dxa"/>
            <w:tcBorders>
              <w:top w:val="single" w:sz="4" w:space="0" w:color="auto"/>
              <w:left w:val="single" w:sz="4" w:space="0" w:color="auto"/>
              <w:bottom w:val="single" w:sz="4" w:space="0" w:color="auto"/>
              <w:right w:val="single" w:sz="4" w:space="0" w:color="auto"/>
            </w:tcBorders>
          </w:tcPr>
          <w:p w14:paraId="2317DC98"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201" w:type="dxa"/>
            <w:tcBorders>
              <w:top w:val="single" w:sz="4" w:space="0" w:color="auto"/>
              <w:left w:val="single" w:sz="4" w:space="0" w:color="auto"/>
              <w:bottom w:val="single" w:sz="4" w:space="0" w:color="auto"/>
              <w:right w:val="single" w:sz="4" w:space="0" w:color="auto"/>
            </w:tcBorders>
          </w:tcPr>
          <w:p w14:paraId="65766C5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0B2622A4" w14:textId="77777777" w:rsidR="00474915" w:rsidRPr="00474915" w:rsidRDefault="00474915" w:rsidP="0095285F">
            <w:pPr>
              <w:autoSpaceDE w:val="0"/>
              <w:autoSpaceDN w:val="0"/>
              <w:adjustRightInd w:val="0"/>
              <w:spacing w:after="0"/>
              <w:rPr>
                <w:rFonts w:ascii="Times New Roman" w:hAnsi="Times New Roman" w:cs="Times New Roman"/>
              </w:rPr>
            </w:pPr>
          </w:p>
        </w:tc>
      </w:tr>
      <w:tr w:rsidR="00474915" w:rsidRPr="00474915" w14:paraId="6A93785D" w14:textId="77777777" w:rsidTr="00F034E4">
        <w:tc>
          <w:tcPr>
            <w:tcW w:w="510" w:type="dxa"/>
            <w:tcBorders>
              <w:top w:val="single" w:sz="4" w:space="0" w:color="auto"/>
              <w:left w:val="single" w:sz="4" w:space="0" w:color="auto"/>
              <w:bottom w:val="single" w:sz="4" w:space="0" w:color="auto"/>
              <w:right w:val="single" w:sz="4" w:space="0" w:color="auto"/>
            </w:tcBorders>
          </w:tcPr>
          <w:p w14:paraId="45C9CC49"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395" w:type="dxa"/>
            <w:tcBorders>
              <w:top w:val="single" w:sz="4" w:space="0" w:color="auto"/>
              <w:left w:val="single" w:sz="4" w:space="0" w:color="auto"/>
              <w:bottom w:val="single" w:sz="4" w:space="0" w:color="auto"/>
              <w:right w:val="single" w:sz="4" w:space="0" w:color="auto"/>
            </w:tcBorders>
          </w:tcPr>
          <w:p w14:paraId="69AEDCB1"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745559C6"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0961FB37"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0EEF313E"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201" w:type="dxa"/>
            <w:tcBorders>
              <w:top w:val="single" w:sz="4" w:space="0" w:color="auto"/>
              <w:left w:val="single" w:sz="4" w:space="0" w:color="auto"/>
              <w:bottom w:val="single" w:sz="4" w:space="0" w:color="auto"/>
              <w:right w:val="single" w:sz="4" w:space="0" w:color="auto"/>
            </w:tcBorders>
          </w:tcPr>
          <w:p w14:paraId="0940DD36"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2126" w:type="dxa"/>
            <w:tcBorders>
              <w:top w:val="single" w:sz="4" w:space="0" w:color="auto"/>
              <w:left w:val="single" w:sz="4" w:space="0" w:color="auto"/>
              <w:bottom w:val="single" w:sz="4" w:space="0" w:color="auto"/>
              <w:right w:val="single" w:sz="4" w:space="0" w:color="auto"/>
            </w:tcBorders>
          </w:tcPr>
          <w:p w14:paraId="18731140"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201" w:type="dxa"/>
            <w:tcBorders>
              <w:top w:val="single" w:sz="4" w:space="0" w:color="auto"/>
              <w:left w:val="single" w:sz="4" w:space="0" w:color="auto"/>
              <w:bottom w:val="single" w:sz="4" w:space="0" w:color="auto"/>
              <w:right w:val="single" w:sz="4" w:space="0" w:color="auto"/>
            </w:tcBorders>
          </w:tcPr>
          <w:p w14:paraId="1169734F" w14:textId="77777777" w:rsidR="00474915" w:rsidRPr="00474915" w:rsidRDefault="00474915" w:rsidP="0095285F">
            <w:pPr>
              <w:autoSpaceDE w:val="0"/>
              <w:autoSpaceDN w:val="0"/>
              <w:adjustRightInd w:val="0"/>
              <w:spacing w:after="0"/>
              <w:rPr>
                <w:rFonts w:ascii="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157953E0" w14:textId="77777777" w:rsidR="00474915" w:rsidRPr="00474915" w:rsidRDefault="00474915" w:rsidP="0095285F">
            <w:pPr>
              <w:autoSpaceDE w:val="0"/>
              <w:autoSpaceDN w:val="0"/>
              <w:adjustRightInd w:val="0"/>
              <w:spacing w:after="0"/>
              <w:rPr>
                <w:rFonts w:ascii="Times New Roman" w:hAnsi="Times New Roman" w:cs="Times New Roman"/>
              </w:rPr>
            </w:pPr>
          </w:p>
        </w:tc>
      </w:tr>
    </w:tbl>
    <w:p w14:paraId="5AE5D831" w14:textId="24A4B98F" w:rsidR="00280083" w:rsidRPr="00280083" w:rsidRDefault="00280083" w:rsidP="00280083">
      <w:pPr>
        <w:rPr>
          <w:rFonts w:ascii="Times New Roman" w:hAnsi="Times New Roman" w:cs="Times New Roman"/>
          <w:sz w:val="24"/>
          <w:szCs w:val="24"/>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40A616E9" w:rsidR="00E12784" w:rsidRPr="00E12784" w:rsidRDefault="00E12784" w:rsidP="00E12784">
      <w:pPr>
        <w:pStyle w:val="11"/>
        <w:spacing w:before="0" w:after="0" w:line="300" w:lineRule="auto"/>
        <w:jc w:val="center"/>
      </w:pPr>
      <w:r w:rsidRPr="00E12784">
        <w:lastRenderedPageBreak/>
        <w:t xml:space="preserve">Приложение </w:t>
      </w:r>
      <w:r w:rsidR="00F034E4">
        <w:t>Б</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F034E4">
      <w:pPr>
        <w:widowControl w:val="0"/>
        <w:autoSpaceDE w:val="0"/>
        <w:autoSpaceDN w:val="0"/>
        <w:spacing w:after="100" w:afterAutospacing="1" w:line="300" w:lineRule="auto"/>
        <w:jc w:val="center"/>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1AE758F7" w14:textId="70E7760D" w:rsidR="00F034E4" w:rsidRP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Цель, место, наименование работы и врем</w:t>
      </w:r>
      <w:r w:rsidR="00F034E4" w:rsidRPr="00F034E4">
        <w:rPr>
          <w:rFonts w:ascii="Times New Roman" w:eastAsia="Times New Roman" w:hAnsi="Times New Roman" w:cs="Times New Roman"/>
          <w:sz w:val="24"/>
          <w:szCs w:val="24"/>
        </w:rPr>
        <w:t>я, отведенное на ее выполнение.</w:t>
      </w:r>
    </w:p>
    <w:p w14:paraId="5C52EFE0"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08597DD5"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Места нахождения (пролегания, прохождения) трубопроводов, кабелей и других коммуникаций.</w:t>
      </w:r>
    </w:p>
    <w:p w14:paraId="33D7B328"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Вредные и опасные производственные факторы, проявление которых возможно при проведении работ.</w:t>
      </w:r>
    </w:p>
    <w:p w14:paraId="020C3595"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Результаты оценки рисков при ведении газоопасных работ.</w:t>
      </w:r>
    </w:p>
    <w:p w14:paraId="131DFA0D"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Характер и возможные границы загазованности или опасной зоны. Пути эвакуации персонала в опасной ситуации.</w:t>
      </w:r>
    </w:p>
    <w:p w14:paraId="3F02EDEA"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Проведенная подготовительная работа и принятые меры безопасности.</w:t>
      </w:r>
    </w:p>
    <w:p w14:paraId="61060783"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Условия безопасного проведения работ, в том числе обращается внимание на применение СИЗ, СИЗОД, страховочной привязи.</w:t>
      </w:r>
    </w:p>
    <w:p w14:paraId="6DCAE8E7"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С какими опасностями могут столкнуться работники при проведении ГОР.</w:t>
      </w:r>
    </w:p>
    <w:p w14:paraId="6936CEA7"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Как контролировать опасности, чтобы избежать травм.</w:t>
      </w:r>
    </w:p>
    <w:p w14:paraId="0DD0811B"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Обладают ли исполнители ГОР необходимыми компетенциями для безопасного проведения ГОР.</w:t>
      </w:r>
    </w:p>
    <w:p w14:paraId="2E627F3B"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Какие</w:t>
      </w:r>
      <w:r w:rsidRPr="00F034E4">
        <w:rPr>
          <w:rFonts w:ascii="Times New Roman" w:eastAsia="Times New Roman" w:hAnsi="Times New Roman" w:cs="Times New Roman"/>
          <w:sz w:val="24"/>
          <w:szCs w:val="24"/>
        </w:rPr>
        <w:tab/>
        <w:t>последствия</w:t>
      </w:r>
      <w:r w:rsidRPr="00F034E4">
        <w:rPr>
          <w:rFonts w:ascii="Times New Roman" w:eastAsia="Times New Roman" w:hAnsi="Times New Roman" w:cs="Times New Roman"/>
          <w:sz w:val="24"/>
          <w:szCs w:val="24"/>
        </w:rPr>
        <w:tab/>
        <w:t>воз</w:t>
      </w:r>
      <w:r w:rsidR="00182980" w:rsidRPr="00F034E4">
        <w:rPr>
          <w:rFonts w:ascii="Times New Roman" w:eastAsia="Times New Roman" w:hAnsi="Times New Roman" w:cs="Times New Roman"/>
          <w:sz w:val="24"/>
          <w:szCs w:val="24"/>
        </w:rPr>
        <w:t>можны</w:t>
      </w:r>
      <w:r w:rsidR="00182980" w:rsidRPr="00F034E4">
        <w:rPr>
          <w:rFonts w:ascii="Times New Roman" w:eastAsia="Times New Roman" w:hAnsi="Times New Roman" w:cs="Times New Roman"/>
          <w:sz w:val="24"/>
          <w:szCs w:val="24"/>
        </w:rPr>
        <w:tab/>
        <w:t>при</w:t>
      </w:r>
      <w:r w:rsidR="00182980" w:rsidRPr="00F034E4">
        <w:rPr>
          <w:rFonts w:ascii="Times New Roman" w:eastAsia="Times New Roman" w:hAnsi="Times New Roman" w:cs="Times New Roman"/>
          <w:sz w:val="24"/>
          <w:szCs w:val="24"/>
        </w:rPr>
        <w:tab/>
        <w:t>не</w:t>
      </w:r>
      <w:r w:rsidR="00182980" w:rsidRPr="00F034E4">
        <w:rPr>
          <w:rFonts w:ascii="Times New Roman" w:eastAsia="Times New Roman" w:hAnsi="Times New Roman" w:cs="Times New Roman"/>
          <w:sz w:val="24"/>
          <w:szCs w:val="24"/>
        </w:rPr>
        <w:tab/>
        <w:t>безопасном</w:t>
      </w:r>
      <w:r w:rsidR="00182980" w:rsidRPr="00F034E4">
        <w:rPr>
          <w:rFonts w:ascii="Times New Roman" w:eastAsia="Times New Roman" w:hAnsi="Times New Roman" w:cs="Times New Roman"/>
          <w:sz w:val="24"/>
          <w:szCs w:val="24"/>
        </w:rPr>
        <w:tab/>
        <w:t xml:space="preserve">ведении </w:t>
      </w:r>
      <w:r w:rsidRPr="00F034E4">
        <w:rPr>
          <w:rFonts w:ascii="Times New Roman" w:eastAsia="Times New Roman" w:hAnsi="Times New Roman" w:cs="Times New Roman"/>
          <w:sz w:val="24"/>
          <w:szCs w:val="24"/>
        </w:rPr>
        <w:t>ГОР. Извлеченные уроки.</w:t>
      </w:r>
    </w:p>
    <w:p w14:paraId="664FD86A"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Порядок входа в газоопасное место и выхода из него. Места расстановки работающих, страхующих, наблюдающих и т.д.</w:t>
      </w:r>
    </w:p>
    <w:p w14:paraId="058601E4"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Средства связи, сигнализации, а также знаков безопасности и ограждений.</w:t>
      </w:r>
    </w:p>
    <w:p w14:paraId="71EA46EE"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Последовательность</w:t>
      </w:r>
      <w:r w:rsidRPr="00F034E4">
        <w:rPr>
          <w:rFonts w:ascii="Times New Roman" w:eastAsia="Times New Roman" w:hAnsi="Times New Roman" w:cs="Times New Roman"/>
          <w:sz w:val="24"/>
          <w:szCs w:val="24"/>
        </w:rPr>
        <w:tab/>
        <w:t>выполнения</w:t>
      </w:r>
      <w:r w:rsidRPr="00F034E4">
        <w:rPr>
          <w:rFonts w:ascii="Times New Roman" w:eastAsia="Times New Roman" w:hAnsi="Times New Roman" w:cs="Times New Roman"/>
          <w:sz w:val="24"/>
          <w:szCs w:val="24"/>
        </w:rPr>
        <w:tab/>
        <w:t>ра</w:t>
      </w:r>
      <w:r w:rsidR="00F034E4" w:rsidRPr="00F034E4">
        <w:rPr>
          <w:rFonts w:ascii="Times New Roman" w:eastAsia="Times New Roman" w:hAnsi="Times New Roman" w:cs="Times New Roman"/>
          <w:sz w:val="24"/>
          <w:szCs w:val="24"/>
        </w:rPr>
        <w:t>бот</w:t>
      </w:r>
      <w:r w:rsidR="00F034E4" w:rsidRPr="00F034E4">
        <w:rPr>
          <w:rFonts w:ascii="Times New Roman" w:eastAsia="Times New Roman" w:hAnsi="Times New Roman" w:cs="Times New Roman"/>
          <w:sz w:val="24"/>
          <w:szCs w:val="24"/>
        </w:rPr>
        <w:tab/>
        <w:t>по</w:t>
      </w:r>
      <w:r w:rsidR="00F034E4" w:rsidRPr="00F034E4">
        <w:rPr>
          <w:rFonts w:ascii="Times New Roman" w:eastAsia="Times New Roman" w:hAnsi="Times New Roman" w:cs="Times New Roman"/>
          <w:sz w:val="24"/>
          <w:szCs w:val="24"/>
        </w:rPr>
        <w:tab/>
        <w:t>отдельным</w:t>
      </w:r>
      <w:r w:rsidR="00F034E4" w:rsidRPr="00F034E4">
        <w:rPr>
          <w:rFonts w:ascii="Times New Roman" w:eastAsia="Times New Roman" w:hAnsi="Times New Roman" w:cs="Times New Roman"/>
          <w:sz w:val="24"/>
          <w:szCs w:val="24"/>
        </w:rPr>
        <w:tab/>
        <w:t>операциям: поря</w:t>
      </w:r>
      <w:r w:rsidRPr="00F034E4">
        <w:rPr>
          <w:rFonts w:ascii="Times New Roman" w:eastAsia="Times New Roman" w:hAnsi="Times New Roman" w:cs="Times New Roman"/>
          <w:sz w:val="24"/>
          <w:szCs w:val="24"/>
        </w:rPr>
        <w:t>док подачи (удаления) инструментов, материалов и пр., места их размещения.</w:t>
      </w:r>
    </w:p>
    <w:p w14:paraId="69B888BF"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Очередность работы исполнителей, режим работы и отдыха.</w:t>
      </w:r>
    </w:p>
    <w:p w14:paraId="2C0E5E75" w14:textId="77777777" w:rsid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pPr>
      <w:r w:rsidRPr="00F034E4">
        <w:rPr>
          <w:rFonts w:ascii="Times New Roman" w:eastAsia="Times New Roman" w:hAnsi="Times New Roman" w:cs="Times New Roman"/>
          <w:sz w:val="24"/>
          <w:szCs w:val="24"/>
        </w:rPr>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3E4A7A08" w:rsidR="000C29D5" w:rsidRPr="00F034E4" w:rsidRDefault="00E12784" w:rsidP="00F034E4">
      <w:pPr>
        <w:pStyle w:val="a8"/>
        <w:widowControl w:val="0"/>
        <w:numPr>
          <w:ilvl w:val="0"/>
          <w:numId w:val="46"/>
        </w:numPr>
        <w:tabs>
          <w:tab w:val="left" w:pos="993"/>
        </w:tabs>
        <w:autoSpaceDE w:val="0"/>
        <w:autoSpaceDN w:val="0"/>
        <w:spacing w:before="120" w:after="120" w:line="300" w:lineRule="auto"/>
        <w:ind w:left="1066" w:hanging="357"/>
        <w:contextualSpacing w:val="0"/>
        <w:jc w:val="both"/>
        <w:rPr>
          <w:rFonts w:ascii="Times New Roman" w:eastAsia="Times New Roman" w:hAnsi="Times New Roman" w:cs="Times New Roman"/>
          <w:sz w:val="24"/>
          <w:szCs w:val="24"/>
        </w:rPr>
        <w:sectPr w:rsidR="000C29D5" w:rsidRPr="00F034E4" w:rsidSect="00E12784">
          <w:pgSz w:w="11906" w:h="16838"/>
          <w:pgMar w:top="1134" w:right="851" w:bottom="1134" w:left="1418" w:header="567" w:footer="567" w:gutter="0"/>
          <w:cols w:space="708"/>
          <w:docGrid w:linePitch="360"/>
        </w:sectPr>
      </w:pPr>
      <w:r w:rsidRPr="00F034E4">
        <w:rPr>
          <w:rFonts w:ascii="Times New Roman" w:eastAsia="Times New Roman" w:hAnsi="Times New Roman" w:cs="Times New Roman"/>
          <w:sz w:val="24"/>
          <w:szCs w:val="24"/>
        </w:rPr>
        <w:t>Порядок окончания работы.</w:t>
      </w:r>
    </w:p>
    <w:p w14:paraId="21FFB37A" w14:textId="27B3075A"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sidR="000471BB">
        <w:rPr>
          <w:rFonts w:ascii="Times New Roman" w:hAnsi="Times New Roman" w:cs="Times New Roman"/>
          <w:b/>
          <w:sz w:val="28"/>
          <w:szCs w:val="28"/>
        </w:rPr>
        <w:t>В</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26150F8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 xml:space="preserve">Ответственность и обязанности ответственных </w:t>
      </w:r>
      <w:r w:rsidR="000471BB" w:rsidRPr="008F1087">
        <w:rPr>
          <w:rFonts w:ascii="Times New Roman" w:hAnsi="Times New Roman" w:cs="Times New Roman"/>
          <w:b/>
          <w:sz w:val="24"/>
          <w:szCs w:val="24"/>
        </w:rPr>
        <w:t>лиц</w:t>
      </w:r>
      <w:r w:rsidR="000471BB">
        <w:rPr>
          <w:rFonts w:ascii="Times New Roman" w:hAnsi="Times New Roman" w:cs="Times New Roman"/>
          <w:b/>
          <w:sz w:val="24"/>
          <w:szCs w:val="24"/>
        </w:rPr>
        <w:t xml:space="preserve"> </w:t>
      </w:r>
      <w:proofErr w:type="gramStart"/>
      <w:r w:rsidR="000471BB" w:rsidRPr="008F1087">
        <w:rPr>
          <w:rFonts w:ascii="Times New Roman" w:hAnsi="Times New Roman" w:cs="Times New Roman"/>
          <w:b/>
          <w:spacing w:val="-67"/>
          <w:sz w:val="24"/>
          <w:szCs w:val="24"/>
        </w:rPr>
        <w:t>и</w:t>
      </w:r>
      <w:r w:rsidRPr="008F1087">
        <w:rPr>
          <w:rFonts w:ascii="Times New Roman" w:hAnsi="Times New Roman" w:cs="Times New Roman"/>
          <w:b/>
          <w:spacing w:val="-1"/>
          <w:sz w:val="24"/>
          <w:szCs w:val="24"/>
        </w:rPr>
        <w:t xml:space="preserve"> </w:t>
      </w:r>
      <w:r w:rsidR="000471BB">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w:t>
      </w:r>
      <w:proofErr w:type="gramEnd"/>
      <w:r w:rsidRPr="008F1087">
        <w:rPr>
          <w:rFonts w:ascii="Times New Roman" w:hAnsi="Times New Roman" w:cs="Times New Roman"/>
          <w:b/>
          <w:sz w:val="24"/>
          <w:szCs w:val="24"/>
        </w:rPr>
        <w:t xml:space="preserve">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proofErr w:type="spellStart"/>
            <w:r w:rsidRPr="00513F32">
              <w:rPr>
                <w:rFonts w:ascii="Times New Roman" w:eastAsia="Times New Roman" w:hAnsi="Times New Roman" w:cs="Times New Roman"/>
                <w:b/>
                <w:sz w:val="20"/>
              </w:rPr>
              <w:t>Обязанности</w:t>
            </w:r>
            <w:proofErr w:type="spellEnd"/>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513F32">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513F32">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513F32">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513F32">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513F32">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513F32">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513F32">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513F32">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513F32">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513F32">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513F32">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Руководитель структурного подразделения (главный энергетик </w:t>
            </w:r>
            <w:r w:rsidRPr="0000046E">
              <w:rPr>
                <w:rFonts w:ascii="Times New Roman" w:eastAsia="Times New Roman" w:hAnsi="Times New Roman" w:cs="Times New Roman"/>
                <w:b/>
                <w:sz w:val="20"/>
                <w:highlight w:val="yellow"/>
                <w:lang w:val="ru-RU"/>
              </w:rPr>
              <w:t>ООО «Альфа»</w:t>
            </w:r>
            <w:r w:rsidRPr="00513F32">
              <w:rPr>
                <w:rFonts w:ascii="Times New Roman" w:eastAsia="Times New Roman" w:hAnsi="Times New Roman" w:cs="Times New Roman"/>
                <w:b/>
                <w:sz w:val="20"/>
                <w:lang w:val="ru-RU"/>
              </w:rPr>
              <w:t>)</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513F32">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proofErr w:type="spellStart"/>
            <w:r w:rsidRPr="00513F32">
              <w:rPr>
                <w:rFonts w:ascii="Times New Roman" w:eastAsia="Times New Roman" w:hAnsi="Times New Roman" w:cs="Times New Roman"/>
                <w:b/>
                <w:sz w:val="20"/>
                <w:szCs w:val="20"/>
              </w:rPr>
              <w:t>Обязанности</w:t>
            </w:r>
            <w:proofErr w:type="spellEnd"/>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513F32">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5BD1CEEB"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513F32">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513F32">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513F32">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8F1087">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8F1087">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513F32">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F721AC">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513F32">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AF4EDD">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035F70">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F721AC">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F721AC">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F721AC">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F721AC">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F721AC">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F721AC">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F721AC">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F721AC">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F721AC">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F721AC">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proofErr w:type="spellStart"/>
            <w:r w:rsidRPr="000C29D5">
              <w:rPr>
                <w:rFonts w:ascii="Times New Roman" w:eastAsia="Times New Roman" w:hAnsi="Times New Roman" w:cs="Times New Roman"/>
                <w:b/>
                <w:sz w:val="20"/>
              </w:rPr>
              <w:t>Обязанности</w:t>
            </w:r>
            <w:proofErr w:type="spellEnd"/>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F721AC">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217A63D1"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6F541ECB" w14:textId="77777777" w:rsidR="00F721AC" w:rsidRPr="000C29D5"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A7515AE" w14:textId="092E31BC"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Ознакомиться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с</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объемом</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работ</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на</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месте</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предстоящего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проведения</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p>
          <w:p w14:paraId="4298F1B3"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0E43241B"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2"/>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3C636865" w:rsidR="00D93328" w:rsidRDefault="00FA00C8" w:rsidP="00FA00C8">
      <w:pPr>
        <w:tabs>
          <w:tab w:val="left" w:pos="5660"/>
        </w:tab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w:t>
      </w:r>
      <w:r w:rsidR="008661F4">
        <w:rPr>
          <w:rFonts w:ascii="Times New Roman" w:hAnsi="Times New Roman" w:cs="Times New Roman"/>
          <w:sz w:val="24"/>
          <w:szCs w:val="24"/>
        </w:rPr>
        <w:t>П</w:t>
      </w:r>
      <w:r w:rsidR="008661F4" w:rsidRPr="008661F4">
        <w:rPr>
          <w:rFonts w:ascii="Times New Roman" w:hAnsi="Times New Roman" w:cs="Times New Roman"/>
          <w:sz w:val="24"/>
          <w:szCs w:val="24"/>
        </w:rPr>
        <w:t>роверка параметров срабатывания предохранительных запорных и сбросных клапанов в газорегуляторных пунктах, блочных газорегyляторных пунктах, шкафных пунктах редуцирования газа</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ООО «Альфа» ПИ №0</w:t>
      </w:r>
      <w:r w:rsidR="00107AC7">
        <w:rPr>
          <w:rFonts w:ascii="Times New Roman" w:hAnsi="Times New Roman" w:cs="Times New Roman"/>
          <w:sz w:val="24"/>
          <w:szCs w:val="24"/>
          <w:highlight w:val="yellow"/>
        </w:rPr>
        <w:t>3</w:t>
      </w:r>
      <w:r w:rsidR="00160598">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bookmarkStart w:id="0" w:name="_GoBack"/>
      <w:bookmarkEnd w:id="0"/>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4AE5C6" w14:textId="77777777" w:rsidR="00AA6AD4" w:rsidRDefault="00AA6AD4" w:rsidP="00487951">
      <w:pPr>
        <w:spacing w:after="0" w:line="240" w:lineRule="auto"/>
      </w:pPr>
      <w:r>
        <w:separator/>
      </w:r>
    </w:p>
  </w:endnote>
  <w:endnote w:type="continuationSeparator" w:id="0">
    <w:p w14:paraId="0DD810A9" w14:textId="77777777" w:rsidR="00AA6AD4" w:rsidRDefault="00AA6AD4"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3750B2D1" w:rsidR="0095285F" w:rsidRPr="00B97C07" w:rsidRDefault="0095285F">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8661F4">
          <w:rPr>
            <w:rFonts w:ascii="Times New Roman" w:hAnsi="Times New Roman" w:cs="Times New Roman"/>
            <w:noProof/>
            <w:sz w:val="24"/>
            <w:szCs w:val="24"/>
          </w:rPr>
          <w:t>13</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1</w:t>
        </w:r>
        <w:r w:rsidR="008661F4">
          <w:rPr>
            <w:rFonts w:ascii="Times New Roman" w:hAnsi="Times New Roman" w:cs="Times New Roman"/>
            <w:sz w:val="24"/>
            <w:szCs w:val="24"/>
          </w:rPr>
          <w:t>4</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95285F" w:rsidRPr="00593DCD" w:rsidRDefault="0095285F">
    <w:pPr>
      <w:pStyle w:val="a5"/>
      <w:jc w:val="right"/>
      <w:rPr>
        <w:rFonts w:ascii="Times New Roman" w:hAnsi="Times New Roman" w:cs="Times New Roman"/>
        <w:sz w:val="24"/>
        <w:szCs w:val="24"/>
      </w:rPr>
    </w:pPr>
  </w:p>
  <w:p w14:paraId="4B03B9D2" w14:textId="77777777" w:rsidR="0095285F" w:rsidRDefault="0095285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B40DB" w14:textId="77777777" w:rsidR="00AA6AD4" w:rsidRDefault="00AA6AD4" w:rsidP="00487951">
      <w:pPr>
        <w:spacing w:after="0" w:line="240" w:lineRule="auto"/>
      </w:pPr>
      <w:r>
        <w:separator/>
      </w:r>
    </w:p>
  </w:footnote>
  <w:footnote w:type="continuationSeparator" w:id="0">
    <w:p w14:paraId="15158D63" w14:textId="77777777" w:rsidR="00AA6AD4" w:rsidRDefault="00AA6AD4"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95285F" w:rsidRPr="00B97C07" w:rsidRDefault="0095285F">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95285F" w:rsidRDefault="0095285F">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52BC5D54" w:rsidR="0095285F" w:rsidRDefault="0095285F"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3</w:t>
    </w:r>
    <w:r w:rsidR="00554AF0">
      <w:rPr>
        <w:rFonts w:ascii="Times New Roman" w:hAnsi="Times New Roman" w:cs="Times New Roman"/>
        <w:sz w:val="24"/>
        <w:szCs w:val="24"/>
        <w:highlight w:val="yellow"/>
      </w:rPr>
      <w:t>9</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4D519EF4" w:rsidR="0095285F" w:rsidRPr="00AF4EDD" w:rsidRDefault="0095285F"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Pr>
        <w:rFonts w:ascii="Times New Roman" w:hAnsi="Times New Roman" w:cs="Times New Roman"/>
        <w:sz w:val="24"/>
        <w:szCs w:val="24"/>
        <w:highlight w:val="yellow"/>
      </w:rPr>
      <w:t>3</w:t>
    </w:r>
    <w:r w:rsidR="00160598">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-2024</w:t>
    </w:r>
  </w:p>
  <w:p w14:paraId="2995592F" w14:textId="77777777" w:rsidR="0095285F" w:rsidRDefault="0095285F">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F54068"/>
    <w:multiLevelType w:val="hybridMultilevel"/>
    <w:tmpl w:val="32D6C1A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4"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6"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7"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8"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9"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10"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3"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6"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7"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8"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9"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3" w15:restartNumberingAfterBreak="0">
    <w:nsid w:val="443E50B4"/>
    <w:multiLevelType w:val="hybridMultilevel"/>
    <w:tmpl w:val="B86487A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5"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6"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8"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30"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2"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5"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6"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7"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8"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39"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41"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2"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A739F0"/>
    <w:multiLevelType w:val="hybridMultilevel"/>
    <w:tmpl w:val="99942850"/>
    <w:lvl w:ilvl="0" w:tplc="5ECAE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6"/>
  </w:num>
  <w:num w:numId="2">
    <w:abstractNumId w:val="32"/>
  </w:num>
  <w:num w:numId="3">
    <w:abstractNumId w:val="4"/>
  </w:num>
  <w:num w:numId="4">
    <w:abstractNumId w:val="28"/>
  </w:num>
  <w:num w:numId="5">
    <w:abstractNumId w:val="16"/>
  </w:num>
  <w:num w:numId="6">
    <w:abstractNumId w:val="20"/>
  </w:num>
  <w:num w:numId="7">
    <w:abstractNumId w:val="27"/>
  </w:num>
  <w:num w:numId="8">
    <w:abstractNumId w:val="30"/>
  </w:num>
  <w:num w:numId="9">
    <w:abstractNumId w:val="11"/>
  </w:num>
  <w:num w:numId="10">
    <w:abstractNumId w:val="21"/>
  </w:num>
  <w:num w:numId="11">
    <w:abstractNumId w:val="43"/>
  </w:num>
  <w:num w:numId="12">
    <w:abstractNumId w:val="10"/>
  </w:num>
  <w:num w:numId="13">
    <w:abstractNumId w:val="39"/>
  </w:num>
  <w:num w:numId="14">
    <w:abstractNumId w:val="42"/>
  </w:num>
  <w:num w:numId="15">
    <w:abstractNumId w:val="13"/>
  </w:num>
  <w:num w:numId="16">
    <w:abstractNumId w:val="14"/>
  </w:num>
  <w:num w:numId="17">
    <w:abstractNumId w:val="40"/>
  </w:num>
  <w:num w:numId="18">
    <w:abstractNumId w:val="29"/>
  </w:num>
  <w:num w:numId="19">
    <w:abstractNumId w:val="0"/>
  </w:num>
  <w:num w:numId="20">
    <w:abstractNumId w:val="34"/>
  </w:num>
  <w:num w:numId="21">
    <w:abstractNumId w:val="37"/>
  </w:num>
  <w:num w:numId="22">
    <w:abstractNumId w:val="15"/>
  </w:num>
  <w:num w:numId="23">
    <w:abstractNumId w:val="6"/>
  </w:num>
  <w:num w:numId="24">
    <w:abstractNumId w:val="9"/>
  </w:num>
  <w:num w:numId="25">
    <w:abstractNumId w:val="35"/>
  </w:num>
  <w:num w:numId="26">
    <w:abstractNumId w:val="36"/>
  </w:num>
  <w:num w:numId="27">
    <w:abstractNumId w:val="7"/>
  </w:num>
  <w:num w:numId="28">
    <w:abstractNumId w:val="12"/>
  </w:num>
  <w:num w:numId="29">
    <w:abstractNumId w:val="8"/>
  </w:num>
  <w:num w:numId="30">
    <w:abstractNumId w:val="25"/>
  </w:num>
  <w:num w:numId="31">
    <w:abstractNumId w:val="41"/>
  </w:num>
  <w:num w:numId="32">
    <w:abstractNumId w:val="31"/>
  </w:num>
  <w:num w:numId="33">
    <w:abstractNumId w:val="3"/>
  </w:num>
  <w:num w:numId="34">
    <w:abstractNumId w:val="45"/>
  </w:num>
  <w:num w:numId="35">
    <w:abstractNumId w:val="24"/>
  </w:num>
  <w:num w:numId="36">
    <w:abstractNumId w:val="5"/>
  </w:num>
  <w:num w:numId="37">
    <w:abstractNumId w:val="22"/>
  </w:num>
  <w:num w:numId="38">
    <w:abstractNumId w:val="17"/>
  </w:num>
  <w:num w:numId="39">
    <w:abstractNumId w:val="38"/>
  </w:num>
  <w:num w:numId="40">
    <w:abstractNumId w:val="2"/>
  </w:num>
  <w:num w:numId="41">
    <w:abstractNumId w:val="18"/>
  </w:num>
  <w:num w:numId="42">
    <w:abstractNumId w:val="19"/>
  </w:num>
  <w:num w:numId="43">
    <w:abstractNumId w:val="33"/>
  </w:num>
  <w:num w:numId="44">
    <w:abstractNumId w:val="23"/>
  </w:num>
  <w:num w:numId="45">
    <w:abstractNumId w:val="1"/>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046E"/>
    <w:rsid w:val="0000236C"/>
    <w:rsid w:val="00003D73"/>
    <w:rsid w:val="00013EE6"/>
    <w:rsid w:val="00016C6F"/>
    <w:rsid w:val="000212AC"/>
    <w:rsid w:val="0002209F"/>
    <w:rsid w:val="00030627"/>
    <w:rsid w:val="000329D8"/>
    <w:rsid w:val="00034EF9"/>
    <w:rsid w:val="00035F70"/>
    <w:rsid w:val="00042C0D"/>
    <w:rsid w:val="0004325E"/>
    <w:rsid w:val="000432F0"/>
    <w:rsid w:val="000433A1"/>
    <w:rsid w:val="000471BB"/>
    <w:rsid w:val="00050EE2"/>
    <w:rsid w:val="00063346"/>
    <w:rsid w:val="00074CF4"/>
    <w:rsid w:val="00075B0A"/>
    <w:rsid w:val="00076601"/>
    <w:rsid w:val="00087DC2"/>
    <w:rsid w:val="00092B41"/>
    <w:rsid w:val="000A6FF5"/>
    <w:rsid w:val="000B1565"/>
    <w:rsid w:val="000C03E3"/>
    <w:rsid w:val="000C1746"/>
    <w:rsid w:val="000C29D5"/>
    <w:rsid w:val="000D25A6"/>
    <w:rsid w:val="00105E5A"/>
    <w:rsid w:val="00107AC7"/>
    <w:rsid w:val="0012378F"/>
    <w:rsid w:val="0012450E"/>
    <w:rsid w:val="00130F4F"/>
    <w:rsid w:val="001411AF"/>
    <w:rsid w:val="00144995"/>
    <w:rsid w:val="00146298"/>
    <w:rsid w:val="00153C45"/>
    <w:rsid w:val="00160598"/>
    <w:rsid w:val="00161177"/>
    <w:rsid w:val="001620B0"/>
    <w:rsid w:val="00165702"/>
    <w:rsid w:val="00165BB0"/>
    <w:rsid w:val="00171F6F"/>
    <w:rsid w:val="00174637"/>
    <w:rsid w:val="001827A2"/>
    <w:rsid w:val="00182980"/>
    <w:rsid w:val="0018322B"/>
    <w:rsid w:val="001839A4"/>
    <w:rsid w:val="001950FA"/>
    <w:rsid w:val="001A3717"/>
    <w:rsid w:val="001B14E7"/>
    <w:rsid w:val="001B189E"/>
    <w:rsid w:val="001B2007"/>
    <w:rsid w:val="001B671A"/>
    <w:rsid w:val="001C2C22"/>
    <w:rsid w:val="001C7660"/>
    <w:rsid w:val="001D4160"/>
    <w:rsid w:val="001D4636"/>
    <w:rsid w:val="001D6D1D"/>
    <w:rsid w:val="001E4C98"/>
    <w:rsid w:val="001F3CE9"/>
    <w:rsid w:val="002043D7"/>
    <w:rsid w:val="00211730"/>
    <w:rsid w:val="002218A0"/>
    <w:rsid w:val="00222FED"/>
    <w:rsid w:val="0022527E"/>
    <w:rsid w:val="00232140"/>
    <w:rsid w:val="0023330D"/>
    <w:rsid w:val="00233722"/>
    <w:rsid w:val="00233E60"/>
    <w:rsid w:val="0023577E"/>
    <w:rsid w:val="002417B7"/>
    <w:rsid w:val="002453F2"/>
    <w:rsid w:val="0025426A"/>
    <w:rsid w:val="00260381"/>
    <w:rsid w:val="002631E9"/>
    <w:rsid w:val="00264A8A"/>
    <w:rsid w:val="0026539B"/>
    <w:rsid w:val="00265CB1"/>
    <w:rsid w:val="00280083"/>
    <w:rsid w:val="002828E0"/>
    <w:rsid w:val="002A47A2"/>
    <w:rsid w:val="002A48EE"/>
    <w:rsid w:val="002A56AC"/>
    <w:rsid w:val="002B049C"/>
    <w:rsid w:val="002B4CFB"/>
    <w:rsid w:val="002B5564"/>
    <w:rsid w:val="002C62A3"/>
    <w:rsid w:val="002D2C3E"/>
    <w:rsid w:val="002D71E6"/>
    <w:rsid w:val="002E0B84"/>
    <w:rsid w:val="002F3CD3"/>
    <w:rsid w:val="002F4017"/>
    <w:rsid w:val="003115E1"/>
    <w:rsid w:val="00312823"/>
    <w:rsid w:val="00314477"/>
    <w:rsid w:val="00315A24"/>
    <w:rsid w:val="003177E4"/>
    <w:rsid w:val="0032639C"/>
    <w:rsid w:val="00334A59"/>
    <w:rsid w:val="00335876"/>
    <w:rsid w:val="003372DB"/>
    <w:rsid w:val="00340079"/>
    <w:rsid w:val="00371690"/>
    <w:rsid w:val="00372956"/>
    <w:rsid w:val="00374061"/>
    <w:rsid w:val="00376DC1"/>
    <w:rsid w:val="00382D89"/>
    <w:rsid w:val="0038632F"/>
    <w:rsid w:val="003900FB"/>
    <w:rsid w:val="00397FA5"/>
    <w:rsid w:val="003A294F"/>
    <w:rsid w:val="003A39E2"/>
    <w:rsid w:val="003A3CF7"/>
    <w:rsid w:val="003A613B"/>
    <w:rsid w:val="003A7933"/>
    <w:rsid w:val="003B1061"/>
    <w:rsid w:val="003B1730"/>
    <w:rsid w:val="003B1C57"/>
    <w:rsid w:val="003B2DA4"/>
    <w:rsid w:val="003C364E"/>
    <w:rsid w:val="003C4395"/>
    <w:rsid w:val="003D4483"/>
    <w:rsid w:val="003D621A"/>
    <w:rsid w:val="003F60D8"/>
    <w:rsid w:val="00402E76"/>
    <w:rsid w:val="00403F27"/>
    <w:rsid w:val="00410C7E"/>
    <w:rsid w:val="00412788"/>
    <w:rsid w:val="00413312"/>
    <w:rsid w:val="004173DF"/>
    <w:rsid w:val="00417B9F"/>
    <w:rsid w:val="00425615"/>
    <w:rsid w:val="00430FBE"/>
    <w:rsid w:val="00435089"/>
    <w:rsid w:val="004378DC"/>
    <w:rsid w:val="00443ECF"/>
    <w:rsid w:val="00445312"/>
    <w:rsid w:val="004475F7"/>
    <w:rsid w:val="00460015"/>
    <w:rsid w:val="00461441"/>
    <w:rsid w:val="00470004"/>
    <w:rsid w:val="00473209"/>
    <w:rsid w:val="00474915"/>
    <w:rsid w:val="00475F6B"/>
    <w:rsid w:val="00476638"/>
    <w:rsid w:val="004851BC"/>
    <w:rsid w:val="00487951"/>
    <w:rsid w:val="00494C60"/>
    <w:rsid w:val="00495ABB"/>
    <w:rsid w:val="004973A7"/>
    <w:rsid w:val="004A384E"/>
    <w:rsid w:val="004A604C"/>
    <w:rsid w:val="004B31F0"/>
    <w:rsid w:val="004B6908"/>
    <w:rsid w:val="004C7E0F"/>
    <w:rsid w:val="004D3037"/>
    <w:rsid w:val="004D5A9C"/>
    <w:rsid w:val="004E2350"/>
    <w:rsid w:val="004E5CEB"/>
    <w:rsid w:val="004E79AD"/>
    <w:rsid w:val="004E7E68"/>
    <w:rsid w:val="004F25EB"/>
    <w:rsid w:val="004F279D"/>
    <w:rsid w:val="00502C30"/>
    <w:rsid w:val="0050724C"/>
    <w:rsid w:val="00513F32"/>
    <w:rsid w:val="00516B74"/>
    <w:rsid w:val="005204A8"/>
    <w:rsid w:val="005241EB"/>
    <w:rsid w:val="00534300"/>
    <w:rsid w:val="005431FA"/>
    <w:rsid w:val="00551CB9"/>
    <w:rsid w:val="005547EF"/>
    <w:rsid w:val="00554AF0"/>
    <w:rsid w:val="00557F25"/>
    <w:rsid w:val="00562C44"/>
    <w:rsid w:val="00570992"/>
    <w:rsid w:val="00572F00"/>
    <w:rsid w:val="00576CF4"/>
    <w:rsid w:val="00593DCD"/>
    <w:rsid w:val="005A1058"/>
    <w:rsid w:val="005A197E"/>
    <w:rsid w:val="005A4325"/>
    <w:rsid w:val="005A7882"/>
    <w:rsid w:val="005A7C2D"/>
    <w:rsid w:val="005B260D"/>
    <w:rsid w:val="005B6670"/>
    <w:rsid w:val="005C254F"/>
    <w:rsid w:val="005D3112"/>
    <w:rsid w:val="005F2D14"/>
    <w:rsid w:val="005F5DD0"/>
    <w:rsid w:val="005F5F4D"/>
    <w:rsid w:val="005F76B8"/>
    <w:rsid w:val="006151E4"/>
    <w:rsid w:val="0062709C"/>
    <w:rsid w:val="0063188E"/>
    <w:rsid w:val="00635448"/>
    <w:rsid w:val="0064145B"/>
    <w:rsid w:val="00642C2F"/>
    <w:rsid w:val="00644155"/>
    <w:rsid w:val="00647847"/>
    <w:rsid w:val="00661260"/>
    <w:rsid w:val="0067349A"/>
    <w:rsid w:val="00694F32"/>
    <w:rsid w:val="006A2055"/>
    <w:rsid w:val="006A2775"/>
    <w:rsid w:val="006A3DE9"/>
    <w:rsid w:val="006B036B"/>
    <w:rsid w:val="006B0B05"/>
    <w:rsid w:val="006B6FF5"/>
    <w:rsid w:val="006C422B"/>
    <w:rsid w:val="006D3CBF"/>
    <w:rsid w:val="006D3DAF"/>
    <w:rsid w:val="006D4476"/>
    <w:rsid w:val="006D4B5B"/>
    <w:rsid w:val="006D6862"/>
    <w:rsid w:val="006E2E16"/>
    <w:rsid w:val="006E41B1"/>
    <w:rsid w:val="006F074A"/>
    <w:rsid w:val="006F6DB3"/>
    <w:rsid w:val="00712AF0"/>
    <w:rsid w:val="0071523D"/>
    <w:rsid w:val="00727331"/>
    <w:rsid w:val="007327D4"/>
    <w:rsid w:val="00750C30"/>
    <w:rsid w:val="00752BFB"/>
    <w:rsid w:val="00754D69"/>
    <w:rsid w:val="0076493A"/>
    <w:rsid w:val="007672E2"/>
    <w:rsid w:val="00767DDA"/>
    <w:rsid w:val="00773D17"/>
    <w:rsid w:val="007765DA"/>
    <w:rsid w:val="00776F01"/>
    <w:rsid w:val="00776F8A"/>
    <w:rsid w:val="00783548"/>
    <w:rsid w:val="00797C6F"/>
    <w:rsid w:val="007A3427"/>
    <w:rsid w:val="007C1363"/>
    <w:rsid w:val="007C5678"/>
    <w:rsid w:val="007D417C"/>
    <w:rsid w:val="007E40C6"/>
    <w:rsid w:val="007F38F0"/>
    <w:rsid w:val="00814830"/>
    <w:rsid w:val="0082363C"/>
    <w:rsid w:val="00832A5B"/>
    <w:rsid w:val="00837939"/>
    <w:rsid w:val="008449A3"/>
    <w:rsid w:val="00844DED"/>
    <w:rsid w:val="00850785"/>
    <w:rsid w:val="00856546"/>
    <w:rsid w:val="00861507"/>
    <w:rsid w:val="008631A1"/>
    <w:rsid w:val="00863560"/>
    <w:rsid w:val="008661F4"/>
    <w:rsid w:val="00867D32"/>
    <w:rsid w:val="0087449E"/>
    <w:rsid w:val="0087720C"/>
    <w:rsid w:val="008841B6"/>
    <w:rsid w:val="008959D9"/>
    <w:rsid w:val="008A1EA9"/>
    <w:rsid w:val="008A2C21"/>
    <w:rsid w:val="008B2143"/>
    <w:rsid w:val="008B2BE1"/>
    <w:rsid w:val="008B3907"/>
    <w:rsid w:val="008C57AF"/>
    <w:rsid w:val="008E059F"/>
    <w:rsid w:val="008E2768"/>
    <w:rsid w:val="008F1087"/>
    <w:rsid w:val="00904F74"/>
    <w:rsid w:val="00905854"/>
    <w:rsid w:val="009126ED"/>
    <w:rsid w:val="00916471"/>
    <w:rsid w:val="00916728"/>
    <w:rsid w:val="0092478C"/>
    <w:rsid w:val="00925788"/>
    <w:rsid w:val="00930560"/>
    <w:rsid w:val="00931A73"/>
    <w:rsid w:val="009347A0"/>
    <w:rsid w:val="009438B5"/>
    <w:rsid w:val="00946306"/>
    <w:rsid w:val="0095285F"/>
    <w:rsid w:val="00955185"/>
    <w:rsid w:val="00964313"/>
    <w:rsid w:val="009938CA"/>
    <w:rsid w:val="00995A97"/>
    <w:rsid w:val="00996AD9"/>
    <w:rsid w:val="009A1C01"/>
    <w:rsid w:val="009B65C8"/>
    <w:rsid w:val="009C79DE"/>
    <w:rsid w:val="009D12E8"/>
    <w:rsid w:val="009D17F3"/>
    <w:rsid w:val="009D4D78"/>
    <w:rsid w:val="009D5EA0"/>
    <w:rsid w:val="009D68C7"/>
    <w:rsid w:val="009E1007"/>
    <w:rsid w:val="009E393E"/>
    <w:rsid w:val="00A003BB"/>
    <w:rsid w:val="00A13614"/>
    <w:rsid w:val="00A15E01"/>
    <w:rsid w:val="00A20A73"/>
    <w:rsid w:val="00A236F9"/>
    <w:rsid w:val="00A31984"/>
    <w:rsid w:val="00A34566"/>
    <w:rsid w:val="00A42E1E"/>
    <w:rsid w:val="00A43473"/>
    <w:rsid w:val="00A46DE2"/>
    <w:rsid w:val="00A5669F"/>
    <w:rsid w:val="00A60255"/>
    <w:rsid w:val="00A60ADD"/>
    <w:rsid w:val="00A62AD4"/>
    <w:rsid w:val="00A70F91"/>
    <w:rsid w:val="00A71919"/>
    <w:rsid w:val="00A722DC"/>
    <w:rsid w:val="00A82D2E"/>
    <w:rsid w:val="00A840C8"/>
    <w:rsid w:val="00A87D96"/>
    <w:rsid w:val="00A87E66"/>
    <w:rsid w:val="00AA5857"/>
    <w:rsid w:val="00AA6AD4"/>
    <w:rsid w:val="00AB412C"/>
    <w:rsid w:val="00AC096A"/>
    <w:rsid w:val="00AC476A"/>
    <w:rsid w:val="00AD1BB3"/>
    <w:rsid w:val="00AE6A11"/>
    <w:rsid w:val="00AE711B"/>
    <w:rsid w:val="00AF25E8"/>
    <w:rsid w:val="00AF3824"/>
    <w:rsid w:val="00AF4EDD"/>
    <w:rsid w:val="00AF6F4F"/>
    <w:rsid w:val="00B005D8"/>
    <w:rsid w:val="00B04C86"/>
    <w:rsid w:val="00B05C27"/>
    <w:rsid w:val="00B15229"/>
    <w:rsid w:val="00B22939"/>
    <w:rsid w:val="00B2337A"/>
    <w:rsid w:val="00B24A41"/>
    <w:rsid w:val="00B46702"/>
    <w:rsid w:val="00B47064"/>
    <w:rsid w:val="00B524E5"/>
    <w:rsid w:val="00B52D10"/>
    <w:rsid w:val="00B5342C"/>
    <w:rsid w:val="00B54082"/>
    <w:rsid w:val="00B56BE3"/>
    <w:rsid w:val="00B604F4"/>
    <w:rsid w:val="00B615B6"/>
    <w:rsid w:val="00B664A2"/>
    <w:rsid w:val="00B71A8B"/>
    <w:rsid w:val="00B72788"/>
    <w:rsid w:val="00B74582"/>
    <w:rsid w:val="00B8217A"/>
    <w:rsid w:val="00B97582"/>
    <w:rsid w:val="00B97C07"/>
    <w:rsid w:val="00BA4C46"/>
    <w:rsid w:val="00BB0163"/>
    <w:rsid w:val="00BB4906"/>
    <w:rsid w:val="00BB6143"/>
    <w:rsid w:val="00BC0CEB"/>
    <w:rsid w:val="00BC1FA6"/>
    <w:rsid w:val="00BD049A"/>
    <w:rsid w:val="00BD0D26"/>
    <w:rsid w:val="00BD23B3"/>
    <w:rsid w:val="00BD312F"/>
    <w:rsid w:val="00BD75E6"/>
    <w:rsid w:val="00BE3416"/>
    <w:rsid w:val="00BE3ED6"/>
    <w:rsid w:val="00BF3A8E"/>
    <w:rsid w:val="00BF5FA7"/>
    <w:rsid w:val="00BF69C5"/>
    <w:rsid w:val="00C07AFE"/>
    <w:rsid w:val="00C07F21"/>
    <w:rsid w:val="00C10E89"/>
    <w:rsid w:val="00C1104F"/>
    <w:rsid w:val="00C130CC"/>
    <w:rsid w:val="00C2467D"/>
    <w:rsid w:val="00C40256"/>
    <w:rsid w:val="00C6049E"/>
    <w:rsid w:val="00C70A88"/>
    <w:rsid w:val="00C809CF"/>
    <w:rsid w:val="00C80EAD"/>
    <w:rsid w:val="00C90384"/>
    <w:rsid w:val="00C90651"/>
    <w:rsid w:val="00C90B2A"/>
    <w:rsid w:val="00C97030"/>
    <w:rsid w:val="00CA05E1"/>
    <w:rsid w:val="00CA669F"/>
    <w:rsid w:val="00CA6FFA"/>
    <w:rsid w:val="00CA7230"/>
    <w:rsid w:val="00CB0FE4"/>
    <w:rsid w:val="00CB3928"/>
    <w:rsid w:val="00CB4CDE"/>
    <w:rsid w:val="00CC497E"/>
    <w:rsid w:val="00CD2A7C"/>
    <w:rsid w:val="00CE3715"/>
    <w:rsid w:val="00CF3804"/>
    <w:rsid w:val="00CF412B"/>
    <w:rsid w:val="00CF544E"/>
    <w:rsid w:val="00D014A3"/>
    <w:rsid w:val="00D01D23"/>
    <w:rsid w:val="00D04459"/>
    <w:rsid w:val="00D04645"/>
    <w:rsid w:val="00D05DF5"/>
    <w:rsid w:val="00D067B6"/>
    <w:rsid w:val="00D0762A"/>
    <w:rsid w:val="00D16FD8"/>
    <w:rsid w:val="00D2682C"/>
    <w:rsid w:val="00D3260B"/>
    <w:rsid w:val="00D44B71"/>
    <w:rsid w:val="00D44C95"/>
    <w:rsid w:val="00D47106"/>
    <w:rsid w:val="00D544B6"/>
    <w:rsid w:val="00D56942"/>
    <w:rsid w:val="00D71E4D"/>
    <w:rsid w:val="00D77294"/>
    <w:rsid w:val="00D86A86"/>
    <w:rsid w:val="00D92C4A"/>
    <w:rsid w:val="00D93328"/>
    <w:rsid w:val="00D93613"/>
    <w:rsid w:val="00D95359"/>
    <w:rsid w:val="00DA2B76"/>
    <w:rsid w:val="00DA7FED"/>
    <w:rsid w:val="00DC03A3"/>
    <w:rsid w:val="00DC6151"/>
    <w:rsid w:val="00DD2484"/>
    <w:rsid w:val="00DD687C"/>
    <w:rsid w:val="00DD78C1"/>
    <w:rsid w:val="00DE178C"/>
    <w:rsid w:val="00DE1904"/>
    <w:rsid w:val="00DE4681"/>
    <w:rsid w:val="00DE77C4"/>
    <w:rsid w:val="00DE7A59"/>
    <w:rsid w:val="00DF0761"/>
    <w:rsid w:val="00DF615B"/>
    <w:rsid w:val="00DF729B"/>
    <w:rsid w:val="00DF7C1A"/>
    <w:rsid w:val="00E06414"/>
    <w:rsid w:val="00E06EA8"/>
    <w:rsid w:val="00E12784"/>
    <w:rsid w:val="00E12FA6"/>
    <w:rsid w:val="00E23910"/>
    <w:rsid w:val="00E2497E"/>
    <w:rsid w:val="00E252F1"/>
    <w:rsid w:val="00E25708"/>
    <w:rsid w:val="00E322CA"/>
    <w:rsid w:val="00E36C10"/>
    <w:rsid w:val="00E47251"/>
    <w:rsid w:val="00E51045"/>
    <w:rsid w:val="00E5471E"/>
    <w:rsid w:val="00E56DE0"/>
    <w:rsid w:val="00E64FEF"/>
    <w:rsid w:val="00E703BE"/>
    <w:rsid w:val="00E73804"/>
    <w:rsid w:val="00E84D3C"/>
    <w:rsid w:val="00E93CC2"/>
    <w:rsid w:val="00E946BC"/>
    <w:rsid w:val="00E961C2"/>
    <w:rsid w:val="00EA2ED6"/>
    <w:rsid w:val="00EA4B7C"/>
    <w:rsid w:val="00EB1C47"/>
    <w:rsid w:val="00EB58A7"/>
    <w:rsid w:val="00EC7F8A"/>
    <w:rsid w:val="00ED474E"/>
    <w:rsid w:val="00EE3F84"/>
    <w:rsid w:val="00EF2D33"/>
    <w:rsid w:val="00F034E4"/>
    <w:rsid w:val="00F135BC"/>
    <w:rsid w:val="00F13752"/>
    <w:rsid w:val="00F26014"/>
    <w:rsid w:val="00F332B3"/>
    <w:rsid w:val="00F37760"/>
    <w:rsid w:val="00F40084"/>
    <w:rsid w:val="00F44737"/>
    <w:rsid w:val="00F44A74"/>
    <w:rsid w:val="00F455EE"/>
    <w:rsid w:val="00F63A54"/>
    <w:rsid w:val="00F721AC"/>
    <w:rsid w:val="00F752B3"/>
    <w:rsid w:val="00F75D6D"/>
    <w:rsid w:val="00F80864"/>
    <w:rsid w:val="00F827DE"/>
    <w:rsid w:val="00F82C51"/>
    <w:rsid w:val="00F84AFA"/>
    <w:rsid w:val="00F86573"/>
    <w:rsid w:val="00F873E1"/>
    <w:rsid w:val="00F87620"/>
    <w:rsid w:val="00FA00C8"/>
    <w:rsid w:val="00FA030F"/>
    <w:rsid w:val="00FA748E"/>
    <w:rsid w:val="00FB0325"/>
    <w:rsid w:val="00FB032C"/>
    <w:rsid w:val="00FC6733"/>
    <w:rsid w:val="00FC712B"/>
    <w:rsid w:val="00FD1245"/>
    <w:rsid w:val="00FD1F59"/>
    <w:rsid w:val="00FD5652"/>
    <w:rsid w:val="00FD7EE2"/>
    <w:rsid w:val="00FF2762"/>
    <w:rsid w:val="00FF3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807427">
      <w:bodyDiv w:val="1"/>
      <w:marLeft w:val="0"/>
      <w:marRight w:val="0"/>
      <w:marTop w:val="0"/>
      <w:marBottom w:val="0"/>
      <w:divBdr>
        <w:top w:val="none" w:sz="0" w:space="0" w:color="auto"/>
        <w:left w:val="none" w:sz="0" w:space="0" w:color="auto"/>
        <w:bottom w:val="none" w:sz="0" w:space="0" w:color="auto"/>
        <w:right w:val="none" w:sz="0" w:space="0" w:color="auto"/>
      </w:divBdr>
    </w:div>
    <w:div w:id="304892914">
      <w:bodyDiv w:val="1"/>
      <w:marLeft w:val="0"/>
      <w:marRight w:val="0"/>
      <w:marTop w:val="0"/>
      <w:marBottom w:val="0"/>
      <w:divBdr>
        <w:top w:val="none" w:sz="0" w:space="0" w:color="auto"/>
        <w:left w:val="none" w:sz="0" w:space="0" w:color="auto"/>
        <w:bottom w:val="none" w:sz="0" w:space="0" w:color="auto"/>
        <w:right w:val="none" w:sz="0" w:space="0" w:color="auto"/>
      </w:divBdr>
    </w:div>
    <w:div w:id="1465543873">
      <w:bodyDiv w:val="1"/>
      <w:marLeft w:val="0"/>
      <w:marRight w:val="0"/>
      <w:marTop w:val="0"/>
      <w:marBottom w:val="0"/>
      <w:divBdr>
        <w:top w:val="none" w:sz="0" w:space="0" w:color="auto"/>
        <w:left w:val="none" w:sz="0" w:space="0" w:color="auto"/>
        <w:bottom w:val="none" w:sz="0" w:space="0" w:color="auto"/>
        <w:right w:val="none" w:sz="0" w:space="0" w:color="auto"/>
      </w:divBdr>
    </w:div>
    <w:div w:id="1487165397">
      <w:bodyDiv w:val="1"/>
      <w:marLeft w:val="0"/>
      <w:marRight w:val="0"/>
      <w:marTop w:val="0"/>
      <w:marBottom w:val="0"/>
      <w:divBdr>
        <w:top w:val="none" w:sz="0" w:space="0" w:color="auto"/>
        <w:left w:val="none" w:sz="0" w:space="0" w:color="auto"/>
        <w:bottom w:val="none" w:sz="0" w:space="0" w:color="auto"/>
        <w:right w:val="none" w:sz="0" w:space="0" w:color="auto"/>
      </w:divBdr>
    </w:div>
    <w:div w:id="1828864858">
      <w:bodyDiv w:val="1"/>
      <w:marLeft w:val="0"/>
      <w:marRight w:val="0"/>
      <w:marTop w:val="0"/>
      <w:marBottom w:val="0"/>
      <w:divBdr>
        <w:top w:val="none" w:sz="0" w:space="0" w:color="auto"/>
        <w:left w:val="none" w:sz="0" w:space="0" w:color="auto"/>
        <w:bottom w:val="none" w:sz="0" w:space="0" w:color="auto"/>
        <w:right w:val="none" w:sz="0" w:space="0" w:color="auto"/>
      </w:divBdr>
    </w:div>
    <w:div w:id="210044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A0EC8-3CE9-4F15-9A2F-C5C13516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10486</TotalTime>
  <Pages>14</Pages>
  <Words>4743</Words>
  <Characters>27039</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2024-08-18T21:59:00Z</dcterms:modified>
</cp:coreProperties>
</file>